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4C2D" w14:textId="77777777" w:rsidR="008B7568" w:rsidRDefault="008B7568"/>
    <w:tbl>
      <w:tblPr>
        <w:tblW w:w="1488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6"/>
        <w:gridCol w:w="7418"/>
      </w:tblGrid>
      <w:tr w:rsidR="008B7568" w:rsidRPr="006E2292" w14:paraId="7AB3C285" w14:textId="77777777" w:rsidTr="008B7568">
        <w:trPr>
          <w:trHeight w:val="1500"/>
          <w:jc w:val="right"/>
        </w:trPr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32A3F83F" w14:textId="77777777" w:rsidR="008B7568" w:rsidRPr="006E2292" w:rsidRDefault="008B7568" w:rsidP="008B75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</w:tcPr>
          <w:p w14:paraId="57774E92" w14:textId="77777777" w:rsidR="008B7568" w:rsidRPr="006E2292" w:rsidRDefault="008B7568" w:rsidP="008B756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  <w:p w14:paraId="170E1BAC" w14:textId="045D47BA" w:rsidR="008B7568" w:rsidRPr="006E2292" w:rsidRDefault="000F7955" w:rsidP="008B75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решением Совета Н</w:t>
            </w:r>
            <w:r w:rsidR="008B7568" w:rsidRPr="006E2292">
              <w:rPr>
                <w:rFonts w:ascii="Times New Roman" w:hAnsi="Times New Roman" w:cs="Times New Roman"/>
                <w:sz w:val="18"/>
                <w:szCs w:val="18"/>
              </w:rPr>
              <w:t xml:space="preserve">екоммерческой организации </w:t>
            </w:r>
          </w:p>
          <w:p w14:paraId="134846CA" w14:textId="77777777" w:rsidR="008B7568" w:rsidRDefault="008B7568" w:rsidP="008B75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292">
              <w:rPr>
                <w:rFonts w:ascii="Times New Roman" w:hAnsi="Times New Roman" w:cs="Times New Roman"/>
                <w:sz w:val="18"/>
                <w:szCs w:val="18"/>
              </w:rPr>
              <w:t>«Фонд капитального ремонта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2292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области»</w:t>
            </w:r>
          </w:p>
          <w:p w14:paraId="17037532" w14:textId="77777777" w:rsidR="008B7568" w:rsidRPr="006E2292" w:rsidRDefault="008B7568" w:rsidP="008B756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«__» __________</w:t>
            </w:r>
            <w:r w:rsidRPr="006E2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3E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E2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</w:t>
            </w:r>
          </w:p>
        </w:tc>
      </w:tr>
    </w:tbl>
    <w:p w14:paraId="5D3A73D5" w14:textId="77777777" w:rsidR="00995B9E" w:rsidRDefault="00995B9E" w:rsidP="00995B9E"/>
    <w:p w14:paraId="267A949D" w14:textId="77777777" w:rsidR="00995B9E" w:rsidRDefault="003E355C" w:rsidP="00995B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Отчет</w:t>
      </w:r>
    </w:p>
    <w:p w14:paraId="47A40388" w14:textId="2B484A3C" w:rsidR="00995B9E" w:rsidRDefault="00995B9E" w:rsidP="00995B9E">
      <w:pPr>
        <w:spacing w:line="240" w:lineRule="auto"/>
        <w:jc w:val="center"/>
      </w:pPr>
      <w:r w:rsidRPr="003B4D83">
        <w:rPr>
          <w:rFonts w:ascii="Times New Roman" w:hAnsi="Times New Roman" w:cs="Times New Roman"/>
          <w:b/>
          <w:color w:val="000000"/>
          <w:sz w:val="32"/>
          <w:szCs w:val="32"/>
        </w:rPr>
        <w:t>Некоммерческой организации «Фонд капитального ремонта многоквартирных домов Ленинградской области»</w:t>
      </w:r>
      <w:r w:rsidR="003E35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 использовании субсидии из областного бюджета Ленинградской области в виде имущественного взноса </w:t>
      </w:r>
      <w:r w:rsidR="000F7955">
        <w:rPr>
          <w:rFonts w:ascii="Times New Roman" w:hAnsi="Times New Roman" w:cs="Times New Roman"/>
          <w:b/>
          <w:color w:val="000000"/>
          <w:sz w:val="32"/>
          <w:szCs w:val="32"/>
        </w:rPr>
        <w:t>за 2019 год</w:t>
      </w: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4466"/>
        <w:gridCol w:w="855"/>
        <w:gridCol w:w="1708"/>
        <w:gridCol w:w="1591"/>
        <w:gridCol w:w="1932"/>
        <w:gridCol w:w="1426"/>
        <w:gridCol w:w="1562"/>
        <w:gridCol w:w="1481"/>
      </w:tblGrid>
      <w:tr w:rsidR="003E355C" w14:paraId="1A6858A3" w14:textId="77777777" w:rsidTr="00CB2AD1">
        <w:trPr>
          <w:trHeight w:val="423"/>
        </w:trPr>
        <w:tc>
          <w:tcPr>
            <w:tcW w:w="4466" w:type="dxa"/>
            <w:vMerge w:val="restart"/>
            <w:vAlign w:val="center"/>
          </w:tcPr>
          <w:p w14:paraId="7A285098" w14:textId="77777777" w:rsidR="003E355C" w:rsidRDefault="003E355C" w:rsidP="003E355C">
            <w:pPr>
              <w:jc w:val="center"/>
            </w:pPr>
            <w:r w:rsidRPr="006E2292"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статьи</w:t>
            </w:r>
          </w:p>
        </w:tc>
        <w:tc>
          <w:tcPr>
            <w:tcW w:w="855" w:type="dxa"/>
            <w:vMerge w:val="restart"/>
            <w:vAlign w:val="center"/>
          </w:tcPr>
          <w:p w14:paraId="77A8CF67" w14:textId="77777777" w:rsidR="003E355C" w:rsidRDefault="003E355C" w:rsidP="003E355C">
            <w:pPr>
              <w:jc w:val="center"/>
            </w:pPr>
            <w:r w:rsidRPr="006E2292">
              <w:rPr>
                <w:rFonts w:ascii="Times New Roman" w:hAnsi="Times New Roman" w:cs="Times New Roman"/>
                <w:color w:val="000000"/>
              </w:rPr>
              <w:t>Статья</w:t>
            </w:r>
          </w:p>
        </w:tc>
        <w:tc>
          <w:tcPr>
            <w:tcW w:w="1708" w:type="dxa"/>
            <w:vMerge w:val="restart"/>
            <w:vAlign w:val="center"/>
          </w:tcPr>
          <w:p w14:paraId="222989BF" w14:textId="77777777" w:rsidR="003E355C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Плановая величина (руб.) </w:t>
            </w:r>
          </w:p>
          <w:p w14:paraId="2E962A72" w14:textId="77777777" w:rsidR="003E355C" w:rsidRDefault="003E355C" w:rsidP="003E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 2019 год</w:t>
            </w:r>
          </w:p>
        </w:tc>
        <w:tc>
          <w:tcPr>
            <w:tcW w:w="1591" w:type="dxa"/>
            <w:vMerge w:val="restart"/>
            <w:vAlign w:val="center"/>
          </w:tcPr>
          <w:p w14:paraId="51E72AE2" w14:textId="77777777" w:rsidR="003E355C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Фактическая величина (руб.) </w:t>
            </w:r>
          </w:p>
          <w:p w14:paraId="2C650748" w14:textId="77777777" w:rsidR="003E355C" w:rsidRDefault="003E355C" w:rsidP="003E35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 2019 год</w:t>
            </w:r>
          </w:p>
        </w:tc>
        <w:tc>
          <w:tcPr>
            <w:tcW w:w="6401" w:type="dxa"/>
            <w:gridSpan w:val="4"/>
          </w:tcPr>
          <w:p w14:paraId="3AD50D34" w14:textId="77777777" w:rsidR="003E355C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т.ч. по источникам финансирования</w:t>
            </w:r>
          </w:p>
        </w:tc>
      </w:tr>
      <w:tr w:rsidR="003E355C" w14:paraId="7AA1D0A7" w14:textId="77777777" w:rsidTr="00CB2AD1">
        <w:trPr>
          <w:trHeight w:val="840"/>
        </w:trPr>
        <w:tc>
          <w:tcPr>
            <w:tcW w:w="4466" w:type="dxa"/>
            <w:vMerge/>
            <w:vAlign w:val="center"/>
          </w:tcPr>
          <w:p w14:paraId="301D2967" w14:textId="77777777" w:rsidR="003E355C" w:rsidRPr="006E2292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vAlign w:val="center"/>
          </w:tcPr>
          <w:p w14:paraId="69CA1321" w14:textId="77777777" w:rsidR="003E355C" w:rsidRPr="006E2292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vAlign w:val="center"/>
          </w:tcPr>
          <w:p w14:paraId="084CDA78" w14:textId="77777777" w:rsidR="003E355C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vMerge/>
          </w:tcPr>
          <w:p w14:paraId="0765DC47" w14:textId="77777777" w:rsidR="003E355C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</w:tcPr>
          <w:p w14:paraId="69C0497C" w14:textId="77777777" w:rsidR="003E355C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из областного бюджета</w:t>
            </w:r>
          </w:p>
        </w:tc>
        <w:tc>
          <w:tcPr>
            <w:tcW w:w="1426" w:type="dxa"/>
          </w:tcPr>
          <w:p w14:paraId="10D01502" w14:textId="77777777" w:rsidR="003E355C" w:rsidRDefault="009C631B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Возвраты ошибочных поступлений</w:t>
            </w:r>
          </w:p>
        </w:tc>
        <w:tc>
          <w:tcPr>
            <w:tcW w:w="1562" w:type="dxa"/>
          </w:tcPr>
          <w:p w14:paraId="19C2A3FA" w14:textId="77777777" w:rsidR="003E355C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полученные от поддержания неснижаемого остатка</w:t>
            </w:r>
          </w:p>
        </w:tc>
        <w:tc>
          <w:tcPr>
            <w:tcW w:w="1481" w:type="dxa"/>
            <w:vAlign w:val="center"/>
          </w:tcPr>
          <w:p w14:paraId="5B1974C7" w14:textId="77777777" w:rsidR="003E355C" w:rsidRDefault="003E355C" w:rsidP="00150D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Иная приносящая доход деятельность</w:t>
            </w:r>
          </w:p>
        </w:tc>
      </w:tr>
      <w:tr w:rsidR="003E355C" w14:paraId="05BD6988" w14:textId="77777777" w:rsidTr="00CB2AD1">
        <w:tc>
          <w:tcPr>
            <w:tcW w:w="4466" w:type="dxa"/>
            <w:vAlign w:val="bottom"/>
          </w:tcPr>
          <w:p w14:paraId="2CCE991F" w14:textId="77777777" w:rsidR="003E355C" w:rsidRPr="00EE156B" w:rsidRDefault="003E355C" w:rsidP="003E355C">
            <w:pPr>
              <w:pStyle w:val="a7"/>
              <w:numPr>
                <w:ilvl w:val="0"/>
                <w:numId w:val="18"/>
              </w:numPr>
              <w:ind w:hanging="407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Hlk29895808"/>
            <w:r w:rsidRPr="00EE156B">
              <w:rPr>
                <w:rFonts w:ascii="Times New Roman" w:hAnsi="Times New Roman" w:cs="Times New Roman"/>
                <w:b/>
                <w:bCs/>
                <w:color w:val="000000"/>
              </w:rPr>
              <w:t>Остаток денежных средств на расчетном счете на начало финансового года</w:t>
            </w:r>
          </w:p>
        </w:tc>
        <w:tc>
          <w:tcPr>
            <w:tcW w:w="855" w:type="dxa"/>
            <w:vAlign w:val="center"/>
          </w:tcPr>
          <w:p w14:paraId="0CD4F6E2" w14:textId="77777777" w:rsidR="003E355C" w:rsidRDefault="003E355C" w:rsidP="003E355C">
            <w:pPr>
              <w:jc w:val="center"/>
            </w:pPr>
          </w:p>
        </w:tc>
        <w:tc>
          <w:tcPr>
            <w:tcW w:w="1708" w:type="dxa"/>
            <w:vAlign w:val="center"/>
          </w:tcPr>
          <w:p w14:paraId="610FED8D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43 789 418,91</w:t>
            </w:r>
          </w:p>
        </w:tc>
        <w:tc>
          <w:tcPr>
            <w:tcW w:w="1591" w:type="dxa"/>
            <w:vAlign w:val="center"/>
          </w:tcPr>
          <w:p w14:paraId="3B1935EE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43 789 418,91</w:t>
            </w:r>
          </w:p>
        </w:tc>
        <w:tc>
          <w:tcPr>
            <w:tcW w:w="1932" w:type="dxa"/>
            <w:vAlign w:val="center"/>
          </w:tcPr>
          <w:p w14:paraId="5136C107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23 678 921,33</w:t>
            </w:r>
          </w:p>
        </w:tc>
        <w:tc>
          <w:tcPr>
            <w:tcW w:w="1426" w:type="dxa"/>
            <w:vAlign w:val="center"/>
          </w:tcPr>
          <w:p w14:paraId="3C981404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3144BB90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4 876 844,28</w:t>
            </w:r>
          </w:p>
        </w:tc>
        <w:tc>
          <w:tcPr>
            <w:tcW w:w="1481" w:type="dxa"/>
            <w:vAlign w:val="center"/>
          </w:tcPr>
          <w:p w14:paraId="34DC628C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15 233 653,30</w:t>
            </w:r>
          </w:p>
        </w:tc>
      </w:tr>
      <w:tr w:rsidR="003E355C" w14:paraId="6E0A8D46" w14:textId="77777777" w:rsidTr="00CB2AD1">
        <w:tc>
          <w:tcPr>
            <w:tcW w:w="4466" w:type="dxa"/>
            <w:vAlign w:val="bottom"/>
          </w:tcPr>
          <w:p w14:paraId="4E86439F" w14:textId="77777777" w:rsidR="003E355C" w:rsidRPr="00EE156B" w:rsidRDefault="003E355C" w:rsidP="003E355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ДОХОДЫ ФОНДА</w:t>
            </w:r>
          </w:p>
        </w:tc>
        <w:tc>
          <w:tcPr>
            <w:tcW w:w="855" w:type="dxa"/>
            <w:vAlign w:val="center"/>
          </w:tcPr>
          <w:p w14:paraId="0FDD13F7" w14:textId="77777777" w:rsidR="003E355C" w:rsidRDefault="003E355C" w:rsidP="003E355C">
            <w:pPr>
              <w:jc w:val="center"/>
            </w:pPr>
          </w:p>
        </w:tc>
        <w:tc>
          <w:tcPr>
            <w:tcW w:w="1708" w:type="dxa"/>
            <w:vAlign w:val="center"/>
          </w:tcPr>
          <w:p w14:paraId="2F539F1B" w14:textId="77777777" w:rsidR="003E355C" w:rsidRPr="001D1D34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258 719 043,69</w:t>
            </w:r>
          </w:p>
        </w:tc>
        <w:tc>
          <w:tcPr>
            <w:tcW w:w="1591" w:type="dxa"/>
            <w:vAlign w:val="center"/>
          </w:tcPr>
          <w:p w14:paraId="360BA760" w14:textId="77777777" w:rsidR="003E355C" w:rsidRPr="001D1D34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263 658 694,40</w:t>
            </w:r>
          </w:p>
        </w:tc>
        <w:tc>
          <w:tcPr>
            <w:tcW w:w="1932" w:type="dxa"/>
            <w:vAlign w:val="center"/>
          </w:tcPr>
          <w:p w14:paraId="7820DC2C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226 936 186,00</w:t>
            </w:r>
          </w:p>
        </w:tc>
        <w:tc>
          <w:tcPr>
            <w:tcW w:w="1426" w:type="dxa"/>
            <w:vAlign w:val="center"/>
          </w:tcPr>
          <w:p w14:paraId="1FAB7D12" w14:textId="77777777" w:rsidR="003E355C" w:rsidRPr="001D1D34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4 622 516,28</w:t>
            </w:r>
          </w:p>
        </w:tc>
        <w:tc>
          <w:tcPr>
            <w:tcW w:w="1562" w:type="dxa"/>
            <w:vAlign w:val="center"/>
          </w:tcPr>
          <w:p w14:paraId="10E9E366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2 623 223,31</w:t>
            </w:r>
          </w:p>
        </w:tc>
        <w:tc>
          <w:tcPr>
            <w:tcW w:w="1481" w:type="dxa"/>
            <w:vAlign w:val="center"/>
          </w:tcPr>
          <w:p w14:paraId="77C57AF2" w14:textId="77777777" w:rsidR="003E355C" w:rsidRPr="00B75A67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29 476 768,81</w:t>
            </w:r>
          </w:p>
        </w:tc>
      </w:tr>
      <w:tr w:rsidR="003E355C" w14:paraId="4651C3F2" w14:textId="77777777" w:rsidTr="00CB2AD1">
        <w:tc>
          <w:tcPr>
            <w:tcW w:w="4466" w:type="dxa"/>
            <w:vAlign w:val="bottom"/>
          </w:tcPr>
          <w:p w14:paraId="25DA9DE8" w14:textId="77777777" w:rsidR="003E355C" w:rsidRPr="00EE156B" w:rsidRDefault="003E355C" w:rsidP="003E355C">
            <w:pPr>
              <w:pStyle w:val="a7"/>
              <w:numPr>
                <w:ilvl w:val="0"/>
                <w:numId w:val="18"/>
              </w:numPr>
              <w:ind w:hanging="26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РАСХОДЫ ФОНДА </w:t>
            </w:r>
          </w:p>
        </w:tc>
        <w:tc>
          <w:tcPr>
            <w:tcW w:w="855" w:type="dxa"/>
            <w:vAlign w:val="center"/>
          </w:tcPr>
          <w:p w14:paraId="4EE8A146" w14:textId="77777777" w:rsidR="003E355C" w:rsidRDefault="003E355C" w:rsidP="003E355C">
            <w:pPr>
              <w:jc w:val="center"/>
            </w:pPr>
          </w:p>
        </w:tc>
        <w:tc>
          <w:tcPr>
            <w:tcW w:w="1708" w:type="dxa"/>
            <w:vAlign w:val="center"/>
          </w:tcPr>
          <w:p w14:paraId="4D7FEC05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283 682 843,60</w:t>
            </w:r>
          </w:p>
        </w:tc>
        <w:tc>
          <w:tcPr>
            <w:tcW w:w="1591" w:type="dxa"/>
            <w:vAlign w:val="center"/>
          </w:tcPr>
          <w:p w14:paraId="3F8E63BE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274 659 125,51</w:t>
            </w:r>
          </w:p>
        </w:tc>
        <w:tc>
          <w:tcPr>
            <w:tcW w:w="1932" w:type="dxa"/>
            <w:vAlign w:val="center"/>
          </w:tcPr>
          <w:p w14:paraId="54954764" w14:textId="77777777" w:rsidR="003E355C" w:rsidRPr="00EE156B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231 789 481,77</w:t>
            </w:r>
          </w:p>
        </w:tc>
        <w:tc>
          <w:tcPr>
            <w:tcW w:w="1426" w:type="dxa"/>
            <w:vAlign w:val="center"/>
          </w:tcPr>
          <w:p w14:paraId="7DE09939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4 622 516,28</w:t>
            </w:r>
          </w:p>
        </w:tc>
        <w:tc>
          <w:tcPr>
            <w:tcW w:w="1562" w:type="dxa"/>
            <w:vAlign w:val="center"/>
          </w:tcPr>
          <w:p w14:paraId="2C630E01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3 716 773,15</w:t>
            </w:r>
          </w:p>
        </w:tc>
        <w:tc>
          <w:tcPr>
            <w:tcW w:w="1481" w:type="dxa"/>
            <w:vAlign w:val="center"/>
          </w:tcPr>
          <w:p w14:paraId="6F1CFE39" w14:textId="77777777" w:rsidR="003E355C" w:rsidRPr="00B75A67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34 530 354,31</w:t>
            </w:r>
          </w:p>
        </w:tc>
      </w:tr>
      <w:tr w:rsidR="003E355C" w14:paraId="170F4BCC" w14:textId="77777777" w:rsidTr="00CB2AD1">
        <w:tc>
          <w:tcPr>
            <w:tcW w:w="4466" w:type="dxa"/>
            <w:vAlign w:val="bottom"/>
          </w:tcPr>
          <w:p w14:paraId="49D702D7" w14:textId="77777777" w:rsidR="003E355C" w:rsidRPr="00B75AF6" w:rsidRDefault="003E355C" w:rsidP="003E35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color w:val="000000"/>
              </w:rPr>
              <w:t>Расходы Фонда</w:t>
            </w:r>
          </w:p>
        </w:tc>
        <w:tc>
          <w:tcPr>
            <w:tcW w:w="855" w:type="dxa"/>
            <w:vAlign w:val="center"/>
          </w:tcPr>
          <w:p w14:paraId="5894C978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08" w:type="dxa"/>
            <w:vAlign w:val="center"/>
          </w:tcPr>
          <w:p w14:paraId="5F01F8DA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268 459 129,35</w:t>
            </w:r>
          </w:p>
        </w:tc>
        <w:tc>
          <w:tcPr>
            <w:tcW w:w="1591" w:type="dxa"/>
            <w:vAlign w:val="center"/>
          </w:tcPr>
          <w:p w14:paraId="69B4B17D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261 039 066,69</w:t>
            </w:r>
          </w:p>
        </w:tc>
        <w:tc>
          <w:tcPr>
            <w:tcW w:w="1932" w:type="dxa"/>
            <w:vAlign w:val="center"/>
          </w:tcPr>
          <w:p w14:paraId="5409F0A2" w14:textId="77777777" w:rsidR="003E355C" w:rsidRPr="00EE156B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224 583 522,74</w:t>
            </w:r>
          </w:p>
        </w:tc>
        <w:tc>
          <w:tcPr>
            <w:tcW w:w="1426" w:type="dxa"/>
            <w:vAlign w:val="center"/>
          </w:tcPr>
          <w:p w14:paraId="1C616A18" w14:textId="77777777" w:rsidR="003E355C" w:rsidRPr="00B75AF6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4 603 651,05</w:t>
            </w:r>
          </w:p>
        </w:tc>
        <w:tc>
          <w:tcPr>
            <w:tcW w:w="1562" w:type="dxa"/>
            <w:vAlign w:val="center"/>
          </w:tcPr>
          <w:p w14:paraId="602FDC21" w14:textId="77777777" w:rsidR="003E355C" w:rsidRPr="00EE156B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391 187,00</w:t>
            </w:r>
          </w:p>
        </w:tc>
        <w:tc>
          <w:tcPr>
            <w:tcW w:w="1481" w:type="dxa"/>
            <w:vAlign w:val="center"/>
          </w:tcPr>
          <w:p w14:paraId="271CCDC8" w14:textId="77777777" w:rsidR="003E355C" w:rsidRPr="00B75A67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31 460 705,90</w:t>
            </w:r>
          </w:p>
        </w:tc>
      </w:tr>
      <w:tr w:rsidR="003E355C" w14:paraId="402EA2F5" w14:textId="77777777" w:rsidTr="00CB2AD1">
        <w:tc>
          <w:tcPr>
            <w:tcW w:w="4466" w:type="dxa"/>
            <w:vAlign w:val="bottom"/>
          </w:tcPr>
          <w:p w14:paraId="40DB984B" w14:textId="77777777" w:rsidR="003E355C" w:rsidRPr="00410607" w:rsidRDefault="003E355C" w:rsidP="003E355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B75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оплату труда</w:t>
            </w:r>
          </w:p>
        </w:tc>
        <w:tc>
          <w:tcPr>
            <w:tcW w:w="855" w:type="dxa"/>
            <w:vAlign w:val="center"/>
          </w:tcPr>
          <w:p w14:paraId="436E3E27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210</w:t>
            </w:r>
          </w:p>
        </w:tc>
        <w:tc>
          <w:tcPr>
            <w:tcW w:w="1708" w:type="dxa"/>
            <w:vAlign w:val="center"/>
          </w:tcPr>
          <w:p w14:paraId="77532DE3" w14:textId="77777777" w:rsidR="003E355C" w:rsidRPr="007D399A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165 360 364,60</w:t>
            </w:r>
          </w:p>
        </w:tc>
        <w:tc>
          <w:tcPr>
            <w:tcW w:w="1591" w:type="dxa"/>
            <w:vAlign w:val="center"/>
          </w:tcPr>
          <w:p w14:paraId="4D1467DB" w14:textId="77777777" w:rsidR="003E355C" w:rsidRPr="007D399A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160 799 929,60</w:t>
            </w:r>
          </w:p>
        </w:tc>
        <w:tc>
          <w:tcPr>
            <w:tcW w:w="1932" w:type="dxa"/>
            <w:vAlign w:val="center"/>
          </w:tcPr>
          <w:p w14:paraId="22E12948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157 325 414,08</w:t>
            </w:r>
          </w:p>
        </w:tc>
        <w:tc>
          <w:tcPr>
            <w:tcW w:w="1426" w:type="dxa"/>
            <w:vAlign w:val="center"/>
          </w:tcPr>
          <w:p w14:paraId="32F97823" w14:textId="77777777" w:rsidR="003E355C" w:rsidRPr="007D399A" w:rsidRDefault="009C631B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263 559,24</w:t>
            </w:r>
          </w:p>
        </w:tc>
        <w:tc>
          <w:tcPr>
            <w:tcW w:w="1562" w:type="dxa"/>
            <w:vAlign w:val="center"/>
          </w:tcPr>
          <w:p w14:paraId="2782AD69" w14:textId="77777777" w:rsidR="003E355C" w:rsidRPr="007D399A" w:rsidRDefault="0044125B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5B434EB0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3 210 956,28</w:t>
            </w:r>
          </w:p>
        </w:tc>
      </w:tr>
      <w:tr w:rsidR="003E355C" w14:paraId="57D22A8C" w14:textId="77777777" w:rsidTr="00CB2AD1">
        <w:tc>
          <w:tcPr>
            <w:tcW w:w="4466" w:type="dxa"/>
            <w:vAlign w:val="bottom"/>
          </w:tcPr>
          <w:p w14:paraId="582E75DB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5" w:type="dxa"/>
            <w:vAlign w:val="center"/>
          </w:tcPr>
          <w:p w14:paraId="096C3F22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Cs/>
                <w:color w:val="000000"/>
              </w:rPr>
              <w:t>211</w:t>
            </w:r>
          </w:p>
        </w:tc>
        <w:tc>
          <w:tcPr>
            <w:tcW w:w="1708" w:type="dxa"/>
            <w:vAlign w:val="center"/>
          </w:tcPr>
          <w:p w14:paraId="18BEB666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125 839 794,81</w:t>
            </w:r>
          </w:p>
        </w:tc>
        <w:tc>
          <w:tcPr>
            <w:tcW w:w="1591" w:type="dxa"/>
            <w:vAlign w:val="center"/>
          </w:tcPr>
          <w:p w14:paraId="67681FA0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125 248 646,38</w:t>
            </w:r>
          </w:p>
        </w:tc>
        <w:tc>
          <w:tcPr>
            <w:tcW w:w="1932" w:type="dxa"/>
            <w:vAlign w:val="center"/>
          </w:tcPr>
          <w:p w14:paraId="20921C49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124 985 087,14</w:t>
            </w:r>
          </w:p>
        </w:tc>
        <w:tc>
          <w:tcPr>
            <w:tcW w:w="1426" w:type="dxa"/>
            <w:vAlign w:val="center"/>
          </w:tcPr>
          <w:p w14:paraId="2053EA39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263 559,24</w:t>
            </w:r>
          </w:p>
        </w:tc>
        <w:tc>
          <w:tcPr>
            <w:tcW w:w="1562" w:type="dxa"/>
            <w:vAlign w:val="center"/>
          </w:tcPr>
          <w:p w14:paraId="4E4D4E0B" w14:textId="77777777" w:rsidR="003E355C" w:rsidRPr="007D399A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06B7E4D3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E355C" w14:paraId="5AC5990B" w14:textId="77777777" w:rsidTr="00CB2AD1">
        <w:tc>
          <w:tcPr>
            <w:tcW w:w="4466" w:type="dxa"/>
            <w:vAlign w:val="bottom"/>
          </w:tcPr>
          <w:p w14:paraId="34B72A08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5" w:type="dxa"/>
            <w:vAlign w:val="center"/>
          </w:tcPr>
          <w:p w14:paraId="71D44155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Cs/>
                <w:color w:val="000000"/>
              </w:rPr>
              <w:t>213</w:t>
            </w:r>
          </w:p>
        </w:tc>
        <w:tc>
          <w:tcPr>
            <w:tcW w:w="1708" w:type="dxa"/>
            <w:vAlign w:val="center"/>
          </w:tcPr>
          <w:p w14:paraId="76DB3E34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37 924 023,15</w:t>
            </w:r>
          </w:p>
        </w:tc>
        <w:tc>
          <w:tcPr>
            <w:tcW w:w="1591" w:type="dxa"/>
            <w:vAlign w:val="center"/>
          </w:tcPr>
          <w:p w14:paraId="53EE597C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33 278 053,50</w:t>
            </w:r>
          </w:p>
        </w:tc>
        <w:tc>
          <w:tcPr>
            <w:tcW w:w="1932" w:type="dxa"/>
            <w:vAlign w:val="center"/>
          </w:tcPr>
          <w:p w14:paraId="79EBC8FA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30 839 984,22</w:t>
            </w:r>
          </w:p>
        </w:tc>
        <w:tc>
          <w:tcPr>
            <w:tcW w:w="1426" w:type="dxa"/>
            <w:vAlign w:val="center"/>
          </w:tcPr>
          <w:p w14:paraId="658A2457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7FA111D1" w14:textId="77777777" w:rsidR="003E355C" w:rsidRPr="007D399A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61357490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2 438 069,28</w:t>
            </w:r>
          </w:p>
        </w:tc>
      </w:tr>
      <w:tr w:rsidR="003E355C" w14:paraId="4CE92CD3" w14:textId="77777777" w:rsidTr="00CB2AD1">
        <w:tc>
          <w:tcPr>
            <w:tcW w:w="4466" w:type="dxa"/>
            <w:vAlign w:val="bottom"/>
          </w:tcPr>
          <w:p w14:paraId="698D27F1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5" w:type="dxa"/>
            <w:vAlign w:val="center"/>
          </w:tcPr>
          <w:p w14:paraId="6742266F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Cs/>
                <w:color w:val="000000"/>
              </w:rPr>
              <w:t>212</w:t>
            </w:r>
          </w:p>
        </w:tc>
        <w:tc>
          <w:tcPr>
            <w:tcW w:w="1708" w:type="dxa"/>
            <w:vAlign w:val="center"/>
          </w:tcPr>
          <w:p w14:paraId="6FC96104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1 596 546,64</w:t>
            </w:r>
          </w:p>
        </w:tc>
        <w:tc>
          <w:tcPr>
            <w:tcW w:w="1591" w:type="dxa"/>
            <w:vAlign w:val="center"/>
          </w:tcPr>
          <w:p w14:paraId="1B9BB77D" w14:textId="77777777" w:rsidR="003E355C" w:rsidRPr="006E2292" w:rsidRDefault="0044125B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2 273 229,72</w:t>
            </w:r>
          </w:p>
        </w:tc>
        <w:tc>
          <w:tcPr>
            <w:tcW w:w="1932" w:type="dxa"/>
            <w:vAlign w:val="center"/>
          </w:tcPr>
          <w:p w14:paraId="3FDAF294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1 500 342,72</w:t>
            </w:r>
          </w:p>
        </w:tc>
        <w:tc>
          <w:tcPr>
            <w:tcW w:w="1426" w:type="dxa"/>
            <w:vAlign w:val="center"/>
          </w:tcPr>
          <w:p w14:paraId="4D98EC22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7EA7C26B" w14:textId="77777777" w:rsidR="003E355C" w:rsidRPr="007D399A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04DA7C8F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772 887,00</w:t>
            </w:r>
          </w:p>
        </w:tc>
      </w:tr>
      <w:tr w:rsidR="003E355C" w14:paraId="6123AE76" w14:textId="77777777" w:rsidTr="00CB2AD1">
        <w:tc>
          <w:tcPr>
            <w:tcW w:w="4466" w:type="dxa"/>
            <w:vAlign w:val="bottom"/>
          </w:tcPr>
          <w:p w14:paraId="2869814E" w14:textId="77777777" w:rsidR="003E355C" w:rsidRPr="00B75AF6" w:rsidRDefault="003E355C" w:rsidP="003E355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Оплата работ, услуг</w:t>
            </w:r>
          </w:p>
        </w:tc>
        <w:tc>
          <w:tcPr>
            <w:tcW w:w="855" w:type="dxa"/>
            <w:vAlign w:val="center"/>
          </w:tcPr>
          <w:p w14:paraId="72926154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220</w:t>
            </w:r>
          </w:p>
        </w:tc>
        <w:tc>
          <w:tcPr>
            <w:tcW w:w="1708" w:type="dxa"/>
            <w:vAlign w:val="center"/>
          </w:tcPr>
          <w:p w14:paraId="74ACC51B" w14:textId="77777777" w:rsidR="003E355C" w:rsidRPr="00B75AF6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90 035 362,61</w:t>
            </w:r>
          </w:p>
        </w:tc>
        <w:tc>
          <w:tcPr>
            <w:tcW w:w="1591" w:type="dxa"/>
            <w:vAlign w:val="center"/>
          </w:tcPr>
          <w:p w14:paraId="231284BC" w14:textId="77777777" w:rsidR="003E355C" w:rsidRPr="00B75AF6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85 446 470,11</w:t>
            </w:r>
          </w:p>
        </w:tc>
        <w:tc>
          <w:tcPr>
            <w:tcW w:w="1932" w:type="dxa"/>
            <w:vAlign w:val="center"/>
          </w:tcPr>
          <w:p w14:paraId="187AF7BE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61 658 892,80</w:t>
            </w:r>
          </w:p>
        </w:tc>
        <w:tc>
          <w:tcPr>
            <w:tcW w:w="1426" w:type="dxa"/>
            <w:vAlign w:val="center"/>
          </w:tcPr>
          <w:p w14:paraId="407EE687" w14:textId="77777777" w:rsidR="003E355C" w:rsidRPr="00B75AF6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2 804 184,21</w:t>
            </w:r>
          </w:p>
        </w:tc>
        <w:tc>
          <w:tcPr>
            <w:tcW w:w="1562" w:type="dxa"/>
            <w:vAlign w:val="center"/>
          </w:tcPr>
          <w:p w14:paraId="5F5E8CDA" w14:textId="77777777" w:rsidR="003E355C" w:rsidRPr="00EE156B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4 500,00</w:t>
            </w:r>
          </w:p>
        </w:tc>
        <w:tc>
          <w:tcPr>
            <w:tcW w:w="1481" w:type="dxa"/>
            <w:vAlign w:val="center"/>
          </w:tcPr>
          <w:p w14:paraId="494E6FCC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20 978 893,10</w:t>
            </w:r>
          </w:p>
        </w:tc>
      </w:tr>
      <w:tr w:rsidR="003E355C" w14:paraId="0AC020BE" w14:textId="77777777" w:rsidTr="00CB2AD1">
        <w:tc>
          <w:tcPr>
            <w:tcW w:w="4466" w:type="dxa"/>
            <w:vAlign w:val="bottom"/>
          </w:tcPr>
          <w:p w14:paraId="30E8DE67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5" w:type="dxa"/>
            <w:vAlign w:val="center"/>
          </w:tcPr>
          <w:p w14:paraId="70A8E0B8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Cs/>
                <w:color w:val="000000"/>
              </w:rPr>
              <w:t>221</w:t>
            </w:r>
          </w:p>
        </w:tc>
        <w:tc>
          <w:tcPr>
            <w:tcW w:w="1708" w:type="dxa"/>
            <w:vAlign w:val="center"/>
          </w:tcPr>
          <w:p w14:paraId="19C1E1BE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2 170 448,63</w:t>
            </w:r>
          </w:p>
        </w:tc>
        <w:tc>
          <w:tcPr>
            <w:tcW w:w="1591" w:type="dxa"/>
            <w:vAlign w:val="center"/>
          </w:tcPr>
          <w:p w14:paraId="3DFDE2E8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1 862 520,77</w:t>
            </w:r>
          </w:p>
        </w:tc>
        <w:tc>
          <w:tcPr>
            <w:tcW w:w="1932" w:type="dxa"/>
            <w:vAlign w:val="center"/>
          </w:tcPr>
          <w:p w14:paraId="4FF6B08D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1 269 973,74</w:t>
            </w:r>
          </w:p>
        </w:tc>
        <w:tc>
          <w:tcPr>
            <w:tcW w:w="1426" w:type="dxa"/>
            <w:vAlign w:val="center"/>
          </w:tcPr>
          <w:p w14:paraId="45DFFBFF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3CD33942" w14:textId="77777777" w:rsidR="003E355C" w:rsidRPr="00723137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31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0E4867BB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592 547,03</w:t>
            </w:r>
          </w:p>
        </w:tc>
      </w:tr>
      <w:tr w:rsidR="003E355C" w14:paraId="508DD32B" w14:textId="77777777" w:rsidTr="00CB2AD1">
        <w:tc>
          <w:tcPr>
            <w:tcW w:w="4466" w:type="dxa"/>
            <w:vAlign w:val="bottom"/>
          </w:tcPr>
          <w:p w14:paraId="07B4C828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5" w:type="dxa"/>
            <w:vAlign w:val="center"/>
          </w:tcPr>
          <w:p w14:paraId="3D6F63AC" w14:textId="77777777" w:rsidR="003E355C" w:rsidRPr="00EE156B" w:rsidRDefault="003E355C" w:rsidP="003E35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Cs/>
                <w:color w:val="000000"/>
              </w:rPr>
              <w:t>222</w:t>
            </w:r>
          </w:p>
        </w:tc>
        <w:tc>
          <w:tcPr>
            <w:tcW w:w="1708" w:type="dxa"/>
            <w:vAlign w:val="center"/>
          </w:tcPr>
          <w:p w14:paraId="754F9FB6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1 083 434,42</w:t>
            </w:r>
          </w:p>
        </w:tc>
        <w:tc>
          <w:tcPr>
            <w:tcW w:w="1591" w:type="dxa"/>
            <w:vAlign w:val="center"/>
          </w:tcPr>
          <w:p w14:paraId="0AAF0E58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955 306,52</w:t>
            </w:r>
          </w:p>
        </w:tc>
        <w:tc>
          <w:tcPr>
            <w:tcW w:w="1932" w:type="dxa"/>
            <w:vAlign w:val="center"/>
          </w:tcPr>
          <w:p w14:paraId="78C5F7F1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127 532,10</w:t>
            </w:r>
          </w:p>
        </w:tc>
        <w:tc>
          <w:tcPr>
            <w:tcW w:w="1426" w:type="dxa"/>
            <w:vAlign w:val="center"/>
          </w:tcPr>
          <w:p w14:paraId="5DC5DEAC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0AFC4BB9" w14:textId="77777777" w:rsidR="003E355C" w:rsidRPr="00723137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31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0BF1A684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827 774,42</w:t>
            </w:r>
          </w:p>
        </w:tc>
      </w:tr>
      <w:tr w:rsidR="003E355C" w14:paraId="5A5091C7" w14:textId="77777777" w:rsidTr="00CB2AD1">
        <w:tc>
          <w:tcPr>
            <w:tcW w:w="4466" w:type="dxa"/>
            <w:vAlign w:val="bottom"/>
          </w:tcPr>
          <w:p w14:paraId="6BEB01D1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5" w:type="dxa"/>
            <w:vAlign w:val="center"/>
          </w:tcPr>
          <w:p w14:paraId="31B1B007" w14:textId="77777777" w:rsidR="003E355C" w:rsidRPr="006E2292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708" w:type="dxa"/>
            <w:vAlign w:val="center"/>
          </w:tcPr>
          <w:p w14:paraId="08BAD530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21 780 835,35</w:t>
            </w:r>
          </w:p>
        </w:tc>
        <w:tc>
          <w:tcPr>
            <w:tcW w:w="1591" w:type="dxa"/>
            <w:vAlign w:val="center"/>
          </w:tcPr>
          <w:p w14:paraId="02914159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22 136 082,90</w:t>
            </w:r>
          </w:p>
        </w:tc>
        <w:tc>
          <w:tcPr>
            <w:tcW w:w="1932" w:type="dxa"/>
            <w:vAlign w:val="center"/>
          </w:tcPr>
          <w:p w14:paraId="19849B92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10 012 598,04</w:t>
            </w:r>
          </w:p>
        </w:tc>
        <w:tc>
          <w:tcPr>
            <w:tcW w:w="1426" w:type="dxa"/>
            <w:vAlign w:val="center"/>
          </w:tcPr>
          <w:p w14:paraId="0F50F847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2 799 184,21</w:t>
            </w:r>
          </w:p>
        </w:tc>
        <w:tc>
          <w:tcPr>
            <w:tcW w:w="1562" w:type="dxa"/>
            <w:vAlign w:val="center"/>
          </w:tcPr>
          <w:p w14:paraId="305163CE" w14:textId="77777777" w:rsidR="003E355C" w:rsidRPr="007D399A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3D6EAF87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9 324 300,65</w:t>
            </w:r>
          </w:p>
        </w:tc>
      </w:tr>
      <w:tr w:rsidR="003E355C" w14:paraId="4B1BE93F" w14:textId="77777777" w:rsidTr="00CB2AD1">
        <w:tc>
          <w:tcPr>
            <w:tcW w:w="4466" w:type="dxa"/>
            <w:vAlign w:val="bottom"/>
          </w:tcPr>
          <w:p w14:paraId="5FF560EC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5" w:type="dxa"/>
            <w:vAlign w:val="center"/>
          </w:tcPr>
          <w:p w14:paraId="63943192" w14:textId="77777777" w:rsidR="003E355C" w:rsidRPr="006E2292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708" w:type="dxa"/>
            <w:vAlign w:val="center"/>
          </w:tcPr>
          <w:p w14:paraId="473EA733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1 579 789,57</w:t>
            </w:r>
          </w:p>
        </w:tc>
        <w:tc>
          <w:tcPr>
            <w:tcW w:w="1591" w:type="dxa"/>
            <w:vAlign w:val="center"/>
          </w:tcPr>
          <w:p w14:paraId="49A11E5A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979 016,59</w:t>
            </w:r>
          </w:p>
        </w:tc>
        <w:tc>
          <w:tcPr>
            <w:tcW w:w="1932" w:type="dxa"/>
            <w:vAlign w:val="center"/>
          </w:tcPr>
          <w:p w14:paraId="45163FD5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352 418,76</w:t>
            </w:r>
          </w:p>
        </w:tc>
        <w:tc>
          <w:tcPr>
            <w:tcW w:w="1426" w:type="dxa"/>
            <w:vAlign w:val="center"/>
          </w:tcPr>
          <w:p w14:paraId="019B9FC1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4A4C6CA1" w14:textId="77777777" w:rsidR="003E355C" w:rsidRPr="007D399A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  <w:tc>
          <w:tcPr>
            <w:tcW w:w="1481" w:type="dxa"/>
            <w:vAlign w:val="center"/>
          </w:tcPr>
          <w:p w14:paraId="70F03B32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622 097,83</w:t>
            </w:r>
          </w:p>
        </w:tc>
      </w:tr>
      <w:tr w:rsidR="003E355C" w14:paraId="66542D5E" w14:textId="77777777" w:rsidTr="00CB2AD1">
        <w:tc>
          <w:tcPr>
            <w:tcW w:w="4466" w:type="dxa"/>
            <w:vAlign w:val="bottom"/>
          </w:tcPr>
          <w:p w14:paraId="08CFE7F0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855" w:type="dxa"/>
            <w:vAlign w:val="center"/>
          </w:tcPr>
          <w:p w14:paraId="2B0191B2" w14:textId="77777777" w:rsidR="003E355C" w:rsidRPr="006E2292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708" w:type="dxa"/>
            <w:vAlign w:val="center"/>
          </w:tcPr>
          <w:p w14:paraId="763F1348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63 420 854,64</w:t>
            </w:r>
          </w:p>
        </w:tc>
        <w:tc>
          <w:tcPr>
            <w:tcW w:w="1591" w:type="dxa"/>
            <w:vAlign w:val="center"/>
          </w:tcPr>
          <w:p w14:paraId="6CD3A525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59 513 543,33</w:t>
            </w:r>
          </w:p>
        </w:tc>
        <w:tc>
          <w:tcPr>
            <w:tcW w:w="1932" w:type="dxa"/>
            <w:vAlign w:val="center"/>
          </w:tcPr>
          <w:p w14:paraId="0E735D2D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49 896 370,16</w:t>
            </w:r>
          </w:p>
        </w:tc>
        <w:tc>
          <w:tcPr>
            <w:tcW w:w="1426" w:type="dxa"/>
            <w:vAlign w:val="center"/>
          </w:tcPr>
          <w:p w14:paraId="7ACA4E00" w14:textId="77777777" w:rsidR="003E355C" w:rsidRPr="006E2292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562" w:type="dxa"/>
            <w:vAlign w:val="center"/>
          </w:tcPr>
          <w:p w14:paraId="3E1F6138" w14:textId="77777777" w:rsidR="003E355C" w:rsidRPr="00723137" w:rsidRDefault="00723137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231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vAlign w:val="center"/>
          </w:tcPr>
          <w:p w14:paraId="54E167B3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9 612 173,17</w:t>
            </w:r>
          </w:p>
        </w:tc>
      </w:tr>
      <w:tr w:rsidR="003E355C" w14:paraId="21CE0885" w14:textId="77777777" w:rsidTr="00CB2AD1">
        <w:tc>
          <w:tcPr>
            <w:tcW w:w="4466" w:type="dxa"/>
            <w:vAlign w:val="bottom"/>
          </w:tcPr>
          <w:p w14:paraId="465D6C34" w14:textId="77777777" w:rsidR="003E355C" w:rsidRPr="00B75AF6" w:rsidRDefault="003E355C" w:rsidP="003E355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расходы</w:t>
            </w:r>
          </w:p>
        </w:tc>
        <w:tc>
          <w:tcPr>
            <w:tcW w:w="855" w:type="dxa"/>
            <w:vAlign w:val="center"/>
          </w:tcPr>
          <w:p w14:paraId="090CE6CD" w14:textId="77777777" w:rsidR="003E355C" w:rsidRPr="00B75AF6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290</w:t>
            </w:r>
          </w:p>
        </w:tc>
        <w:tc>
          <w:tcPr>
            <w:tcW w:w="1708" w:type="dxa"/>
            <w:vAlign w:val="center"/>
          </w:tcPr>
          <w:p w14:paraId="4EFF0D21" w14:textId="77777777" w:rsidR="003E355C" w:rsidRPr="00B75AF6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13 063 402,14</w:t>
            </w:r>
          </w:p>
        </w:tc>
        <w:tc>
          <w:tcPr>
            <w:tcW w:w="1591" w:type="dxa"/>
            <w:vAlign w:val="center"/>
          </w:tcPr>
          <w:p w14:paraId="29A78FD8" w14:textId="77777777" w:rsidR="003E355C" w:rsidRPr="00B75AF6" w:rsidRDefault="00723137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14 792 666,98</w:t>
            </w:r>
          </w:p>
        </w:tc>
        <w:tc>
          <w:tcPr>
            <w:tcW w:w="1932" w:type="dxa"/>
            <w:vAlign w:val="center"/>
          </w:tcPr>
          <w:p w14:paraId="1C4617AE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5 599 215,86</w:t>
            </w:r>
          </w:p>
        </w:tc>
        <w:tc>
          <w:tcPr>
            <w:tcW w:w="1426" w:type="dxa"/>
            <w:vAlign w:val="center"/>
          </w:tcPr>
          <w:p w14:paraId="48072941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1 535 907,60</w:t>
            </w:r>
          </w:p>
        </w:tc>
        <w:tc>
          <w:tcPr>
            <w:tcW w:w="1562" w:type="dxa"/>
            <w:vAlign w:val="center"/>
          </w:tcPr>
          <w:p w14:paraId="55C6818C" w14:textId="77777777" w:rsidR="003E355C" w:rsidRPr="007D399A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386 687,00</w:t>
            </w:r>
          </w:p>
        </w:tc>
        <w:tc>
          <w:tcPr>
            <w:tcW w:w="1481" w:type="dxa"/>
            <w:vAlign w:val="center"/>
          </w:tcPr>
          <w:p w14:paraId="3B64B705" w14:textId="77777777" w:rsidR="003E355C" w:rsidRPr="006D23C5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7 270 856,52</w:t>
            </w:r>
          </w:p>
        </w:tc>
      </w:tr>
      <w:tr w:rsidR="003E355C" w14:paraId="679DC8D3" w14:textId="77777777" w:rsidTr="00CB2AD1">
        <w:tc>
          <w:tcPr>
            <w:tcW w:w="4466" w:type="dxa"/>
            <w:vAlign w:val="bottom"/>
          </w:tcPr>
          <w:p w14:paraId="782997A7" w14:textId="77777777" w:rsidR="003E355C" w:rsidRPr="00B75AF6" w:rsidRDefault="003E355C" w:rsidP="003E35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855" w:type="dxa"/>
            <w:vAlign w:val="center"/>
          </w:tcPr>
          <w:p w14:paraId="6EABCA7D" w14:textId="77777777" w:rsidR="003E355C" w:rsidRPr="00B75AF6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5AF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708" w:type="dxa"/>
            <w:vAlign w:val="center"/>
          </w:tcPr>
          <w:p w14:paraId="4F84221C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15 223 714,25</w:t>
            </w:r>
          </w:p>
        </w:tc>
        <w:tc>
          <w:tcPr>
            <w:tcW w:w="1591" w:type="dxa"/>
            <w:vAlign w:val="center"/>
          </w:tcPr>
          <w:p w14:paraId="1B1D5A06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13 620 058,82</w:t>
            </w:r>
          </w:p>
        </w:tc>
        <w:tc>
          <w:tcPr>
            <w:tcW w:w="1932" w:type="dxa"/>
          </w:tcPr>
          <w:p w14:paraId="50136774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7 205 959,03</w:t>
            </w:r>
          </w:p>
        </w:tc>
        <w:tc>
          <w:tcPr>
            <w:tcW w:w="1426" w:type="dxa"/>
            <w:vAlign w:val="center"/>
          </w:tcPr>
          <w:p w14:paraId="1374ADBA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18 865,23</w:t>
            </w:r>
          </w:p>
        </w:tc>
        <w:tc>
          <w:tcPr>
            <w:tcW w:w="1562" w:type="dxa"/>
          </w:tcPr>
          <w:p w14:paraId="7E397136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3 325 586,15</w:t>
            </w:r>
          </w:p>
        </w:tc>
        <w:tc>
          <w:tcPr>
            <w:tcW w:w="1481" w:type="dxa"/>
            <w:vAlign w:val="center"/>
          </w:tcPr>
          <w:p w14:paraId="7CB9311B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3 069 648,41</w:t>
            </w:r>
          </w:p>
        </w:tc>
      </w:tr>
      <w:tr w:rsidR="003E355C" w14:paraId="16547241" w14:textId="77777777" w:rsidTr="00CB2AD1">
        <w:tc>
          <w:tcPr>
            <w:tcW w:w="4466" w:type="dxa"/>
            <w:vAlign w:val="bottom"/>
          </w:tcPr>
          <w:p w14:paraId="2B2E35C6" w14:textId="77777777" w:rsidR="003E355C" w:rsidRPr="006E2292" w:rsidRDefault="003E355C" w:rsidP="003E355C">
            <w:pPr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5" w:type="dxa"/>
            <w:vAlign w:val="center"/>
          </w:tcPr>
          <w:p w14:paraId="26D1AEB8" w14:textId="77777777" w:rsidR="003E355C" w:rsidRPr="006E2292" w:rsidRDefault="003E355C" w:rsidP="003E3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708" w:type="dxa"/>
            <w:vAlign w:val="center"/>
          </w:tcPr>
          <w:p w14:paraId="55288EC0" w14:textId="77777777" w:rsidR="003E355C" w:rsidRPr="006E2292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9 274 938,08</w:t>
            </w:r>
          </w:p>
        </w:tc>
        <w:tc>
          <w:tcPr>
            <w:tcW w:w="1591" w:type="dxa"/>
            <w:vAlign w:val="center"/>
          </w:tcPr>
          <w:p w14:paraId="0FF947A6" w14:textId="77777777" w:rsidR="003E355C" w:rsidRPr="006E2292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8 160 711,40</w:t>
            </w:r>
          </w:p>
        </w:tc>
        <w:tc>
          <w:tcPr>
            <w:tcW w:w="1932" w:type="dxa"/>
          </w:tcPr>
          <w:p w14:paraId="693E745C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4 972 529,37</w:t>
            </w:r>
          </w:p>
        </w:tc>
        <w:tc>
          <w:tcPr>
            <w:tcW w:w="1426" w:type="dxa"/>
            <w:vAlign w:val="center"/>
          </w:tcPr>
          <w:p w14:paraId="1C02CB16" w14:textId="77777777" w:rsidR="003E355C" w:rsidRPr="006E2292" w:rsidRDefault="00CB2AD1" w:rsidP="003E35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2" w:type="dxa"/>
          </w:tcPr>
          <w:p w14:paraId="3235C06B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1 936 386,00</w:t>
            </w:r>
          </w:p>
        </w:tc>
        <w:tc>
          <w:tcPr>
            <w:tcW w:w="1481" w:type="dxa"/>
            <w:vAlign w:val="center"/>
          </w:tcPr>
          <w:p w14:paraId="53238FE7" w14:textId="77777777" w:rsidR="003E355C" w:rsidRPr="001634F1" w:rsidRDefault="00CB2AD1" w:rsidP="003E355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1 251 796,03</w:t>
            </w:r>
          </w:p>
        </w:tc>
      </w:tr>
      <w:tr w:rsidR="00CB2AD1" w14:paraId="106B84F3" w14:textId="77777777" w:rsidTr="00CB24D0">
        <w:tc>
          <w:tcPr>
            <w:tcW w:w="4466" w:type="dxa"/>
            <w:vAlign w:val="bottom"/>
          </w:tcPr>
          <w:p w14:paraId="40AFD937" w14:textId="77777777" w:rsidR="00CB2AD1" w:rsidRPr="006E2292" w:rsidRDefault="00CB2AD1" w:rsidP="00CB2AD1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_Hlk29902958"/>
            <w:r w:rsidRPr="006E2292">
              <w:rPr>
                <w:rFonts w:ascii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5" w:type="dxa"/>
            <w:vAlign w:val="center"/>
          </w:tcPr>
          <w:p w14:paraId="352CF643" w14:textId="77777777" w:rsidR="00CB2AD1" w:rsidRPr="006E2292" w:rsidRDefault="00CB2AD1" w:rsidP="00CB2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292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708" w:type="dxa"/>
            <w:vAlign w:val="center"/>
          </w:tcPr>
          <w:p w14:paraId="18F035AB" w14:textId="77777777" w:rsidR="00CB2AD1" w:rsidRPr="006E2292" w:rsidRDefault="00CB2AD1" w:rsidP="00CB2A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5 948 776,17</w:t>
            </w:r>
          </w:p>
        </w:tc>
        <w:tc>
          <w:tcPr>
            <w:tcW w:w="1591" w:type="dxa"/>
            <w:vAlign w:val="center"/>
          </w:tcPr>
          <w:p w14:paraId="5247A5FB" w14:textId="77777777" w:rsidR="00CB2AD1" w:rsidRPr="006E2292" w:rsidRDefault="00CB2AD1" w:rsidP="00CB2A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5 459 347,42</w:t>
            </w:r>
          </w:p>
        </w:tc>
        <w:tc>
          <w:tcPr>
            <w:tcW w:w="1932" w:type="dxa"/>
            <w:vAlign w:val="center"/>
          </w:tcPr>
          <w:p w14:paraId="21B76541" w14:textId="77777777" w:rsidR="00CB2AD1" w:rsidRPr="006E2292" w:rsidRDefault="00CB2AD1" w:rsidP="00CB2A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2 233 429,66</w:t>
            </w:r>
          </w:p>
        </w:tc>
        <w:tc>
          <w:tcPr>
            <w:tcW w:w="1426" w:type="dxa"/>
            <w:vAlign w:val="center"/>
          </w:tcPr>
          <w:p w14:paraId="13B424A4" w14:textId="77777777" w:rsidR="00CB2AD1" w:rsidRPr="006E2292" w:rsidRDefault="00CB2AD1" w:rsidP="00CB2A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18 865,23</w:t>
            </w:r>
          </w:p>
        </w:tc>
        <w:tc>
          <w:tcPr>
            <w:tcW w:w="1562" w:type="dxa"/>
            <w:vAlign w:val="center"/>
          </w:tcPr>
          <w:p w14:paraId="00EE59A2" w14:textId="77777777" w:rsidR="00CB2AD1" w:rsidRPr="006E2292" w:rsidRDefault="00CB2AD1" w:rsidP="00CB2A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1 389 200,15</w:t>
            </w:r>
          </w:p>
        </w:tc>
        <w:tc>
          <w:tcPr>
            <w:tcW w:w="1481" w:type="dxa"/>
            <w:vAlign w:val="center"/>
          </w:tcPr>
          <w:p w14:paraId="52F15C37" w14:textId="77777777" w:rsidR="00CB2AD1" w:rsidRPr="006D23C5" w:rsidRDefault="00CB2AD1" w:rsidP="00CB2AD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1 817 852,38</w:t>
            </w:r>
          </w:p>
        </w:tc>
      </w:tr>
      <w:bookmarkEnd w:id="1"/>
      <w:tr w:rsidR="003E355C" w14:paraId="7BCEB469" w14:textId="77777777" w:rsidTr="00CB2AD1">
        <w:tc>
          <w:tcPr>
            <w:tcW w:w="4466" w:type="dxa"/>
            <w:vAlign w:val="bottom"/>
          </w:tcPr>
          <w:p w14:paraId="07D80A7D" w14:textId="77777777" w:rsidR="003E355C" w:rsidRPr="00EE156B" w:rsidRDefault="003E355C" w:rsidP="003E355C">
            <w:pPr>
              <w:pStyle w:val="a7"/>
              <w:numPr>
                <w:ilvl w:val="0"/>
                <w:numId w:val="18"/>
              </w:numPr>
              <w:ind w:hanging="26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56B">
              <w:rPr>
                <w:rFonts w:ascii="Times New Roman" w:hAnsi="Times New Roman" w:cs="Times New Roman"/>
                <w:b/>
                <w:bCs/>
                <w:color w:val="000000"/>
              </w:rPr>
              <w:t>Остаток денежных средств на расчетном счете на конец финансового года</w:t>
            </w:r>
          </w:p>
        </w:tc>
        <w:tc>
          <w:tcPr>
            <w:tcW w:w="855" w:type="dxa"/>
            <w:vAlign w:val="center"/>
          </w:tcPr>
          <w:p w14:paraId="06171755" w14:textId="77777777" w:rsidR="003E355C" w:rsidRPr="00B75AF6" w:rsidRDefault="003E355C" w:rsidP="003E35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3EE6DB04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18 825 619,00</w:t>
            </w:r>
          </w:p>
        </w:tc>
        <w:tc>
          <w:tcPr>
            <w:tcW w:w="1591" w:type="dxa"/>
            <w:vAlign w:val="center"/>
          </w:tcPr>
          <w:p w14:paraId="396CF8B4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32 788 987,80</w:t>
            </w:r>
          </w:p>
        </w:tc>
        <w:tc>
          <w:tcPr>
            <w:tcW w:w="1932" w:type="dxa"/>
            <w:vAlign w:val="center"/>
          </w:tcPr>
          <w:p w14:paraId="248DD979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18 825 625,56</w:t>
            </w:r>
          </w:p>
        </w:tc>
        <w:tc>
          <w:tcPr>
            <w:tcW w:w="1426" w:type="dxa"/>
            <w:vAlign w:val="center"/>
          </w:tcPr>
          <w:p w14:paraId="70DCC6C1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2" w:type="dxa"/>
            <w:vAlign w:val="center"/>
          </w:tcPr>
          <w:p w14:paraId="60C1C51C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3 783 294,44</w:t>
            </w:r>
          </w:p>
        </w:tc>
        <w:tc>
          <w:tcPr>
            <w:tcW w:w="1481" w:type="dxa"/>
            <w:vAlign w:val="center"/>
          </w:tcPr>
          <w:p w14:paraId="04B3ABB3" w14:textId="77777777" w:rsidR="003E355C" w:rsidRPr="00B75AF6" w:rsidRDefault="00CB2AD1" w:rsidP="003E35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10 180 067,80</w:t>
            </w:r>
          </w:p>
        </w:tc>
      </w:tr>
      <w:bookmarkEnd w:id="0"/>
    </w:tbl>
    <w:p w14:paraId="43EC1DCD" w14:textId="77777777" w:rsidR="006E2292" w:rsidRDefault="006E2292"/>
    <w:p w14:paraId="54400C7A" w14:textId="77777777" w:rsidR="006E2292" w:rsidRDefault="006E2292"/>
    <w:p w14:paraId="382B7757" w14:textId="77777777" w:rsidR="006E2292" w:rsidRDefault="006E2292"/>
    <w:p w14:paraId="768E2855" w14:textId="77777777" w:rsidR="006E2292" w:rsidRDefault="006E2292">
      <w:pPr>
        <w:sectPr w:rsidR="006E2292" w:rsidSect="00D43EB0">
          <w:footerReference w:type="default" r:id="rId8"/>
          <w:pgSz w:w="16838" w:h="11906" w:orient="landscape"/>
          <w:pgMar w:top="709" w:right="1134" w:bottom="850" w:left="1134" w:header="284" w:footer="290" w:gutter="0"/>
          <w:cols w:space="708"/>
          <w:docGrid w:linePitch="360"/>
        </w:sectPr>
      </w:pPr>
    </w:p>
    <w:p w14:paraId="46AE3C04" w14:textId="77777777" w:rsidR="006E2292" w:rsidRDefault="006E2292"/>
    <w:p w14:paraId="2541381A" w14:textId="77777777" w:rsidR="006E2292" w:rsidRDefault="006E2292"/>
    <w:p w14:paraId="5211FE55" w14:textId="77777777" w:rsidR="006E2292" w:rsidRDefault="006E2292"/>
    <w:p w14:paraId="1756E842" w14:textId="77777777" w:rsidR="006E2292" w:rsidRDefault="006E2292"/>
    <w:p w14:paraId="7C18FC99" w14:textId="77777777" w:rsidR="006E2292" w:rsidRDefault="006E2292"/>
    <w:p w14:paraId="659F6481" w14:textId="77777777" w:rsidR="00D56A4C" w:rsidRDefault="00D56A4C"/>
    <w:p w14:paraId="2EDF8A7F" w14:textId="77777777" w:rsidR="00D56A4C" w:rsidRDefault="00D56A4C"/>
    <w:p w14:paraId="50D0F79D" w14:textId="77777777" w:rsidR="00D56A4C" w:rsidRDefault="00D56A4C"/>
    <w:p w14:paraId="7BB814D4" w14:textId="77777777" w:rsidR="00D56A4C" w:rsidRDefault="00D56A4C"/>
    <w:p w14:paraId="6003FE34" w14:textId="77777777" w:rsidR="003E355C" w:rsidRPr="00261FC4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61FC4">
        <w:rPr>
          <w:rFonts w:ascii="Times New Roman" w:hAnsi="Times New Roman" w:cs="Times New Roman"/>
          <w:b/>
          <w:bCs/>
          <w:sz w:val="44"/>
          <w:szCs w:val="44"/>
        </w:rPr>
        <w:t>ПОЯСНИТЕЛЬНАЯ ЗАПИСКА</w:t>
      </w:r>
    </w:p>
    <w:p w14:paraId="143BEE08" w14:textId="77777777" w:rsidR="003E355C" w:rsidRPr="00261FC4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61FC4">
        <w:rPr>
          <w:rFonts w:ascii="Times New Roman" w:hAnsi="Times New Roman" w:cs="Times New Roman"/>
          <w:b/>
          <w:bCs/>
          <w:sz w:val="44"/>
          <w:szCs w:val="44"/>
        </w:rPr>
        <w:t xml:space="preserve">к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отчету </w:t>
      </w:r>
    </w:p>
    <w:p w14:paraId="5A2753EA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61FC4">
        <w:rPr>
          <w:rFonts w:ascii="Times New Roman" w:hAnsi="Times New Roman" w:cs="Times New Roman"/>
          <w:b/>
          <w:bCs/>
          <w:sz w:val="44"/>
          <w:szCs w:val="44"/>
        </w:rPr>
        <w:t xml:space="preserve">НО «Фонд капитального ремонта многоквартирных домов Ленинградской области» </w:t>
      </w:r>
      <w:r>
        <w:rPr>
          <w:rFonts w:ascii="Times New Roman" w:hAnsi="Times New Roman" w:cs="Times New Roman"/>
          <w:b/>
          <w:bCs/>
          <w:sz w:val="44"/>
          <w:szCs w:val="44"/>
        </w:rPr>
        <w:t>об использовании субсидии из областного бюджета Ленинградской области в виде имущественного взноса</w:t>
      </w:r>
    </w:p>
    <w:p w14:paraId="31CB1BE3" w14:textId="04E72493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по состоянию </w:t>
      </w:r>
      <w:r w:rsidR="000F7955">
        <w:rPr>
          <w:rFonts w:ascii="Times New Roman" w:hAnsi="Times New Roman" w:cs="Times New Roman"/>
          <w:b/>
          <w:bCs/>
          <w:sz w:val="44"/>
          <w:szCs w:val="44"/>
        </w:rPr>
        <w:t>за 2019 год</w:t>
      </w:r>
    </w:p>
    <w:p w14:paraId="57F9B22C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135329B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0E31803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31CEB4D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77BDC5D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5C1AB23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CF1EE8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1E15ECE" w14:textId="77777777" w:rsidR="003E355C" w:rsidRDefault="003E355C" w:rsidP="003E35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DFEEB56" w14:textId="77777777" w:rsidR="003E355C" w:rsidRPr="00261FC4" w:rsidRDefault="003E355C" w:rsidP="003E355C">
      <w:pPr>
        <w:rPr>
          <w:rFonts w:ascii="Times New Roman" w:hAnsi="Times New Roman" w:cs="Times New Roman"/>
          <w:sz w:val="28"/>
          <w:szCs w:val="28"/>
        </w:rPr>
      </w:pPr>
      <w:r w:rsidRPr="00261FC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47972EAA" w14:textId="77777777" w:rsidR="003E355C" w:rsidRPr="00261FC4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на 01.</w:t>
      </w:r>
      <w:r w:rsidR="005D36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36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DE6033B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 w:rsidRPr="00261FC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………………………………………………………………………...…5</w:t>
      </w:r>
    </w:p>
    <w:p w14:paraId="4C16AF3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Остатки денежных средств на начало отчетного периода……...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C85EDD">
        <w:rPr>
          <w:rFonts w:ascii="Times New Roman" w:hAnsi="Times New Roman" w:cs="Times New Roman"/>
          <w:sz w:val="28"/>
          <w:szCs w:val="28"/>
        </w:rPr>
        <w:t>8</w:t>
      </w:r>
    </w:p>
    <w:p w14:paraId="1D4DE24C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Доходы……………………………………………………………...…</w:t>
      </w:r>
      <w:r w:rsidR="00C85EDD">
        <w:rPr>
          <w:rFonts w:ascii="Times New Roman" w:hAnsi="Times New Roman" w:cs="Times New Roman"/>
          <w:sz w:val="28"/>
          <w:szCs w:val="28"/>
        </w:rPr>
        <w:t>9</w:t>
      </w:r>
    </w:p>
    <w:p w14:paraId="4FEF525A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Субсидия областного бюджета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C85EDD">
        <w:rPr>
          <w:rFonts w:ascii="Times New Roman" w:hAnsi="Times New Roman" w:cs="Times New Roman"/>
          <w:sz w:val="28"/>
          <w:szCs w:val="28"/>
        </w:rPr>
        <w:t>9</w:t>
      </w:r>
    </w:p>
    <w:p w14:paraId="2B37313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Возвраты ошибочных и иных поступлений………………………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85EDD">
        <w:rPr>
          <w:rFonts w:ascii="Times New Roman" w:hAnsi="Times New Roman" w:cs="Times New Roman"/>
          <w:sz w:val="28"/>
          <w:szCs w:val="28"/>
        </w:rPr>
        <w:t>9</w:t>
      </w:r>
    </w:p>
    <w:p w14:paraId="7F68FC99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Доходы, полученные от поддержания неснижаемого остатка денежных средств……………………………………………………………………………</w:t>
      </w:r>
      <w:r w:rsidR="00C85EDD">
        <w:rPr>
          <w:rFonts w:ascii="Times New Roman" w:hAnsi="Times New Roman" w:cs="Times New Roman"/>
          <w:sz w:val="28"/>
          <w:szCs w:val="28"/>
        </w:rPr>
        <w:t>9</w:t>
      </w:r>
    </w:p>
    <w:p w14:paraId="79AF7B0E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Иная приносящая доход деятельность……………………………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C85EDD">
        <w:rPr>
          <w:rFonts w:ascii="Times New Roman" w:hAnsi="Times New Roman" w:cs="Times New Roman"/>
          <w:sz w:val="28"/>
          <w:szCs w:val="28"/>
        </w:rPr>
        <w:t>0</w:t>
      </w:r>
    </w:p>
    <w:p w14:paraId="5C10C37E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Расходы………………………………………………………………1</w:t>
      </w:r>
      <w:r w:rsidR="00C85EDD">
        <w:rPr>
          <w:rFonts w:ascii="Times New Roman" w:hAnsi="Times New Roman" w:cs="Times New Roman"/>
          <w:sz w:val="28"/>
          <w:szCs w:val="28"/>
        </w:rPr>
        <w:t>2</w:t>
      </w:r>
    </w:p>
    <w:p w14:paraId="0A2898E9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Расходы за счет средств субсидии областного бюджета…………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="00C85EDD">
        <w:rPr>
          <w:rFonts w:ascii="Times New Roman" w:hAnsi="Times New Roman" w:cs="Times New Roman"/>
          <w:sz w:val="28"/>
          <w:szCs w:val="28"/>
        </w:rPr>
        <w:t>2</w:t>
      </w:r>
    </w:p>
    <w:p w14:paraId="527ED7D8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</w:t>
      </w:r>
      <w:r w:rsidRPr="002A561E">
        <w:rPr>
          <w:rFonts w:ascii="Times New Roman" w:hAnsi="Times New Roman" w:cs="Times New Roman"/>
          <w:sz w:val="28"/>
          <w:szCs w:val="28"/>
        </w:rPr>
        <w:t>Статья 210 «Оплата труда и начисления на выплаты по оплате труда»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85EDD">
        <w:rPr>
          <w:rFonts w:ascii="Times New Roman" w:hAnsi="Times New Roman" w:cs="Times New Roman"/>
          <w:sz w:val="28"/>
          <w:szCs w:val="28"/>
        </w:rPr>
        <w:t>2</w:t>
      </w:r>
    </w:p>
    <w:p w14:paraId="672B51F5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Статья 220 «Оплата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……………………………………..1</w:t>
      </w:r>
      <w:r w:rsidR="00C85EDD">
        <w:rPr>
          <w:rFonts w:ascii="Times New Roman" w:hAnsi="Times New Roman" w:cs="Times New Roman"/>
          <w:sz w:val="28"/>
          <w:szCs w:val="28"/>
        </w:rPr>
        <w:t>6</w:t>
      </w:r>
    </w:p>
    <w:p w14:paraId="03F411B4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Статья 226 «Прочие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C85EDD">
        <w:rPr>
          <w:rFonts w:ascii="Times New Roman" w:hAnsi="Times New Roman" w:cs="Times New Roman"/>
          <w:sz w:val="28"/>
          <w:szCs w:val="28"/>
        </w:rPr>
        <w:t>19</w:t>
      </w:r>
    </w:p>
    <w:p w14:paraId="4557D6D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Статья 290 «Прочие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……………………………………...….3</w:t>
      </w:r>
      <w:r w:rsidR="00C85EDD">
        <w:rPr>
          <w:rFonts w:ascii="Times New Roman" w:hAnsi="Times New Roman" w:cs="Times New Roman"/>
          <w:sz w:val="28"/>
          <w:szCs w:val="28"/>
        </w:rPr>
        <w:t>6</w:t>
      </w:r>
    </w:p>
    <w:p w14:paraId="55DAF07E" w14:textId="77777777" w:rsidR="003E355C" w:rsidRPr="002A561E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Статья 300 «Поступление нефинансовых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активов»…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…………………..3</w:t>
      </w:r>
      <w:r w:rsidR="00C85EDD">
        <w:rPr>
          <w:rFonts w:ascii="Times New Roman" w:hAnsi="Times New Roman" w:cs="Times New Roman"/>
          <w:sz w:val="28"/>
          <w:szCs w:val="28"/>
        </w:rPr>
        <w:t>7</w:t>
      </w:r>
    </w:p>
    <w:p w14:paraId="4B48F68D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Остатки денежных средств на конец отчетного периода………...</w:t>
      </w:r>
      <w:r w:rsidR="00C85EDD">
        <w:rPr>
          <w:rFonts w:ascii="Times New Roman" w:hAnsi="Times New Roman" w:cs="Times New Roman"/>
          <w:sz w:val="28"/>
          <w:szCs w:val="28"/>
        </w:rPr>
        <w:t>39</w:t>
      </w:r>
    </w:p>
    <w:p w14:paraId="492764D3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0753D82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36993B45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2F83A8C0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68ED89B1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7BC83120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4A11930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1F4378CC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7A7DF57C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4D3F8BE9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19E738D9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567C9015" w14:textId="77777777" w:rsidR="003E355C" w:rsidRDefault="003E355C" w:rsidP="003E3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7F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3B058C3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9F03B" w14:textId="77777777" w:rsidR="003E355C" w:rsidRPr="00577F4B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F4B">
        <w:rPr>
          <w:rFonts w:ascii="Times New Roman" w:eastAsia="Calibri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Ленинградской области» (далее- Фонд) создана 17.12.2013 года. Учредителем Фонда является субъект Российской Федерации – Ленинградская область, в лице Комитета по жилищно-коммунальному хозяйству Ленинградской области (далее – Учредитель).</w:t>
      </w:r>
    </w:p>
    <w:p w14:paraId="7291D488" w14:textId="77777777" w:rsidR="003E355C" w:rsidRPr="00577F4B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Фонда: Российская Федерация, п/я 188653, Ленинградская область, Всеволожский район, </w:t>
      </w:r>
      <w:proofErr w:type="spellStart"/>
      <w:r w:rsidRPr="00577F4B">
        <w:rPr>
          <w:rFonts w:ascii="Times New Roman" w:eastAsia="Calibri" w:hAnsi="Times New Roman" w:cs="Times New Roman"/>
          <w:sz w:val="28"/>
          <w:szCs w:val="28"/>
        </w:rPr>
        <w:t>Агалатовское</w:t>
      </w:r>
      <w:proofErr w:type="spellEnd"/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в/г </w:t>
      </w:r>
      <w:proofErr w:type="spellStart"/>
      <w:r w:rsidRPr="00577F4B">
        <w:rPr>
          <w:rFonts w:ascii="Times New Roman" w:eastAsia="Calibri" w:hAnsi="Times New Roman" w:cs="Times New Roman"/>
          <w:sz w:val="28"/>
          <w:szCs w:val="28"/>
        </w:rPr>
        <w:t>Агалатово</w:t>
      </w:r>
      <w:proofErr w:type="spellEnd"/>
      <w:r w:rsidRPr="00577F4B">
        <w:rPr>
          <w:rFonts w:ascii="Times New Roman" w:eastAsia="Calibri" w:hAnsi="Times New Roman" w:cs="Times New Roman"/>
          <w:sz w:val="28"/>
          <w:szCs w:val="28"/>
        </w:rPr>
        <w:t>, дом 161.</w:t>
      </w:r>
    </w:p>
    <w:p w14:paraId="5F936216" w14:textId="77777777" w:rsidR="003E355C" w:rsidRPr="00296C90" w:rsidRDefault="003E355C" w:rsidP="003E355C">
      <w:pPr>
        <w:spacing w:after="0" w:line="320" w:lineRule="exac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Адрес фактического местонахождения: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577F4B">
        <w:rPr>
          <w:rFonts w:ascii="Times New Roman" w:eastAsia="Calibri" w:hAnsi="Times New Roman" w:cs="Times New Roman"/>
          <w:sz w:val="28"/>
          <w:szCs w:val="28"/>
        </w:rPr>
        <w:t>Санкт</w:t>
      </w:r>
      <w:proofErr w:type="spellEnd"/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-Петербург,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ул.Профессора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Качалова</w:t>
      </w:r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77F4B">
        <w:rPr>
          <w:rFonts w:ascii="Times New Roman" w:eastAsia="Calibri" w:hAnsi="Times New Roman" w:cs="Times New Roman"/>
          <w:sz w:val="28"/>
          <w:szCs w:val="28"/>
        </w:rPr>
        <w:t>, литер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Контактные номера телефонов: </w:t>
      </w:r>
      <w:r w:rsidRPr="00577F4B">
        <w:rPr>
          <w:rFonts w:ascii="Times New Roman" w:hAnsi="Times New Roman" w:cs="Times New Roman"/>
          <w:sz w:val="28"/>
          <w:szCs w:val="28"/>
        </w:rPr>
        <w:t>(812) 320-99-35, 320-99-15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45D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Pr="00E145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E145D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Pr="00E145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9" w:history="1"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reg</w:t>
        </w:r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operator</w:t>
        </w:r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@</w:t>
        </w:r>
        <w:proofErr w:type="spellStart"/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lokaprem</w:t>
        </w:r>
        <w:proofErr w:type="spellEnd"/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E145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3426C96C" w14:textId="77777777" w:rsidR="003E355C" w:rsidRPr="00577F4B" w:rsidRDefault="003E355C" w:rsidP="003E355C">
      <w:pPr>
        <w:spacing w:after="0" w:line="320" w:lineRule="exac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0A0F7F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  <w:r w:rsidRPr="00577F4B">
        <w:rPr>
          <w:rFonts w:ascii="Times New Roman" w:hAnsi="Times New Roman" w:cs="Times New Roman"/>
          <w:sz w:val="28"/>
          <w:szCs w:val="28"/>
        </w:rPr>
        <w:t xml:space="preserve">ОГРН: 1134700002007 </w:t>
      </w:r>
      <w:proofErr w:type="gramStart"/>
      <w:r w:rsidRPr="00577F4B">
        <w:rPr>
          <w:rFonts w:ascii="Times New Roman" w:hAnsi="Times New Roman" w:cs="Times New Roman"/>
          <w:sz w:val="28"/>
          <w:szCs w:val="28"/>
        </w:rPr>
        <w:t>ОКТМО :</w:t>
      </w:r>
      <w:proofErr w:type="gramEnd"/>
      <w:r w:rsidRPr="00577F4B">
        <w:rPr>
          <w:rFonts w:ascii="Times New Roman" w:hAnsi="Times New Roman" w:cs="Times New Roman"/>
          <w:sz w:val="28"/>
          <w:szCs w:val="28"/>
        </w:rPr>
        <w:t xml:space="preserve">  41612408101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B">
        <w:rPr>
          <w:rFonts w:ascii="Times New Roman" w:hAnsi="Times New Roman" w:cs="Times New Roman"/>
          <w:sz w:val="28"/>
          <w:szCs w:val="28"/>
        </w:rPr>
        <w:t>ИНН:  4703471025  ОКОГУ : 4210014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B">
        <w:rPr>
          <w:rFonts w:ascii="Times New Roman" w:hAnsi="Times New Roman" w:cs="Times New Roman"/>
          <w:sz w:val="28"/>
          <w:szCs w:val="28"/>
        </w:rPr>
        <w:t>КПП : 470301001 ОКФС: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B">
        <w:rPr>
          <w:rFonts w:ascii="Times New Roman" w:hAnsi="Times New Roman" w:cs="Times New Roman"/>
          <w:sz w:val="28"/>
          <w:szCs w:val="28"/>
        </w:rPr>
        <w:t>ОКПО: 23373488 ОКОПФ: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B">
        <w:rPr>
          <w:rFonts w:ascii="Times New Roman" w:hAnsi="Times New Roman" w:cs="Times New Roman"/>
          <w:sz w:val="28"/>
          <w:szCs w:val="28"/>
        </w:rPr>
        <w:t>20400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4B">
        <w:rPr>
          <w:rFonts w:ascii="Times New Roman" w:hAnsi="Times New Roman" w:cs="Times New Roman"/>
          <w:sz w:val="28"/>
          <w:szCs w:val="28"/>
        </w:rPr>
        <w:t>ОКВЭД 94.33</w:t>
      </w:r>
    </w:p>
    <w:p w14:paraId="50015E1E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Согласно Уставу Фонда,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высшим коллегиальным органом управления Фонда является Совет Фонда, коллегиальным </w:t>
      </w:r>
      <w:r w:rsidRPr="00577F4B">
        <w:rPr>
          <w:rFonts w:ascii="Times New Roman" w:eastAsia="Calibri" w:hAnsi="Times New Roman" w:cs="Times New Roman"/>
          <w:sz w:val="28"/>
          <w:szCs w:val="28"/>
        </w:rPr>
        <w:t xml:space="preserve">надзорным органом Фонда является Попечительский совет </w:t>
      </w:r>
      <w:r>
        <w:rPr>
          <w:rFonts w:ascii="Times New Roman" w:eastAsia="Calibri" w:hAnsi="Times New Roman" w:cs="Times New Roman"/>
          <w:sz w:val="28"/>
          <w:szCs w:val="28"/>
        </w:rPr>
        <w:t>Фонда. Единоличным исполнительным органом управления Фонда является Управляющий Фонда.</w:t>
      </w:r>
    </w:p>
    <w:p w14:paraId="5F847CB6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деятельности регионального оператора является создание эффективного и устойчивого механизма проведения капитального ремонта за счет организационного обеспечения процесса его планирования и осуществления, вовлечения в его финансирование собственников помещений в многоквартирных домах, а также бюджеты бюджетной системы Российской Федерации.</w:t>
      </w:r>
    </w:p>
    <w:p w14:paraId="78B14DD2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цели, установленной Уставом, Фонд осуществляет следующие виды деятельности:</w:t>
      </w:r>
    </w:p>
    <w:p w14:paraId="45036D38" w14:textId="77777777" w:rsidR="003E355C" w:rsidRPr="001F0F93" w:rsidRDefault="003E355C" w:rsidP="003E355C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93">
        <w:rPr>
          <w:rFonts w:ascii="Times New Roman" w:eastAsia="Calibri" w:hAnsi="Times New Roman" w:cs="Times New Roman"/>
          <w:sz w:val="28"/>
          <w:szCs w:val="28"/>
        </w:rPr>
        <w:t>Участие в установленном порядке в формировании, в том числе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 (далее – региональная программа капитального ремонта), краткосрочных планов реализации региональной программы капитального ремонта (далее – краткосрочные планы реализации региональной программы), в том числе подготовка соответствующих предложений;</w:t>
      </w:r>
    </w:p>
    <w:p w14:paraId="2F81E7F8" w14:textId="77777777" w:rsidR="003E355C" w:rsidRPr="001F0F93" w:rsidRDefault="003E355C" w:rsidP="003E355C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93">
        <w:rPr>
          <w:rFonts w:ascii="Times New Roman" w:eastAsia="Calibri" w:hAnsi="Times New Roman" w:cs="Times New Roman"/>
          <w:sz w:val="28"/>
          <w:szCs w:val="28"/>
        </w:rPr>
        <w:t>Представление в установленном порядке собственникам помещений в многоквартирном доме, формирующим фонды капитального ремонта на счете, счетах Фонда, предложений о проведении капитального ремонта общего имущества в многоквартирных домах, расположенных на территории Ленинградской области;</w:t>
      </w:r>
    </w:p>
    <w:p w14:paraId="25ACDAC7" w14:textId="77777777" w:rsidR="003E355C" w:rsidRPr="001F0F93" w:rsidRDefault="003E355C" w:rsidP="003E355C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93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установленном порядке в реализации государственных программах (подпрограммах) Ленинградской области в сфере жилищно-коммунального хозяйства, жилищного строительства;</w:t>
      </w:r>
    </w:p>
    <w:p w14:paraId="7351DB48" w14:textId="77777777" w:rsidR="003E355C" w:rsidRPr="001F0F93" w:rsidRDefault="003E355C" w:rsidP="003E355C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93">
        <w:rPr>
          <w:rFonts w:ascii="Times New Roman" w:eastAsia="Calibri" w:hAnsi="Times New Roman" w:cs="Times New Roman"/>
          <w:sz w:val="28"/>
          <w:szCs w:val="28"/>
        </w:rPr>
        <w:t>Заключение в установленном порядке с собственниками помещений в многоквартирных домах договоров о формировании фондов капитального ремонта и об организации проведения капитального ремонта;</w:t>
      </w:r>
    </w:p>
    <w:p w14:paraId="265654F1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законодательством порядке отбора организаций для выполнения работ и (или) оказания услуг по капитальному ремонту общего имущества в многоквартирных домах, расположенных на территории Ленинградской области; заключение от своего имени соответствующих договоров с подрядными организациями; контроль качества и сроков оказания услуг и (или) выполнения работ подрядными организациями и соответствие таких услуг (работ) требованиям проектной документации; осуществление приемки оказанных услуг и (или) выполненных работ;</w:t>
      </w:r>
    </w:p>
    <w:p w14:paraId="590557B9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установления в порядке, установленном нормативным правовым актом Ленинградской области, фактов воспрепятствования проведению работ по капитальному ремонту, в том числе,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14:paraId="3D033A8F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своими силами или силами третьих лиц собственнику платежных документов для уплаты взносов на капитальный ремонт общего имущества в многоквартирном доме;</w:t>
      </w:r>
    </w:p>
    <w:p w14:paraId="3FEA5E6F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законодательством порядке закупки товаров, работ и услуг в целях выполнения функций регионального оператора, в том числе, для административно-хозяйственных нужд Фонда; заключение от своего имени соответствующих договоров;</w:t>
      </w:r>
    </w:p>
    <w:p w14:paraId="1D35A40A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функции владельца специального счета в соответствии с действующим законодательством Российской Федерации, областными законами и иными нормативными правовыми актами Ленинградской области;</w:t>
      </w:r>
    </w:p>
    <w:p w14:paraId="2DE2D3B3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услуг и (или) выполнение работ, необходимых для реализации функций Фонда, при условии наличия документов, разрешающих осуществление соответствующих видов услуг и (или) работ;</w:t>
      </w:r>
    </w:p>
    <w:p w14:paraId="71E0391D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установленном порядке в осуществлении мониторинга технического состояния многоквартирных домов, расположенных на территории Ленинградской области;</w:t>
      </w:r>
    </w:p>
    <w:p w14:paraId="41FC0B7D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установленном порядке в реализации региональной программы капитального ремонта, краткосрочных планов реализации региональной программы капитального ремонта многоквартирных домов Ленинградской области;</w:t>
      </w:r>
    </w:p>
    <w:p w14:paraId="7D51A149" w14:textId="77777777" w:rsidR="003E355C" w:rsidRPr="00AC7AEA" w:rsidRDefault="003E355C" w:rsidP="003E355C">
      <w:pPr>
        <w:pStyle w:val="a7"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AEA">
        <w:rPr>
          <w:rFonts w:ascii="Times New Roman" w:eastAsia="Calibri" w:hAnsi="Times New Roman" w:cs="Times New Roman"/>
          <w:sz w:val="28"/>
          <w:szCs w:val="28"/>
        </w:rPr>
        <w:t xml:space="preserve">Формирование информационной базы многоквартирных домов Ленинградской области в целях реализации региональной программы </w:t>
      </w:r>
      <w:r w:rsidRPr="00AC7A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капитального ремонта, краткосрочных планов реализации региональной программы, в том числе путем проведения осмотра в целях выявления текущего технического состояния многоквартирных домов,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C7AEA">
        <w:rPr>
          <w:rFonts w:ascii="Times New Roman" w:eastAsia="Calibri" w:hAnsi="Times New Roman" w:cs="Times New Roman"/>
          <w:sz w:val="28"/>
          <w:szCs w:val="28"/>
        </w:rPr>
        <w:t>енинградской области;</w:t>
      </w:r>
    </w:p>
    <w:p w14:paraId="3FA5566B" w14:textId="77777777" w:rsidR="003E355C" w:rsidRPr="00AC7AEA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AEA">
        <w:rPr>
          <w:rFonts w:ascii="Times New Roman" w:eastAsia="Calibri" w:hAnsi="Times New Roman" w:cs="Times New Roman"/>
          <w:sz w:val="28"/>
          <w:szCs w:val="28"/>
        </w:rPr>
        <w:t>Деятельность по созданию и использованию баз данных и информационных ресурсов;</w:t>
      </w:r>
    </w:p>
    <w:p w14:paraId="44F12C19" w14:textId="77777777" w:rsidR="003E355C" w:rsidRPr="00AC7AEA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AEA">
        <w:rPr>
          <w:rFonts w:ascii="Times New Roman" w:eastAsia="Calibri" w:hAnsi="Times New Roman" w:cs="Times New Roman"/>
          <w:sz w:val="28"/>
          <w:szCs w:val="28"/>
        </w:rPr>
        <w:t>Сбор информации, сведений, документов, необходимых для реализации функций Фонда;</w:t>
      </w:r>
    </w:p>
    <w:p w14:paraId="7335A421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разработке нормативных правовых актов, иных документов по вопросам капитального ремонта общего имущества в многоквартирных домах, функционирования региональной программы капитального ремонта общего имущества в многоквартирных домах, расположенных на территории Ленинградской области, и осуществления деятельности Фонда;</w:t>
      </w:r>
    </w:p>
    <w:p w14:paraId="6BE67927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 капитального ремонта на счете, счетах Фонда;</w:t>
      </w:r>
    </w:p>
    <w:p w14:paraId="03C2AE0E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временно свободными денежными средствами, поступившими на счет (счета) Фонда в виде взносов на капитальный ремонт собственников помещений в многоквартирных домах в порядке и на условиях, установленных действующим законодательством;</w:t>
      </w:r>
    </w:p>
    <w:p w14:paraId="5E9BFD51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и предоставление Учредителю, Попечительскому совету, иным заинтересованным лицам предложений по вопросу достижения цели деятельности Фонда;</w:t>
      </w:r>
    </w:p>
    <w:p w14:paraId="2151E90A" w14:textId="77777777" w:rsidR="003E355C" w:rsidRDefault="003E355C" w:rsidP="003E355C">
      <w:pPr>
        <w:pStyle w:val="a7"/>
        <w:numPr>
          <w:ilvl w:val="0"/>
          <w:numId w:val="21"/>
        </w:numPr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иных видов деятельности, предусмотренных Жилищным кодексом Российской Федерации, нормативными правовыми актами Ленинградской области.</w:t>
      </w:r>
    </w:p>
    <w:p w14:paraId="5E65EB97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текущей деятельности Фонда в соответствии с законодательством Российской Федерации (оплата труда сотрудников Фонда, административные, хозяйственные и прочие расходы, необходимые для обеспечения работы Фонда) осуществляется исключительно за счет:</w:t>
      </w:r>
    </w:p>
    <w:p w14:paraId="070BDA39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взноса (взносов) Учредителя;</w:t>
      </w:r>
    </w:p>
    <w:p w14:paraId="6CBF726E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других незапрещенных законом источников.</w:t>
      </w:r>
    </w:p>
    <w:p w14:paraId="0795C8DF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 средств, необходимых для обеспечения деятельности Фонда, сроки и порядок их перечисления определяются на основании соглашения, заключаемого Фондом с Учредителем в соответствии с нормативным правовым актом Ленинградской области.</w:t>
      </w:r>
    </w:p>
    <w:p w14:paraId="1847BD80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текущей деятельности Фонда в 2019 году между Фондом и комитетом по жилищно-коммунальному хозяйству Ленинградской области заключено соглашение от 20.02.2019г. №01-06760/19 «О предоставлении субсидии из областного бюджета Ленинградской области в виде имущественного взноса Ленинградской области некоммерческой организации «Фонд капитального ремонта многоквартирных домов Ленинградской области».</w:t>
      </w:r>
    </w:p>
    <w:p w14:paraId="133D8A9B" w14:textId="77777777" w:rsidR="003E355C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B0B24" w14:textId="77777777" w:rsidR="003E355C" w:rsidRPr="003A5EC2" w:rsidRDefault="003E355C" w:rsidP="003E355C">
      <w:pPr>
        <w:spacing w:after="0" w:line="32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E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3A5E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A5EC2">
        <w:rPr>
          <w:rFonts w:ascii="Times New Roman" w:hAnsi="Times New Roman" w:cs="Times New Roman"/>
          <w:b/>
          <w:bCs/>
          <w:sz w:val="28"/>
          <w:szCs w:val="28"/>
        </w:rPr>
        <w:t xml:space="preserve">. Остатки денежных средств на начало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отчетного периода</w:t>
      </w:r>
    </w:p>
    <w:p w14:paraId="4BE72BB6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4B177" w14:textId="77777777" w:rsidR="003E355C" w:rsidRDefault="003E355C" w:rsidP="003E355C">
      <w:pPr>
        <w:ind w:firstLine="567"/>
        <w:rPr>
          <w:rFonts w:ascii="Times New Roman" w:eastAsia="Courier New" w:hAnsi="Times New Roman" w:cs="Times New Roman"/>
          <w:bCs/>
          <w:sz w:val="28"/>
          <w:szCs w:val="28"/>
        </w:rPr>
      </w:pP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 xml:space="preserve">По состоянию на </w:t>
      </w:r>
      <w:r>
        <w:rPr>
          <w:rFonts w:ascii="Times New Roman" w:eastAsia="Courier New" w:hAnsi="Times New Roman" w:cs="Times New Roman"/>
          <w:bCs/>
          <w:sz w:val="28"/>
          <w:szCs w:val="28"/>
        </w:rPr>
        <w:t>01 января 2019г.</w:t>
      </w: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 xml:space="preserve"> остаток денежных средств на расчетном счете Фонда </w:t>
      </w:r>
    </w:p>
    <w:p w14:paraId="439925F4" w14:textId="77777777" w:rsidR="003E355C" w:rsidRPr="003A5EC2" w:rsidRDefault="003E355C" w:rsidP="003E355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EC2">
        <w:rPr>
          <w:rFonts w:ascii="Times New Roman" w:eastAsia="Calibri" w:hAnsi="Times New Roman" w:cs="Times New Roman"/>
          <w:b/>
          <w:sz w:val="24"/>
          <w:szCs w:val="24"/>
        </w:rPr>
        <w:t xml:space="preserve">Банковские реквизиты: </w:t>
      </w:r>
    </w:p>
    <w:p w14:paraId="6551E811" w14:textId="77777777" w:rsidR="003E355C" w:rsidRPr="003A5EC2" w:rsidRDefault="003E355C" w:rsidP="003E355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EC2">
        <w:rPr>
          <w:rFonts w:ascii="Times New Roman" w:eastAsia="Calibri" w:hAnsi="Times New Roman" w:cs="Times New Roman"/>
          <w:sz w:val="24"/>
          <w:szCs w:val="24"/>
        </w:rPr>
        <w:t xml:space="preserve">р/счет </w:t>
      </w:r>
      <w:r w:rsidRPr="003A5EC2">
        <w:rPr>
          <w:rFonts w:ascii="Times New Roman" w:eastAsia="Calibri" w:hAnsi="Times New Roman" w:cs="Times New Roman"/>
          <w:b/>
          <w:sz w:val="24"/>
          <w:szCs w:val="24"/>
          <w:u w:val="single"/>
        </w:rPr>
        <w:t>40703810300000000236</w:t>
      </w:r>
    </w:p>
    <w:p w14:paraId="1240B9A2" w14:textId="77777777" w:rsidR="003E355C" w:rsidRPr="003A5EC2" w:rsidRDefault="003E355C" w:rsidP="003E355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EC2">
        <w:rPr>
          <w:rFonts w:ascii="Times New Roman" w:eastAsia="Calibri" w:hAnsi="Times New Roman" w:cs="Times New Roman"/>
          <w:sz w:val="24"/>
          <w:szCs w:val="24"/>
        </w:rPr>
        <w:t>в  АО</w:t>
      </w:r>
      <w:proofErr w:type="gramEnd"/>
      <w:r w:rsidRPr="003A5EC2">
        <w:rPr>
          <w:rFonts w:ascii="Times New Roman" w:eastAsia="Calibri" w:hAnsi="Times New Roman" w:cs="Times New Roman"/>
          <w:sz w:val="24"/>
          <w:szCs w:val="24"/>
        </w:rPr>
        <w:t xml:space="preserve"> "АБ "РОССИЯ" г. Санкт-Петербург</w:t>
      </w:r>
    </w:p>
    <w:p w14:paraId="581E2D14" w14:textId="77777777" w:rsidR="003E355C" w:rsidRPr="003A5EC2" w:rsidRDefault="003E355C" w:rsidP="003E355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EC2">
        <w:rPr>
          <w:rFonts w:ascii="Times New Roman" w:eastAsia="Calibri" w:hAnsi="Times New Roman" w:cs="Times New Roman"/>
          <w:sz w:val="24"/>
          <w:szCs w:val="24"/>
        </w:rPr>
        <w:t>БИК</w:t>
      </w:r>
      <w:r w:rsidRPr="003A5EC2">
        <w:rPr>
          <w:rFonts w:ascii="Calibri" w:eastAsia="Calibri" w:hAnsi="Calibri" w:cs="Times New Roman"/>
        </w:rPr>
        <w:t xml:space="preserve">     </w:t>
      </w:r>
      <w:r w:rsidRPr="003A5EC2">
        <w:rPr>
          <w:rFonts w:ascii="Times New Roman" w:eastAsia="Calibri" w:hAnsi="Times New Roman" w:cs="Times New Roman"/>
          <w:sz w:val="24"/>
          <w:szCs w:val="24"/>
        </w:rPr>
        <w:t>044030861</w:t>
      </w:r>
    </w:p>
    <w:p w14:paraId="18B43F12" w14:textId="77777777" w:rsidR="003E355C" w:rsidRPr="003A5EC2" w:rsidRDefault="003E355C" w:rsidP="003E355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5EC2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3A5EC2">
        <w:rPr>
          <w:rFonts w:ascii="Times New Roman" w:eastAsia="Calibri" w:hAnsi="Times New Roman" w:cs="Times New Roman"/>
          <w:sz w:val="24"/>
          <w:szCs w:val="24"/>
        </w:rPr>
        <w:t>/счет</w:t>
      </w:r>
      <w:proofErr w:type="gramEnd"/>
      <w:r w:rsidRPr="003A5EC2">
        <w:rPr>
          <w:rFonts w:ascii="Times New Roman" w:eastAsia="Calibri" w:hAnsi="Times New Roman" w:cs="Times New Roman"/>
          <w:sz w:val="24"/>
          <w:szCs w:val="24"/>
        </w:rPr>
        <w:t xml:space="preserve"> 30101810800000000861</w:t>
      </w:r>
    </w:p>
    <w:p w14:paraId="55E4511B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33086229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>составляет 43</w:t>
      </w:r>
      <w:r>
        <w:rPr>
          <w:rFonts w:ascii="Times New Roman" w:eastAsia="Courier New" w:hAnsi="Times New Roman" w:cs="Times New Roman"/>
          <w:bCs/>
          <w:sz w:val="28"/>
          <w:szCs w:val="28"/>
        </w:rPr>
        <w:t> </w:t>
      </w: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>789</w:t>
      </w:r>
      <w:r>
        <w:rPr>
          <w:rFonts w:ascii="Times New Roman" w:eastAsia="Courier New" w:hAnsi="Times New Roman" w:cs="Times New Roman"/>
          <w:bCs/>
          <w:sz w:val="28"/>
          <w:szCs w:val="28"/>
        </w:rPr>
        <w:t> </w:t>
      </w: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>41</w:t>
      </w:r>
      <w:r>
        <w:rPr>
          <w:rFonts w:ascii="Times New Roman" w:eastAsia="Courier New" w:hAnsi="Times New Roman" w:cs="Times New Roman"/>
          <w:bCs/>
          <w:sz w:val="28"/>
          <w:szCs w:val="28"/>
        </w:rPr>
        <w:t>8 (сорок три миллиона семьсот восемьдесят девять тысяч четыреста восемнадцать) рублей 91 копейка.</w:t>
      </w:r>
    </w:p>
    <w:p w14:paraId="63AA8134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577F4B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</w:p>
    <w:tbl>
      <w:tblPr>
        <w:tblW w:w="9614" w:type="dxa"/>
        <w:tblLook w:val="04A0" w:firstRow="1" w:lastRow="0" w:firstColumn="1" w:lastColumn="0" w:noHBand="0" w:noVBand="1"/>
      </w:tblPr>
      <w:tblGrid>
        <w:gridCol w:w="1370"/>
        <w:gridCol w:w="1208"/>
        <w:gridCol w:w="1533"/>
        <w:gridCol w:w="881"/>
        <w:gridCol w:w="820"/>
        <w:gridCol w:w="992"/>
        <w:gridCol w:w="1613"/>
        <w:gridCol w:w="267"/>
        <w:gridCol w:w="930"/>
      </w:tblGrid>
      <w:tr w:rsidR="003E355C" w:rsidRPr="000E147D" w14:paraId="372EB79B" w14:textId="77777777" w:rsidTr="009C631B">
        <w:trPr>
          <w:trHeight w:val="285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B9E94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 "Фонд капитального ремонта Ленинградской области"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2D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55C" w:rsidRPr="000E147D" w14:paraId="35CD021B" w14:textId="77777777" w:rsidTr="009C631B">
        <w:trPr>
          <w:trHeight w:val="353"/>
        </w:trPr>
        <w:tc>
          <w:tcPr>
            <w:tcW w:w="8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7A52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Оборотно-сальдовая ведомость по счету 51 за 1 января 2019 г.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A6E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55C" w:rsidRPr="000E147D" w14:paraId="159F8853" w14:textId="77777777" w:rsidTr="009C631B">
        <w:trPr>
          <w:trHeight w:val="4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EFA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625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B32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805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CE7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F86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E10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BB8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7B7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55C" w:rsidRPr="000E147D" w14:paraId="643A16FF" w14:textId="77777777" w:rsidTr="009C631B">
        <w:trPr>
          <w:trHeight w:val="25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A0C3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Выводимые данные:</w:t>
            </w: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0CB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 (данные бухгалтерского учета)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074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355C" w:rsidRPr="000E147D" w14:paraId="5A1D3C11" w14:textId="77777777" w:rsidTr="009C631B">
        <w:trPr>
          <w:trHeight w:val="4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212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291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6BB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44D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292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882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B87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DE4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11F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55C" w:rsidRPr="000E147D" w14:paraId="71A9DCF5" w14:textId="77777777" w:rsidTr="009C631B">
        <w:trPr>
          <w:trHeight w:val="25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2ECB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Отбор:</w:t>
            </w:r>
          </w:p>
        </w:tc>
        <w:tc>
          <w:tcPr>
            <w:tcW w:w="7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FAAF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счета Равно</w:t>
            </w:r>
            <w:proofErr w:type="gramEnd"/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"АО "АБ "РОССИЯ" (Расчетный)"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FCB8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355C" w:rsidRPr="000E147D" w14:paraId="6B19DA58" w14:textId="77777777" w:rsidTr="009C631B">
        <w:trPr>
          <w:trHeight w:val="4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319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5BC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3FF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80B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FA2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830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738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149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239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55C" w:rsidRPr="000E147D" w14:paraId="780921D7" w14:textId="77777777" w:rsidTr="009C631B">
        <w:trPr>
          <w:trHeight w:val="285"/>
        </w:trPr>
        <w:tc>
          <w:tcPr>
            <w:tcW w:w="2578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9DA42B3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241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53DBA0D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1812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C174336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81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337A5B3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3E355C" w:rsidRPr="000E147D" w14:paraId="6D5A9CCF" w14:textId="77777777" w:rsidTr="009C631B">
        <w:trPr>
          <w:trHeight w:val="285"/>
        </w:trPr>
        <w:tc>
          <w:tcPr>
            <w:tcW w:w="2578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1643A68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Банковские счета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D2160A7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485BB57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970B5D2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3FC227E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AC3F027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9E0BA5E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3E355C" w:rsidRPr="000E147D" w14:paraId="77825828" w14:textId="77777777" w:rsidTr="009C631B">
        <w:trPr>
          <w:trHeight w:val="285"/>
        </w:trPr>
        <w:tc>
          <w:tcPr>
            <w:tcW w:w="2578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83EAA48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7177A61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ABE9622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0C92675A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6793A8BB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6BD014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3BE5BCA2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3E355C" w:rsidRPr="000E147D" w14:paraId="586F8226" w14:textId="77777777" w:rsidTr="009C631B">
        <w:trPr>
          <w:trHeight w:val="554"/>
        </w:trPr>
        <w:tc>
          <w:tcPr>
            <w:tcW w:w="2578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E7CF768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Статьи движения денежных средств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7B2C3ACD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6AD8CB7F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1A03BF4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1CCCB452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742E7EDC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36C5AC4B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3E355C" w:rsidRPr="000E147D" w14:paraId="0D2238CB" w14:textId="77777777" w:rsidTr="009C631B">
        <w:trPr>
          <w:trHeight w:val="285"/>
        </w:trPr>
        <w:tc>
          <w:tcPr>
            <w:tcW w:w="257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8E0E1E4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7646CBDB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8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15077D35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5B5B1C6A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515DF742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1CE37645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267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14:paraId="5D3CFFFE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0835A5B1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3E355C" w:rsidRPr="000E147D" w14:paraId="4D919C9E" w14:textId="77777777" w:rsidTr="009C631B">
        <w:trPr>
          <w:trHeight w:val="269"/>
        </w:trPr>
        <w:tc>
          <w:tcPr>
            <w:tcW w:w="257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4E96DC7" w14:textId="77777777" w:rsidR="003E355C" w:rsidRPr="000E147D" w:rsidRDefault="003E355C" w:rsidP="009C631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АО "АБ "РОССИЯ" (Расчетный)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A2567AD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8071F67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44C9E2A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1A5C92BE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C76428F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0FE4695B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8AA6FD8" w14:textId="77777777" w:rsidR="003E355C" w:rsidRPr="000E147D" w:rsidRDefault="003E355C" w:rsidP="009C631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3E355C" w:rsidRPr="000E147D" w14:paraId="662D1445" w14:textId="77777777" w:rsidTr="009C631B">
        <w:trPr>
          <w:trHeight w:val="269"/>
        </w:trPr>
        <w:tc>
          <w:tcPr>
            <w:tcW w:w="257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632297F" w14:textId="77777777" w:rsidR="003E355C" w:rsidRPr="000E147D" w:rsidRDefault="003E355C" w:rsidP="009C631B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Пени, штрафы полученные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D6ECDA5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15 233 653,30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0ED40AFC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7B6296E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2605088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3FE36B7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15 233 653,30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2A85E4FF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DAECE4B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E355C" w:rsidRPr="000E147D" w14:paraId="1B5600EF" w14:textId="77777777" w:rsidTr="009C631B">
        <w:trPr>
          <w:trHeight w:val="269"/>
        </w:trPr>
        <w:tc>
          <w:tcPr>
            <w:tcW w:w="257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A6F932D" w14:textId="77777777" w:rsidR="003E355C" w:rsidRPr="000E147D" w:rsidRDefault="003E355C" w:rsidP="009C631B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полученные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56E05B4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4 876 844,28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8DDBADB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D56560C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42FF92E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F772610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4 876 844,28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78FC112C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92BAB42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E355C" w:rsidRPr="000E147D" w14:paraId="411621AC" w14:textId="77777777" w:rsidTr="009C631B">
        <w:trPr>
          <w:trHeight w:val="269"/>
        </w:trPr>
        <w:tc>
          <w:tcPr>
            <w:tcW w:w="2578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D6E9156" w14:textId="77777777" w:rsidR="003E355C" w:rsidRPr="000E147D" w:rsidRDefault="003E355C" w:rsidP="009C631B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5CA7925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23 678 921,33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3963F4E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16077C63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83BAEC4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4AC7602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23 678 921,33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47381EA4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EFC5357" w14:textId="77777777" w:rsidR="003E355C" w:rsidRPr="000E147D" w:rsidRDefault="003E355C" w:rsidP="009C631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E355C" w:rsidRPr="000E147D" w14:paraId="22A4B9B8" w14:textId="77777777" w:rsidTr="009C631B">
        <w:trPr>
          <w:trHeight w:val="285"/>
        </w:trPr>
        <w:tc>
          <w:tcPr>
            <w:tcW w:w="2578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916A100" w14:textId="77777777" w:rsidR="003E355C" w:rsidRPr="000E147D" w:rsidRDefault="003E355C" w:rsidP="009C6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42B247D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881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6239EAF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F8B8028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05C05D8B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3FD15D43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267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14:paraId="5DF39CEB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5D7CB72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E147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3E355C" w:rsidRPr="000E147D" w14:paraId="3EDEA870" w14:textId="77777777" w:rsidTr="009C631B">
        <w:trPr>
          <w:trHeight w:val="25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180" w14:textId="77777777" w:rsidR="003E355C" w:rsidRPr="000E147D" w:rsidRDefault="003E355C" w:rsidP="009C6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42E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59E4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039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FDE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43A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0F8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A5F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726" w14:textId="77777777" w:rsidR="003E355C" w:rsidRPr="000E147D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F09F6F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702161DA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Таким образом, остаток денежных средств сформирован по трем источникам: субсидия из областного бюджета (субсидия), доходы, полученные от поддержания неснижаемого остатка денежных средств (проценты полученные) и иная приносящая доход деятельность (пени, штрафы, полученные от подрядных организаций) в соответствующих объемах.</w:t>
      </w:r>
    </w:p>
    <w:p w14:paraId="4BB3E434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4F466A0B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5B5F08F4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67E75420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30934783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1D2B380C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1E11D477" w14:textId="77777777" w:rsidR="003E355C" w:rsidRDefault="003E355C" w:rsidP="003E355C">
      <w:pPr>
        <w:widowControl w:val="0"/>
        <w:spacing w:after="0" w:line="320" w:lineRule="exact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2D10A43C" w14:textId="77777777" w:rsidR="003E355C" w:rsidRPr="00617A19" w:rsidRDefault="003E355C" w:rsidP="003E355C">
      <w:pPr>
        <w:widowControl w:val="0"/>
        <w:spacing w:after="0" w:line="320" w:lineRule="exact"/>
        <w:jc w:val="both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617A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617A1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17A19">
        <w:rPr>
          <w:rFonts w:ascii="Times New Roman" w:hAnsi="Times New Roman" w:cs="Times New Roman"/>
          <w:b/>
          <w:bCs/>
          <w:sz w:val="28"/>
          <w:szCs w:val="28"/>
        </w:rPr>
        <w:t>. Доходы</w:t>
      </w:r>
    </w:p>
    <w:p w14:paraId="727964D1" w14:textId="77777777" w:rsidR="003E355C" w:rsidRPr="001F0F93" w:rsidRDefault="003E355C" w:rsidP="003E355C">
      <w:pPr>
        <w:pStyle w:val="a7"/>
        <w:spacing w:after="0" w:line="3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D89A8" w14:textId="77777777" w:rsidR="003E355C" w:rsidRDefault="003E355C" w:rsidP="003E35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Фонда за 2019 год предоставлены в расчетной таблице и распределены по следующим источникам:</w:t>
      </w:r>
    </w:p>
    <w:p w14:paraId="2636C2E1" w14:textId="77777777" w:rsidR="003E355C" w:rsidRPr="008A017C" w:rsidRDefault="003E355C" w:rsidP="003E355C">
      <w:pPr>
        <w:pStyle w:val="a7"/>
        <w:widowControl w:val="0"/>
        <w:numPr>
          <w:ilvl w:val="1"/>
          <w:numId w:val="3"/>
        </w:numPr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>Субсидия из областного бюджета в виде имущественного взноса Ленинградской области Фонду в размере, утвержденном областным законом Ленинградской области от 20 декабря 201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8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 xml:space="preserve"> года №130-оз «Об областном бюджете Ленинградской области на 2019 год и на плановый период 2020 и 2021 годов» (в редакции от 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25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>.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10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>.2019г. №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78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 xml:space="preserve">-оз), а именно  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226 936 186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 xml:space="preserve"> (двести 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двадцать шесть миллионов девятьсот тридцать шесть тысяч сто восемьдесят шесть</w:t>
      </w:r>
      <w:r w:rsidRPr="008A017C">
        <w:rPr>
          <w:rFonts w:ascii="Times New Roman" w:eastAsia="Courier New" w:hAnsi="Times New Roman" w:cs="Times New Roman"/>
          <w:bCs/>
          <w:sz w:val="28"/>
          <w:szCs w:val="28"/>
        </w:rPr>
        <w:t>) рублей.</w:t>
      </w:r>
    </w:p>
    <w:p w14:paraId="1DDF0B34" w14:textId="77777777" w:rsidR="003E355C" w:rsidRDefault="003E355C" w:rsidP="003E355C">
      <w:pPr>
        <w:pStyle w:val="a7"/>
        <w:widowControl w:val="0"/>
        <w:numPr>
          <w:ilvl w:val="1"/>
          <w:numId w:val="3"/>
        </w:numPr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Возвраты ошибочных и иных поступлений представляют собой возврат денежных средств, перечисленных из средств субсидии областного бюджета, которые были возвращены на расчетный счет Фонда контрагентом.</w:t>
      </w:r>
    </w:p>
    <w:p w14:paraId="10BD9F16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Общая сумма соответствующий поступлений согласно отчет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у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за 2019 год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,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составляет </w:t>
      </w:r>
      <w:r w:rsidR="005D3661" w:rsidRPr="005A2F72">
        <w:rPr>
          <w:rFonts w:ascii="Times New Roman" w:eastAsia="Courier New" w:hAnsi="Times New Roman" w:cs="Times New Roman"/>
          <w:bCs/>
          <w:sz w:val="28"/>
          <w:szCs w:val="28"/>
        </w:rPr>
        <w:t>4 622 516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(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четыре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миллиона </w:t>
      </w:r>
      <w:r w:rsidR="005D3661">
        <w:rPr>
          <w:rFonts w:ascii="Times New Roman" w:eastAsia="Courier New" w:hAnsi="Times New Roman" w:cs="Times New Roman"/>
          <w:bCs/>
          <w:sz w:val="28"/>
          <w:szCs w:val="28"/>
        </w:rPr>
        <w:t>шестьсот двадцать две тысячи пятьсот шестнадцать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) </w:t>
      </w:r>
      <w:r w:rsidRPr="00410607">
        <w:rPr>
          <w:rFonts w:ascii="Times New Roman" w:eastAsia="Courier New" w:hAnsi="Times New Roman" w:cs="Times New Roman"/>
          <w:bCs/>
          <w:sz w:val="28"/>
          <w:szCs w:val="28"/>
        </w:rPr>
        <w:t>рубл</w:t>
      </w:r>
      <w:r>
        <w:rPr>
          <w:rFonts w:ascii="Times New Roman" w:eastAsia="Courier New" w:hAnsi="Times New Roman" w:cs="Times New Roman"/>
          <w:bCs/>
          <w:sz w:val="28"/>
          <w:szCs w:val="28"/>
        </w:rPr>
        <w:t>ей 28 копеек</w:t>
      </w:r>
      <w:r w:rsidRPr="00410607">
        <w:rPr>
          <w:rFonts w:ascii="Times New Roman" w:eastAsia="Courier New" w:hAnsi="Times New Roman" w:cs="Times New Roman"/>
          <w:bCs/>
          <w:sz w:val="28"/>
          <w:szCs w:val="28"/>
        </w:rPr>
        <w:t>,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в том числе:</w:t>
      </w:r>
    </w:p>
    <w:p w14:paraId="558CD69F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авансовых платежей и заработной платы сотрудникам Фонда в размере 263 559,24 рублей (неверно указаны реквизиты – техническая ошибка);</w:t>
      </w:r>
    </w:p>
    <w:p w14:paraId="1712847B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переплаты за март 2019г. в размере 1 935,48 рублей по договору №17/АО-2018 от 24.04.2018г., заключенному с ООО «Балт-Клин-Комплект» на аренду офисных помещений;</w:t>
      </w:r>
    </w:p>
    <w:p w14:paraId="3C7119AE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обеспечительного платежа по договору аренды офисных помещений с ООО «Балт-Клин-Комплект» на сумму 1 884 392,96 рубл</w:t>
      </w:r>
      <w:r w:rsidR="00081351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59F30E7D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излишне оплаченной суммы в ПАО «Мегафон» - возврат по факту акта сверки на сумму 54 000,00 рублей;</w:t>
      </w:r>
    </w:p>
    <w:p w14:paraId="5C7FA8ED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 xml:space="preserve">- возмещение судебных расходов на оплату госпошлины физическими лицами на сумму </w:t>
      </w:r>
      <w:r w:rsidR="004C0296" w:rsidRPr="004C0296">
        <w:rPr>
          <w:rFonts w:ascii="Times New Roman" w:eastAsia="Courier New" w:hAnsi="Times New Roman" w:cs="Times New Roman"/>
          <w:bCs/>
          <w:sz w:val="28"/>
          <w:szCs w:val="28"/>
        </w:rPr>
        <w:t>531 359,90</w:t>
      </w: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 xml:space="preserve"> рублей;</w:t>
      </w:r>
    </w:p>
    <w:p w14:paraId="28806BEF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 xml:space="preserve">- возврат остатка неиспользованных денежных средств по договору </w:t>
      </w:r>
      <w:r w:rsidRPr="004C0296">
        <w:rPr>
          <w:rFonts w:ascii="Times New Roman" w:eastAsia="Courier New" w:hAnsi="Times New Roman" w:cs="Times New Roman"/>
          <w:bCs/>
          <w:sz w:val="28"/>
          <w:szCs w:val="28"/>
          <w:lang w:val="en-US"/>
        </w:rPr>
        <w:t>RU</w:t>
      </w: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 xml:space="preserve">262010637 и по договору </w:t>
      </w:r>
      <w:r w:rsidRPr="004C0296">
        <w:rPr>
          <w:rFonts w:ascii="Times New Roman" w:eastAsia="Courier New" w:hAnsi="Times New Roman" w:cs="Times New Roman"/>
          <w:bCs/>
          <w:sz w:val="28"/>
          <w:szCs w:val="28"/>
          <w:lang w:val="en-US"/>
        </w:rPr>
        <w:t>RU</w:t>
      </w: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262005728, заключенным с ООО «Кард-Инфо Сервис» на поставку горюче-смазочных материалов в размере 2 683,23 рубля;</w:t>
      </w:r>
    </w:p>
    <w:p w14:paraId="61B96F83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ошибочно перечисленных денежных средств – членский взнос в СРО – 5 000,00 рублей;</w:t>
      </w:r>
    </w:p>
    <w:p w14:paraId="21F7DD91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денежных средств, оплаченных по неверным реквизитам за визитки в ООО «Ладога ИПП» в размере 16 182,00 рубля;</w:t>
      </w:r>
    </w:p>
    <w:p w14:paraId="3CFBC982" w14:textId="77777777" w:rsidR="003E355C" w:rsidRPr="004C0296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возмещение расходов ФСС в размере 950 547,70 рублей</w:t>
      </w:r>
      <w:r w:rsidR="007237CF" w:rsidRPr="004C0296">
        <w:rPr>
          <w:rFonts w:ascii="Times New Roman" w:eastAsia="Courier New" w:hAnsi="Times New Roman" w:cs="Times New Roman"/>
          <w:bCs/>
          <w:sz w:val="28"/>
          <w:szCs w:val="28"/>
        </w:rPr>
        <w:t xml:space="preserve">; </w:t>
      </w:r>
    </w:p>
    <w:p w14:paraId="226E6528" w14:textId="77777777" w:rsidR="004C0296" w:rsidRDefault="004C0296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4C0296">
        <w:rPr>
          <w:rFonts w:ascii="Times New Roman" w:eastAsia="Courier New" w:hAnsi="Times New Roman" w:cs="Times New Roman"/>
          <w:bCs/>
          <w:sz w:val="28"/>
          <w:szCs w:val="28"/>
        </w:rPr>
        <w:t>- возврат по договору аренды №13/АО-2019 на сумму 57 563,71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рубля;</w:t>
      </w:r>
    </w:p>
    <w:p w14:paraId="002B7CB6" w14:textId="77777777" w:rsidR="004C0296" w:rsidRDefault="004C0296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возврат по договору аренды №14/АО-2019 на сумму 855 292,06 рубля.</w:t>
      </w:r>
    </w:p>
    <w:p w14:paraId="1F5C090B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28D3A3F2" w14:textId="77777777" w:rsidR="003E355C" w:rsidRDefault="003E355C" w:rsidP="003E355C">
      <w:pPr>
        <w:pStyle w:val="a7"/>
        <w:widowControl w:val="0"/>
        <w:numPr>
          <w:ilvl w:val="1"/>
          <w:numId w:val="3"/>
        </w:numPr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Доходы, полученные от поддержания неснижаемого остатка денежных средств Фонда.</w:t>
      </w:r>
    </w:p>
    <w:p w14:paraId="5A453E93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Так как согласно п. 3.3. заключенного между Комитетом ЖКХ ЛО и Фондом Соглашения от 20.02.2019г. №01-06760/19 «О предоставлении субсидии из областного бюджета Ленинградской области в виде </w:t>
      </w:r>
      <w:r>
        <w:rPr>
          <w:rFonts w:ascii="Times New Roman" w:eastAsia="Courier New" w:hAnsi="Times New Roman" w:cs="Times New Roman"/>
          <w:bCs/>
          <w:sz w:val="28"/>
          <w:szCs w:val="28"/>
        </w:rPr>
        <w:lastRenderedPageBreak/>
        <w:t xml:space="preserve">имущественного взноса Ленинградской области некоммерческой организации «Фонд капитального ремонта многоквартирных домов Ленинградской области» субсидия перечисляется ежеквартально, Фонд имеет возможность 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поддерживать неснижаемый остаток денежных средств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последующие 2 месяца из одного квартала года под проценты. </w:t>
      </w:r>
    </w:p>
    <w:p w14:paraId="2D7E6811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656B25C5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Факт поступлений доходов от поддержания неснижаемого остатка в 2019 году:</w:t>
      </w:r>
    </w:p>
    <w:p w14:paraId="5A94EF59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1EAF220B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Январь 2019 года – 302 264,56 рубл</w:t>
      </w:r>
      <w:r w:rsidR="00081351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3FB9CB60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Февраль 2019 года – 38 405,80 рублей;</w:t>
      </w:r>
    </w:p>
    <w:p w14:paraId="55BBF15F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Март 2019 года – 33 534,25 рубл</w:t>
      </w:r>
      <w:r w:rsidR="00081351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2627BF00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Апрель 2019 года – 346 277,33 рублей;</w:t>
      </w:r>
    </w:p>
    <w:p w14:paraId="5DD735A5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Май 2019 года – 266 697,17 рублей;</w:t>
      </w:r>
    </w:p>
    <w:p w14:paraId="2431E232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Июнь 2019 года – 154 874,47 рубл</w:t>
      </w:r>
      <w:r w:rsidR="00081351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28BF572E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Июль 2019 года – 303 415,79 рублей;</w:t>
      </w:r>
    </w:p>
    <w:p w14:paraId="4F805055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Август 2019 года – 317 945,21 рублей;</w:t>
      </w:r>
    </w:p>
    <w:p w14:paraId="0896B7CE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Сентябрь 2019 года – 242 754,92 рубля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19161508" w14:textId="77777777" w:rsidR="005A2F72" w:rsidRDefault="005A2F72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Октябрь 2019 года – 45 627,99 рублей;</w:t>
      </w:r>
    </w:p>
    <w:p w14:paraId="7F319A69" w14:textId="77777777" w:rsidR="005A2F72" w:rsidRDefault="005A2F72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Ноябрь 2019 года – 335 194,52 рубля;</w:t>
      </w:r>
    </w:p>
    <w:p w14:paraId="2CFDAB6D" w14:textId="77777777" w:rsidR="005A2F72" w:rsidRDefault="005A2F72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Декабрь 2019 года – 236 231,30 рубль</w:t>
      </w:r>
    </w:p>
    <w:p w14:paraId="1AA6430D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77670404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Итого: 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2 623 223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687A20">
        <w:rPr>
          <w:rFonts w:ascii="Times New Roman" w:eastAsia="Courier New" w:hAnsi="Times New Roman" w:cs="Times New Roman"/>
          <w:bCs/>
          <w:sz w:val="28"/>
          <w:szCs w:val="28"/>
        </w:rPr>
        <w:t>(</w:t>
      </w:r>
      <w:r>
        <w:rPr>
          <w:rFonts w:ascii="Times New Roman" w:eastAsia="Courier New" w:hAnsi="Times New Roman" w:cs="Times New Roman"/>
          <w:bCs/>
          <w:sz w:val="28"/>
          <w:szCs w:val="28"/>
        </w:rPr>
        <w:t>два</w:t>
      </w:r>
      <w:r w:rsidRPr="00687A20">
        <w:rPr>
          <w:rFonts w:ascii="Times New Roman" w:eastAsia="Courier New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eastAsia="Courier New" w:hAnsi="Times New Roman" w:cs="Times New Roman"/>
          <w:bCs/>
          <w:sz w:val="28"/>
          <w:szCs w:val="28"/>
        </w:rPr>
        <w:t>а</w:t>
      </w:r>
      <w:r w:rsidRPr="00687A20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шестьсот двадцать три тысячи двести двадцать три</w:t>
      </w:r>
      <w:r w:rsidRPr="00687A20">
        <w:rPr>
          <w:rFonts w:ascii="Times New Roman" w:eastAsia="Courier New" w:hAnsi="Times New Roman" w:cs="Times New Roman"/>
          <w:bCs/>
          <w:sz w:val="28"/>
          <w:szCs w:val="28"/>
        </w:rPr>
        <w:t>) рубл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31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копе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й</w:t>
      </w:r>
      <w:r>
        <w:rPr>
          <w:rFonts w:ascii="Times New Roman" w:eastAsia="Courier New" w:hAnsi="Times New Roman" w:cs="Times New Roman"/>
          <w:bCs/>
          <w:sz w:val="28"/>
          <w:szCs w:val="28"/>
        </w:rPr>
        <w:t>к</w:t>
      </w:r>
      <w:r w:rsidR="005A2F72">
        <w:rPr>
          <w:rFonts w:ascii="Times New Roman" w:eastAsia="Courier New" w:hAnsi="Times New Roman" w:cs="Times New Roman"/>
          <w:bCs/>
          <w:sz w:val="28"/>
          <w:szCs w:val="28"/>
        </w:rPr>
        <w:t>а</w:t>
      </w:r>
      <w:r w:rsidRPr="00687A20">
        <w:rPr>
          <w:rFonts w:ascii="Times New Roman" w:eastAsia="Courier New" w:hAnsi="Times New Roman" w:cs="Times New Roman"/>
          <w:bCs/>
          <w:sz w:val="28"/>
          <w:szCs w:val="28"/>
        </w:rPr>
        <w:t>.</w:t>
      </w:r>
    </w:p>
    <w:p w14:paraId="4611F36E" w14:textId="77777777" w:rsidR="003E355C" w:rsidRDefault="003E355C" w:rsidP="003E355C">
      <w:pPr>
        <w:pStyle w:val="a7"/>
        <w:widowControl w:val="0"/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39B4A50B" w14:textId="77777777" w:rsidR="003E355C" w:rsidRDefault="003E355C" w:rsidP="003E355C">
      <w:pPr>
        <w:pStyle w:val="a7"/>
        <w:widowControl w:val="0"/>
        <w:numPr>
          <w:ilvl w:val="1"/>
          <w:numId w:val="3"/>
        </w:numPr>
        <w:tabs>
          <w:tab w:val="left" w:pos="567"/>
        </w:tabs>
        <w:spacing w:after="0" w:line="320" w:lineRule="exact"/>
        <w:ind w:left="0" w:firstLine="567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Иная приносящая доход деятельность - штрафы и пени, полученные от подрядных организаций за некачественное выполнение капитального ремонта и (или) уклонение от заключения договора подряда по результатам конкурсных процедур, а также возврат ошибочных платежей.</w:t>
      </w:r>
    </w:p>
    <w:p w14:paraId="622C67EB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За 2019 год источник соответствующего дохода составил </w:t>
      </w:r>
      <w:r w:rsidR="000838EE">
        <w:rPr>
          <w:rFonts w:ascii="Times New Roman" w:eastAsia="Courier New" w:hAnsi="Times New Roman" w:cs="Times New Roman"/>
          <w:bCs/>
          <w:sz w:val="28"/>
          <w:szCs w:val="28"/>
        </w:rPr>
        <w:t>29 476 768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(</w:t>
      </w:r>
      <w:r w:rsidR="000838EE">
        <w:rPr>
          <w:rFonts w:ascii="Times New Roman" w:eastAsia="Courier New" w:hAnsi="Times New Roman" w:cs="Times New Roman"/>
          <w:bCs/>
          <w:sz w:val="28"/>
          <w:szCs w:val="28"/>
        </w:rPr>
        <w:t>двадцать девять миллионов четыреста семьдесят шесть тысяч семьсот шестьдесят восемь</w:t>
      </w:r>
      <w:r>
        <w:rPr>
          <w:rFonts w:ascii="Times New Roman" w:eastAsia="Courier New" w:hAnsi="Times New Roman" w:cs="Times New Roman"/>
          <w:bCs/>
          <w:sz w:val="28"/>
          <w:szCs w:val="28"/>
        </w:rPr>
        <w:t>) рубл</w:t>
      </w:r>
      <w:r w:rsidR="000838EE">
        <w:rPr>
          <w:rFonts w:ascii="Times New Roman" w:eastAsia="Courier New" w:hAnsi="Times New Roman" w:cs="Times New Roman"/>
          <w:bCs/>
          <w:sz w:val="28"/>
          <w:szCs w:val="28"/>
        </w:rPr>
        <w:t>ей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="000838EE">
        <w:rPr>
          <w:rFonts w:ascii="Times New Roman" w:eastAsia="Courier New" w:hAnsi="Times New Roman" w:cs="Times New Roman"/>
          <w:bCs/>
          <w:sz w:val="28"/>
          <w:szCs w:val="28"/>
        </w:rPr>
        <w:t>81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копе</w:t>
      </w:r>
      <w:r w:rsidR="000838EE">
        <w:rPr>
          <w:rFonts w:ascii="Times New Roman" w:eastAsia="Courier New" w:hAnsi="Times New Roman" w:cs="Times New Roman"/>
          <w:bCs/>
          <w:sz w:val="28"/>
          <w:szCs w:val="28"/>
        </w:rPr>
        <w:t>йка</w:t>
      </w:r>
      <w:r>
        <w:rPr>
          <w:rFonts w:ascii="Times New Roman" w:eastAsia="Courier New" w:hAnsi="Times New Roman" w:cs="Times New Roman"/>
          <w:bCs/>
          <w:sz w:val="28"/>
          <w:szCs w:val="28"/>
        </w:rPr>
        <w:t>, в том числе:</w:t>
      </w:r>
    </w:p>
    <w:p w14:paraId="5C9B82CD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претензии, выставленные и оплаченные подрядчиком </w:t>
      </w:r>
      <w:r w:rsidRPr="00410607">
        <w:rPr>
          <w:rFonts w:ascii="Times New Roman" w:eastAsia="Courier New" w:hAnsi="Times New Roman" w:cs="Times New Roman"/>
          <w:bCs/>
          <w:sz w:val="28"/>
          <w:szCs w:val="28"/>
        </w:rPr>
        <w:t>ООО «</w:t>
      </w:r>
      <w:proofErr w:type="spellStart"/>
      <w:r w:rsidRPr="00410607">
        <w:rPr>
          <w:rFonts w:ascii="Times New Roman" w:eastAsia="Courier New" w:hAnsi="Times New Roman" w:cs="Times New Roman"/>
          <w:bCs/>
          <w:sz w:val="28"/>
          <w:szCs w:val="28"/>
        </w:rPr>
        <w:t>Промальп</w:t>
      </w:r>
      <w:proofErr w:type="spellEnd"/>
      <w:r w:rsidRPr="00410607">
        <w:rPr>
          <w:rFonts w:ascii="Times New Roman" w:eastAsia="Courier New" w:hAnsi="Times New Roman" w:cs="Times New Roman"/>
          <w:bCs/>
          <w:sz w:val="28"/>
          <w:szCs w:val="28"/>
        </w:rPr>
        <w:t xml:space="preserve"> Эдельвейс» 3 126 565,65 рублей;</w:t>
      </w:r>
    </w:p>
    <w:p w14:paraId="54F5E9E8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претензии, выставленные и оплаченные подрядчиком ООО «ПГ «Феникс» </w:t>
      </w:r>
      <w:r w:rsidR="004C0296">
        <w:rPr>
          <w:rFonts w:ascii="Times New Roman" w:eastAsia="Courier New" w:hAnsi="Times New Roman" w:cs="Times New Roman"/>
          <w:bCs/>
          <w:sz w:val="28"/>
          <w:szCs w:val="28"/>
        </w:rPr>
        <w:t>3 120 365,45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рублей;</w:t>
      </w:r>
    </w:p>
    <w:p w14:paraId="791B57A6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претензии, выставленные и оплаченные подрядчиком ООО «Рос-сервис» 358 216,26 рублей;</w:t>
      </w:r>
    </w:p>
    <w:p w14:paraId="28FE6A80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претензия, выставленная и оплаченная </w:t>
      </w:r>
      <w:r w:rsidRPr="006E7F87">
        <w:rPr>
          <w:rFonts w:ascii="Times New Roman" w:eastAsia="Courier New" w:hAnsi="Times New Roman" w:cs="Times New Roman"/>
          <w:bCs/>
          <w:sz w:val="28"/>
          <w:szCs w:val="28"/>
        </w:rPr>
        <w:t>контрагентом ООО «</w:t>
      </w:r>
      <w:proofErr w:type="spellStart"/>
      <w:r w:rsidRPr="006E7F87">
        <w:rPr>
          <w:rFonts w:ascii="Times New Roman" w:eastAsia="Courier New" w:hAnsi="Times New Roman" w:cs="Times New Roman"/>
          <w:bCs/>
          <w:sz w:val="28"/>
          <w:szCs w:val="28"/>
        </w:rPr>
        <w:t>Рольф</w:t>
      </w:r>
      <w:proofErr w:type="spellEnd"/>
      <w:r w:rsidRPr="006E7F87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proofErr w:type="spellStart"/>
      <w:r w:rsidRPr="006E7F87">
        <w:rPr>
          <w:rFonts w:ascii="Times New Roman" w:eastAsia="Courier New" w:hAnsi="Times New Roman" w:cs="Times New Roman"/>
          <w:bCs/>
          <w:sz w:val="28"/>
          <w:szCs w:val="28"/>
        </w:rPr>
        <w:t>Эстейт</w:t>
      </w:r>
      <w:proofErr w:type="spellEnd"/>
      <w:r w:rsidRPr="006E7F87">
        <w:rPr>
          <w:rFonts w:ascii="Times New Roman" w:eastAsia="Courier New" w:hAnsi="Times New Roman" w:cs="Times New Roman"/>
          <w:bCs/>
          <w:sz w:val="28"/>
          <w:szCs w:val="28"/>
        </w:rPr>
        <w:t xml:space="preserve"> Санкт-Петербург» </w:t>
      </w:r>
      <w:r>
        <w:rPr>
          <w:rFonts w:ascii="Times New Roman" w:eastAsia="Courier New" w:hAnsi="Times New Roman" w:cs="Times New Roman"/>
          <w:bCs/>
          <w:sz w:val="28"/>
          <w:szCs w:val="28"/>
        </w:rPr>
        <w:t>за несвоевременное исполнение обязательств по договору поставки автотранспорта на сумму 5 365,24 рублей;</w:t>
      </w:r>
    </w:p>
    <w:p w14:paraId="43487941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претензия, выставленная и оплаченная подрядчиком ООО «Научно-производственное объединение «Абрис» на сумму 5 000,66 рублей;</w:t>
      </w:r>
    </w:p>
    <w:p w14:paraId="4E609AC3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претензии, выставленные и оплаченные подрядчиком ОАО «ЩЛЗ» 10 485 936,01 рублей;</w:t>
      </w:r>
    </w:p>
    <w:p w14:paraId="6B1E171C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lastRenderedPageBreak/>
        <w:t>- претензии, выставленные и оплаченные подрядчиком ООО «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</w:rPr>
        <w:t>Ремстройсервис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</w:rPr>
        <w:t>» 120 000,00 рублей;</w:t>
      </w:r>
    </w:p>
    <w:p w14:paraId="7C697911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взыскание неустойки на основании исполнительного листа </w:t>
      </w:r>
      <w:proofErr w:type="spellStart"/>
      <w:proofErr w:type="gramStart"/>
      <w:r>
        <w:rPr>
          <w:rFonts w:ascii="Times New Roman" w:eastAsia="Courier New" w:hAnsi="Times New Roman" w:cs="Times New Roman"/>
          <w:bCs/>
          <w:sz w:val="28"/>
          <w:szCs w:val="28"/>
        </w:rPr>
        <w:t>сер.ФС</w:t>
      </w:r>
      <w:proofErr w:type="spellEnd"/>
      <w:proofErr w:type="gramEnd"/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№029230480 ООО «Рос-сервис» на сумму 691 218,41 рублей;</w:t>
      </w:r>
    </w:p>
    <w:p w14:paraId="75567097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возврат ошибочно перечисленных средств в качестве возмещения ущерба собственникам помещений за некачественно выполненный капитальный ремонт на сумму 191 638,73 рублей;</w:t>
      </w:r>
    </w:p>
    <w:p w14:paraId="102A54F5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претензии, оплаченные подрядной организацией ООО «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</w:rPr>
        <w:t>БалтКамень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</w:rPr>
        <w:t>» в размере 5 741 569,15 рублей;</w:t>
      </w:r>
    </w:p>
    <w:p w14:paraId="4309F779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неустойки по письму и-4326/2019 от 29.05.2019г. по договору №2017-115 от 25.09.2018г. подрядной организацией ООО «Прометей» 584 067,07 рублей;</w:t>
      </w:r>
    </w:p>
    <w:p w14:paraId="7067A6D5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неустойки за нарушение требований п.4.2.18 договора подрядной организацией ООО «ГТСВ» в размере 60 000,00 рублей;</w:t>
      </w:r>
    </w:p>
    <w:p w14:paraId="53783D54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штрафа подрядной организацией ООО «Спец-Строй» в размере 632 000,00 рублей;</w:t>
      </w:r>
    </w:p>
    <w:p w14:paraId="46D59469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оплата пени за просрочку исполнения обязательств по хозяйственному договору от 04.07.2019г. №000091, заключенному с ИП Солуданов Д.Ю. </w:t>
      </w:r>
      <w:proofErr w:type="gramStart"/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на  </w:t>
      </w:r>
      <w:r w:rsidRPr="00A925AC">
        <w:rPr>
          <w:rFonts w:ascii="Times New Roman" w:eastAsia="Courier New" w:hAnsi="Times New Roman" w:cs="Times New Roman"/>
          <w:bCs/>
          <w:sz w:val="28"/>
          <w:szCs w:val="28"/>
        </w:rPr>
        <w:t>поставк</w:t>
      </w:r>
      <w:r>
        <w:rPr>
          <w:rFonts w:ascii="Times New Roman" w:eastAsia="Courier New" w:hAnsi="Times New Roman" w:cs="Times New Roman"/>
          <w:bCs/>
          <w:sz w:val="28"/>
          <w:szCs w:val="28"/>
        </w:rPr>
        <w:t>у</w:t>
      </w:r>
      <w:proofErr w:type="gramEnd"/>
      <w:r w:rsidRPr="00A925AC">
        <w:rPr>
          <w:rFonts w:ascii="Times New Roman" w:eastAsia="Courier New" w:hAnsi="Times New Roman" w:cs="Times New Roman"/>
          <w:bCs/>
          <w:sz w:val="28"/>
          <w:szCs w:val="28"/>
        </w:rPr>
        <w:t xml:space="preserve"> расходных материалов для копировально-множительного оборудования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в размере 1200,15 рублей;</w:t>
      </w:r>
    </w:p>
    <w:p w14:paraId="0AAB5245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возврат излишне оплаченных денежных средств Фондом в Фонд имущества ЛО ГБУ в размере 49 500,00 рублей;</w:t>
      </w:r>
    </w:p>
    <w:p w14:paraId="697FD789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штрафа по претензии №И-6121/2019 от 23.07.2019 за несвоевременный вывоз строительного мусора подрядной организацией ООО «Холдинг Евро Дом» в размере 120 000,00 рублей;</w:t>
      </w:r>
    </w:p>
    <w:p w14:paraId="687CA4FE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неустоек на основании претензий подрядной организации ООО «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</w:rPr>
        <w:t>НордИнвест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</w:rPr>
        <w:t>» в размере 158 083,03 рубля;</w:t>
      </w:r>
    </w:p>
    <w:p w14:paraId="10D298A4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- оплата неустойки по договору от 24.05.2018г. №2017/2018-11 подрядной организацией ООО «Волга» в размере </w:t>
      </w:r>
      <w:r w:rsidR="00C45C4B">
        <w:rPr>
          <w:rFonts w:ascii="Times New Roman" w:eastAsia="Courier New" w:hAnsi="Times New Roman" w:cs="Times New Roman"/>
          <w:bCs/>
          <w:sz w:val="28"/>
          <w:szCs w:val="28"/>
        </w:rPr>
        <w:t>2 314 538,70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рублей</w:t>
      </w:r>
      <w:r w:rsidR="004C0296">
        <w:rPr>
          <w:rFonts w:ascii="Times New Roman" w:eastAsia="Courier New" w:hAnsi="Times New Roman" w:cs="Times New Roman"/>
          <w:bCs/>
          <w:sz w:val="28"/>
          <w:szCs w:val="28"/>
        </w:rPr>
        <w:t>;</w:t>
      </w:r>
    </w:p>
    <w:p w14:paraId="7A36826C" w14:textId="77777777" w:rsidR="004C0296" w:rsidRDefault="004C0296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неустойки по претензии №И-8021/2019 ООО «НПО «Абрис» на сумму 6 948,51 рублей;</w:t>
      </w:r>
    </w:p>
    <w:p w14:paraId="183667F1" w14:textId="77777777" w:rsidR="00C45C4B" w:rsidRDefault="00C45C4B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оплата неустойки по протоколу №5 от 21.11.2019г. заседания рабочей группы за нарушение сроков выполнения работ по договору №2017-44-185 от 16.10.2017 ООО «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</w:rPr>
        <w:t>Элевейтинг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</w:rPr>
        <w:t>» на сумму 1 637 355,79 рублей;</w:t>
      </w:r>
    </w:p>
    <w:p w14:paraId="7A3E4204" w14:textId="77777777" w:rsidR="00C45C4B" w:rsidRDefault="00C45C4B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- возврат ошибочно перечисленных денежных средств от ООО «Гранд-Смета» на сумму 67 200,00 рублей;</w:t>
      </w:r>
    </w:p>
    <w:p w14:paraId="41779FDE" w14:textId="77777777" w:rsidR="00C45C4B" w:rsidRDefault="00C45C4B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</w:p>
    <w:p w14:paraId="253CF0C6" w14:textId="77777777" w:rsidR="003E355C" w:rsidRDefault="003E355C" w:rsidP="003E355C">
      <w:pPr>
        <w:pStyle w:val="a7"/>
        <w:widowControl w:val="0"/>
        <w:spacing w:after="0" w:line="320" w:lineRule="exact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E4515B">
        <w:rPr>
          <w:rFonts w:ascii="Times New Roman" w:eastAsia="Courier New" w:hAnsi="Times New Roman" w:cs="Times New Roman"/>
          <w:bCs/>
          <w:sz w:val="28"/>
          <w:szCs w:val="28"/>
        </w:rPr>
        <w:t xml:space="preserve">Итого: </w:t>
      </w:r>
      <w:r w:rsidR="00E4515B" w:rsidRPr="00E4515B">
        <w:rPr>
          <w:rFonts w:ascii="Times New Roman" w:eastAsia="Courier New" w:hAnsi="Times New Roman" w:cs="Times New Roman"/>
          <w:bCs/>
          <w:sz w:val="28"/>
          <w:szCs w:val="28"/>
        </w:rPr>
        <w:t>29 476 768,81</w:t>
      </w:r>
      <w:r w:rsidRPr="00E4515B">
        <w:rPr>
          <w:rFonts w:ascii="Times New Roman" w:eastAsia="Courier New" w:hAnsi="Times New Roman" w:cs="Times New Roman"/>
          <w:bCs/>
          <w:sz w:val="28"/>
          <w:szCs w:val="28"/>
        </w:rPr>
        <w:t xml:space="preserve"> рубл</w:t>
      </w:r>
      <w:r w:rsidR="00C45C4B" w:rsidRPr="00E4515B">
        <w:rPr>
          <w:rFonts w:ascii="Times New Roman" w:eastAsia="Courier New" w:hAnsi="Times New Roman" w:cs="Times New Roman"/>
          <w:bCs/>
          <w:sz w:val="28"/>
          <w:szCs w:val="28"/>
        </w:rPr>
        <w:t>ей</w:t>
      </w:r>
      <w:r w:rsidRPr="00E4515B">
        <w:rPr>
          <w:rFonts w:ascii="Times New Roman" w:eastAsia="Courier New" w:hAnsi="Times New Roman" w:cs="Times New Roman"/>
          <w:bCs/>
          <w:sz w:val="28"/>
          <w:szCs w:val="28"/>
        </w:rPr>
        <w:t>.</w:t>
      </w:r>
    </w:p>
    <w:p w14:paraId="2DEDAFB3" w14:textId="77777777" w:rsidR="003E355C" w:rsidRPr="00577F4B" w:rsidRDefault="003E355C" w:rsidP="003E355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7A42B7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775E3467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740D5005" w14:textId="77777777" w:rsidR="007F25C9" w:rsidRDefault="007F25C9" w:rsidP="003E355C">
      <w:pPr>
        <w:rPr>
          <w:rFonts w:ascii="Times New Roman" w:hAnsi="Times New Roman" w:cs="Times New Roman"/>
          <w:sz w:val="28"/>
          <w:szCs w:val="28"/>
        </w:rPr>
      </w:pPr>
    </w:p>
    <w:p w14:paraId="3DC3D2B7" w14:textId="77777777" w:rsidR="003E355C" w:rsidRDefault="003E355C" w:rsidP="003E355C">
      <w:pPr>
        <w:rPr>
          <w:rFonts w:ascii="Times New Roman" w:hAnsi="Times New Roman" w:cs="Times New Roman"/>
          <w:sz w:val="28"/>
          <w:szCs w:val="28"/>
        </w:rPr>
      </w:pPr>
    </w:p>
    <w:p w14:paraId="1C779CE9" w14:textId="77777777" w:rsidR="003E355C" w:rsidRPr="00044394" w:rsidRDefault="003E355C" w:rsidP="003E3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3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04439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44394">
        <w:rPr>
          <w:rFonts w:ascii="Times New Roman" w:hAnsi="Times New Roman" w:cs="Times New Roman"/>
          <w:b/>
          <w:bCs/>
          <w:sz w:val="28"/>
          <w:szCs w:val="28"/>
        </w:rPr>
        <w:t>. Расходы</w:t>
      </w:r>
    </w:p>
    <w:p w14:paraId="33CB55BC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Фонда состоят из расходов за счет субсидии из областного бюджета, расходов по ошибочным и иным платежам, расходов за счет доходов, полученных от поддержания неснижаемого остатка денежных средств (проценты полученные) и расходов за счет иной приносящей доход деятельности. </w:t>
      </w:r>
    </w:p>
    <w:p w14:paraId="1AA4E4E4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Фонда за 2019 год составил </w:t>
      </w:r>
      <w:r w:rsidR="00F21FDB">
        <w:rPr>
          <w:rFonts w:ascii="Times New Roman" w:hAnsi="Times New Roman" w:cs="Times New Roman"/>
          <w:sz w:val="28"/>
          <w:szCs w:val="28"/>
        </w:rPr>
        <w:t>274 659 125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1FDB">
        <w:rPr>
          <w:rFonts w:ascii="Times New Roman" w:hAnsi="Times New Roman" w:cs="Times New Roman"/>
          <w:sz w:val="28"/>
          <w:szCs w:val="28"/>
        </w:rPr>
        <w:t>двести семьдесят четыре миллиона шестьсот пятьдесят девять тысяч сто двадцать пять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F21FD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 копейка.</w:t>
      </w:r>
    </w:p>
    <w:p w14:paraId="42EDBF44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распределена по источникам финансирования расходов в следующих размерах:</w:t>
      </w:r>
    </w:p>
    <w:p w14:paraId="35CF75A3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субсидии </w:t>
      </w:r>
      <w:r w:rsidR="00F21FDB">
        <w:rPr>
          <w:rFonts w:ascii="Times New Roman" w:hAnsi="Times New Roman" w:cs="Times New Roman"/>
          <w:sz w:val="28"/>
          <w:szCs w:val="28"/>
        </w:rPr>
        <w:t>231 789 481,77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21F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E0B133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ошибочно перечисленные </w:t>
      </w:r>
      <w:r w:rsidR="00F21FDB">
        <w:rPr>
          <w:rFonts w:ascii="Times New Roman" w:hAnsi="Times New Roman" w:cs="Times New Roman"/>
          <w:sz w:val="28"/>
          <w:szCs w:val="28"/>
        </w:rPr>
        <w:t>4 622 516,28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0FADA34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процентов полученных </w:t>
      </w:r>
      <w:r w:rsidR="00F21FDB">
        <w:rPr>
          <w:rFonts w:ascii="Times New Roman" w:hAnsi="Times New Roman" w:cs="Times New Roman"/>
          <w:sz w:val="28"/>
          <w:szCs w:val="28"/>
        </w:rPr>
        <w:t>3 716 773,15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14:paraId="2291CD4A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иной приносящей доход деятельности </w:t>
      </w:r>
      <w:r w:rsidR="00F21FDB">
        <w:rPr>
          <w:rFonts w:ascii="Times New Roman" w:hAnsi="Times New Roman" w:cs="Times New Roman"/>
          <w:sz w:val="28"/>
          <w:szCs w:val="28"/>
        </w:rPr>
        <w:t>34 530 354,31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4E7D65E6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B167A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54C">
        <w:rPr>
          <w:rFonts w:ascii="Times New Roman" w:hAnsi="Times New Roman" w:cs="Times New Roman"/>
          <w:b/>
          <w:bCs/>
          <w:sz w:val="28"/>
          <w:szCs w:val="28"/>
        </w:rPr>
        <w:t>3.1. Расходы за счет средств субсидии областного бюджета</w:t>
      </w:r>
    </w:p>
    <w:p w14:paraId="135A0BB5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сумма расходов за счет субсидии из областного бюджета составляет </w:t>
      </w:r>
      <w:r w:rsidR="00F21FDB">
        <w:rPr>
          <w:rFonts w:ascii="Times New Roman" w:hAnsi="Times New Roman" w:cs="Times New Roman"/>
          <w:sz w:val="28"/>
          <w:szCs w:val="28"/>
        </w:rPr>
        <w:t>231 789 481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1FDB">
        <w:rPr>
          <w:rFonts w:ascii="Times New Roman" w:hAnsi="Times New Roman" w:cs="Times New Roman"/>
          <w:sz w:val="28"/>
          <w:szCs w:val="28"/>
        </w:rPr>
        <w:t>двести тридцать один миллион семьсот восемьдесят девять тысяч четыреста восемьдесят один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F21F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D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F21FDB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07FD9E0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оплату труда - подвид статьи 210 – </w:t>
      </w:r>
      <w:r w:rsidR="00F21FDB">
        <w:rPr>
          <w:rFonts w:ascii="Times New Roman" w:hAnsi="Times New Roman" w:cs="Times New Roman"/>
          <w:sz w:val="28"/>
          <w:szCs w:val="28"/>
        </w:rPr>
        <w:t>157 325 414,08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21F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625EA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работ услуг - подвид статьи 220 – </w:t>
      </w:r>
      <w:r w:rsidR="00493951">
        <w:rPr>
          <w:rFonts w:ascii="Times New Roman" w:hAnsi="Times New Roman" w:cs="Times New Roman"/>
          <w:sz w:val="28"/>
          <w:szCs w:val="28"/>
        </w:rPr>
        <w:t>61 658 892,80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939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795D0D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работы - подвид статьи 290 – </w:t>
      </w:r>
      <w:r w:rsidR="00493951">
        <w:rPr>
          <w:rFonts w:ascii="Times New Roman" w:hAnsi="Times New Roman" w:cs="Times New Roman"/>
          <w:sz w:val="28"/>
          <w:szCs w:val="28"/>
        </w:rPr>
        <w:t>5 599 215,86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9395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F36EE7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стоимости основных средств – подвид статьи 310 – 4 972 529,37 рублей;</w:t>
      </w:r>
    </w:p>
    <w:p w14:paraId="08F249B8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 – подвид статьи 340 – </w:t>
      </w:r>
      <w:r w:rsidR="00493951">
        <w:rPr>
          <w:rFonts w:ascii="Times New Roman" w:hAnsi="Times New Roman" w:cs="Times New Roman"/>
          <w:sz w:val="28"/>
          <w:szCs w:val="28"/>
        </w:rPr>
        <w:t>2 233 429,66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202DB5A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A5FEC9" w14:textId="77777777" w:rsidR="003E355C" w:rsidRPr="003B3F1A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3B3F1A">
        <w:rPr>
          <w:rFonts w:ascii="Times New Roman" w:hAnsi="Times New Roman" w:cs="Times New Roman"/>
          <w:b/>
          <w:bCs/>
          <w:sz w:val="28"/>
          <w:szCs w:val="28"/>
        </w:rPr>
        <w:t>Статья 210 «Оплата труда и начисления на выплаты по оплате труда»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F1A">
        <w:rPr>
          <w:rFonts w:ascii="Times New Roman" w:hAnsi="Times New Roman" w:cs="Times New Roman"/>
          <w:sz w:val="28"/>
          <w:szCs w:val="28"/>
        </w:rPr>
        <w:t>Данная статья детализирована подстатьями 211 – 213.</w:t>
      </w:r>
    </w:p>
    <w:p w14:paraId="452C3EDC" w14:textId="77777777" w:rsidR="003E355C" w:rsidRPr="003B3F1A" w:rsidRDefault="003E355C" w:rsidP="003E3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Подстатья 211 «Заработная плата»</w:t>
      </w:r>
    </w:p>
    <w:p w14:paraId="4D744F98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данную подстатью относятся расходы на выплату заработной платы и прочие выплаты, предусмотренные </w:t>
      </w:r>
      <w:r w:rsidRPr="003B3F1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B3F1A">
        <w:rPr>
          <w:rFonts w:ascii="Times New Roman" w:hAnsi="Times New Roman" w:cs="Times New Roman"/>
          <w:sz w:val="28"/>
          <w:szCs w:val="28"/>
        </w:rPr>
        <w:t xml:space="preserve"> об оплате труда и </w:t>
      </w:r>
      <w:r w:rsidRPr="003B3F1A">
        <w:rPr>
          <w:rFonts w:ascii="Times New Roman" w:hAnsi="Times New Roman" w:cs="Times New Roman"/>
          <w:sz w:val="28"/>
          <w:szCs w:val="28"/>
        </w:rPr>
        <w:lastRenderedPageBreak/>
        <w:t>премировании работников Фонда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осуществляемые на основе штатного расписания и трудовых договоров, заключенных с сотрудниками Фонда в соответствии с законодательством Российской Федерации на общую сумму за 2019 год </w:t>
      </w:r>
      <w:r w:rsidR="00493951">
        <w:rPr>
          <w:rFonts w:ascii="Times New Roman" w:hAnsi="Times New Roman" w:cs="Times New Roman"/>
          <w:sz w:val="28"/>
          <w:szCs w:val="28"/>
        </w:rPr>
        <w:t>125 248 646,38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021E539D" w14:textId="77777777" w:rsidR="003E355C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субсидии </w:t>
      </w:r>
      <w:r w:rsidR="00493951">
        <w:rPr>
          <w:rFonts w:ascii="Times New Roman" w:hAnsi="Times New Roman" w:cs="Times New Roman"/>
          <w:sz w:val="28"/>
          <w:szCs w:val="28"/>
        </w:rPr>
        <w:t>124 985 087,14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9395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A55E5" w14:textId="77777777" w:rsidR="003E355C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возвратов 263 559,24 рублей</w:t>
      </w:r>
    </w:p>
    <w:p w14:paraId="503E244F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заработной плате осуществлялись в соответствии с утвержденным штатным расписанием Фонда, кроме того</w:t>
      </w:r>
      <w:r w:rsidR="00493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учтена выплата полугодов</w:t>
      </w:r>
      <w:r w:rsidR="004939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93951">
        <w:rPr>
          <w:rFonts w:ascii="Times New Roman" w:hAnsi="Times New Roman" w:cs="Times New Roman"/>
          <w:sz w:val="28"/>
          <w:szCs w:val="28"/>
        </w:rPr>
        <w:t>й и годовой премии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об оплате труда и премировании работников Фонда в последний рабочий день соответствующего полугодия.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3E355C" w14:paraId="166835E4" w14:textId="77777777" w:rsidTr="009C631B">
        <w:tc>
          <w:tcPr>
            <w:tcW w:w="3114" w:type="dxa"/>
          </w:tcPr>
          <w:p w14:paraId="7B03CDAD" w14:textId="77777777" w:rsidR="003E355C" w:rsidRDefault="003E355C" w:rsidP="009C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14:paraId="5BF66407" w14:textId="77777777" w:rsidR="003E355C" w:rsidRDefault="003E355C" w:rsidP="009C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E355C" w14:paraId="24B6235A" w14:textId="77777777" w:rsidTr="009C631B">
        <w:tc>
          <w:tcPr>
            <w:tcW w:w="3114" w:type="dxa"/>
          </w:tcPr>
          <w:p w14:paraId="36E81B09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410" w:type="dxa"/>
          </w:tcPr>
          <w:p w14:paraId="0161EC62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7 863 425,44</w:t>
            </w:r>
          </w:p>
        </w:tc>
      </w:tr>
      <w:tr w:rsidR="003E355C" w14:paraId="21368EBD" w14:textId="77777777" w:rsidTr="009C631B">
        <w:tc>
          <w:tcPr>
            <w:tcW w:w="3114" w:type="dxa"/>
          </w:tcPr>
          <w:p w14:paraId="7A76EC90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410" w:type="dxa"/>
          </w:tcPr>
          <w:p w14:paraId="3F5E56D9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9 141 695,99</w:t>
            </w:r>
          </w:p>
        </w:tc>
      </w:tr>
      <w:tr w:rsidR="003E355C" w14:paraId="72F6653E" w14:textId="77777777" w:rsidTr="009C631B">
        <w:tc>
          <w:tcPr>
            <w:tcW w:w="3114" w:type="dxa"/>
          </w:tcPr>
          <w:p w14:paraId="450E9C36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410" w:type="dxa"/>
          </w:tcPr>
          <w:p w14:paraId="5C8B9C42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8 153 780,16</w:t>
            </w:r>
          </w:p>
        </w:tc>
      </w:tr>
      <w:tr w:rsidR="003E355C" w14:paraId="51BF5842" w14:textId="77777777" w:rsidTr="009C631B">
        <w:tc>
          <w:tcPr>
            <w:tcW w:w="3114" w:type="dxa"/>
          </w:tcPr>
          <w:p w14:paraId="7196F07C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10" w:type="dxa"/>
          </w:tcPr>
          <w:p w14:paraId="4694B3B7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9 202 798,29</w:t>
            </w:r>
          </w:p>
        </w:tc>
      </w:tr>
      <w:tr w:rsidR="003E355C" w14:paraId="576D8BCE" w14:textId="77777777" w:rsidTr="009C631B">
        <w:tc>
          <w:tcPr>
            <w:tcW w:w="3114" w:type="dxa"/>
          </w:tcPr>
          <w:p w14:paraId="34A9C195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410" w:type="dxa"/>
          </w:tcPr>
          <w:p w14:paraId="6F74304A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8 156 362,87</w:t>
            </w:r>
          </w:p>
        </w:tc>
      </w:tr>
      <w:tr w:rsidR="003E355C" w14:paraId="28509F96" w14:textId="77777777" w:rsidTr="009C631B">
        <w:tc>
          <w:tcPr>
            <w:tcW w:w="3114" w:type="dxa"/>
          </w:tcPr>
          <w:p w14:paraId="209940AB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410" w:type="dxa"/>
          </w:tcPr>
          <w:p w14:paraId="3252AA00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14 830 935,78</w:t>
            </w:r>
          </w:p>
        </w:tc>
      </w:tr>
      <w:tr w:rsidR="003E355C" w14:paraId="449CE8F0" w14:textId="77777777" w:rsidTr="009C631B">
        <w:tc>
          <w:tcPr>
            <w:tcW w:w="3114" w:type="dxa"/>
          </w:tcPr>
          <w:p w14:paraId="38071250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410" w:type="dxa"/>
          </w:tcPr>
          <w:p w14:paraId="02565238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9 339 366,92</w:t>
            </w:r>
          </w:p>
        </w:tc>
      </w:tr>
      <w:tr w:rsidR="003E355C" w14:paraId="7283F042" w14:textId="77777777" w:rsidTr="009C631B">
        <w:tc>
          <w:tcPr>
            <w:tcW w:w="3114" w:type="dxa"/>
          </w:tcPr>
          <w:p w14:paraId="52A11AAD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410" w:type="dxa"/>
          </w:tcPr>
          <w:p w14:paraId="09894760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9 891 790,55 </w:t>
            </w:r>
          </w:p>
        </w:tc>
      </w:tr>
      <w:tr w:rsidR="003E355C" w14:paraId="20522A95" w14:textId="77777777" w:rsidTr="009C631B">
        <w:tc>
          <w:tcPr>
            <w:tcW w:w="3114" w:type="dxa"/>
          </w:tcPr>
          <w:p w14:paraId="4AA511A2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10" w:type="dxa"/>
          </w:tcPr>
          <w:p w14:paraId="39A23EDB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8 466 034,46</w:t>
            </w:r>
          </w:p>
        </w:tc>
      </w:tr>
      <w:tr w:rsidR="00493951" w14:paraId="01516025" w14:textId="77777777" w:rsidTr="009C631B">
        <w:tc>
          <w:tcPr>
            <w:tcW w:w="3114" w:type="dxa"/>
          </w:tcPr>
          <w:p w14:paraId="0B385380" w14:textId="77777777" w:rsidR="00493951" w:rsidRDefault="00493951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410" w:type="dxa"/>
          </w:tcPr>
          <w:p w14:paraId="0AE7FFEA" w14:textId="77777777" w:rsidR="00493951" w:rsidRDefault="00493951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8 897 545,85</w:t>
            </w:r>
          </w:p>
        </w:tc>
      </w:tr>
      <w:tr w:rsidR="00493951" w14:paraId="4D9A78A7" w14:textId="77777777" w:rsidTr="009C631B">
        <w:tc>
          <w:tcPr>
            <w:tcW w:w="3114" w:type="dxa"/>
          </w:tcPr>
          <w:p w14:paraId="29E21E65" w14:textId="77777777" w:rsidR="00493951" w:rsidRDefault="00493951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410" w:type="dxa"/>
          </w:tcPr>
          <w:p w14:paraId="62B4CFF3" w14:textId="77777777" w:rsidR="00493951" w:rsidRDefault="00493951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8 956 061,06</w:t>
            </w:r>
          </w:p>
        </w:tc>
      </w:tr>
      <w:tr w:rsidR="00493951" w14:paraId="69743665" w14:textId="77777777" w:rsidTr="009C631B">
        <w:tc>
          <w:tcPr>
            <w:tcW w:w="3114" w:type="dxa"/>
          </w:tcPr>
          <w:p w14:paraId="3A1378E2" w14:textId="77777777" w:rsidR="00493951" w:rsidRDefault="00493951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410" w:type="dxa"/>
          </w:tcPr>
          <w:p w14:paraId="18114441" w14:textId="77777777" w:rsidR="00493951" w:rsidRDefault="00493951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22 348 849,01</w:t>
            </w:r>
          </w:p>
        </w:tc>
      </w:tr>
      <w:tr w:rsidR="003E355C" w14:paraId="423D4BE3" w14:textId="77777777" w:rsidTr="009C631B">
        <w:tc>
          <w:tcPr>
            <w:tcW w:w="3114" w:type="dxa"/>
          </w:tcPr>
          <w:p w14:paraId="2A57B728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021A33AE" w14:textId="77777777" w:rsidR="003E355C" w:rsidRDefault="00493951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125 248 646,38</w:t>
            </w:r>
          </w:p>
        </w:tc>
      </w:tr>
    </w:tbl>
    <w:p w14:paraId="44952DB7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7A5B1" w14:textId="77777777" w:rsidR="003E355C" w:rsidRPr="00D54FA4" w:rsidRDefault="003E355C" w:rsidP="003E3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Подстатья 212 «Прочие выплаты»</w:t>
      </w:r>
    </w:p>
    <w:p w14:paraId="026C3379" w14:textId="77777777" w:rsidR="003E355C" w:rsidRPr="00D54FA4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>В соответствии с классификацией операций сектора государственного управления на данную подстатью КОСГУ относятся осуществляемые в соответствии с законодательством РФ расходы по оплате работодателем в пользу работников, не относящихся к заработной плате дополнительных выплат, пособий и компенсаций в рамках трудовых отношений, в том числе:</w:t>
      </w:r>
    </w:p>
    <w:p w14:paraId="0BFF56F7" w14:textId="77777777" w:rsidR="003E355C" w:rsidRPr="00D54FA4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Pr="00D54FA4">
        <w:rPr>
          <w:rFonts w:ascii="Times New Roman" w:hAnsi="Times New Roman" w:cs="Times New Roman"/>
          <w:sz w:val="28"/>
          <w:szCs w:val="28"/>
        </w:rPr>
        <w:t>;</w:t>
      </w:r>
    </w:p>
    <w:p w14:paraId="5DB80970" w14:textId="77777777" w:rsidR="003E355C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расчеты по исполнительным листам сотрудников;</w:t>
      </w:r>
    </w:p>
    <w:p w14:paraId="784EF800" w14:textId="77777777" w:rsidR="003E355C" w:rsidRPr="00D54FA4" w:rsidRDefault="003E355C" w:rsidP="003E3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с подотчетными лицами.</w:t>
      </w:r>
    </w:p>
    <w:p w14:paraId="088CFF41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были осуществлены следующие выплаты по 212 статье на общую сумму </w:t>
      </w:r>
      <w:r w:rsidR="00493951">
        <w:rPr>
          <w:rFonts w:ascii="Times New Roman" w:hAnsi="Times New Roman" w:cs="Times New Roman"/>
          <w:sz w:val="28"/>
          <w:szCs w:val="28"/>
        </w:rPr>
        <w:t>2 273 229,72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9395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291FC8" w14:textId="77777777" w:rsidR="003E355C" w:rsidRPr="00E4515B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15B">
        <w:rPr>
          <w:rFonts w:ascii="Times New Roman" w:hAnsi="Times New Roman" w:cs="Times New Roman"/>
          <w:sz w:val="28"/>
          <w:szCs w:val="28"/>
        </w:rPr>
        <w:lastRenderedPageBreak/>
        <w:t xml:space="preserve">- выплата материальной помощи в размере </w:t>
      </w:r>
      <w:r w:rsidR="00E4515B" w:rsidRPr="00E4515B">
        <w:rPr>
          <w:rFonts w:ascii="Times New Roman" w:hAnsi="Times New Roman" w:cs="Times New Roman"/>
          <w:sz w:val="28"/>
          <w:szCs w:val="28"/>
        </w:rPr>
        <w:t>1 139 440,00</w:t>
      </w:r>
      <w:r w:rsidRPr="00E4515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8B4F3DA" w14:textId="77777777" w:rsidR="003E355C" w:rsidRPr="00E4515B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15B">
        <w:rPr>
          <w:rFonts w:ascii="Times New Roman" w:hAnsi="Times New Roman" w:cs="Times New Roman"/>
          <w:sz w:val="28"/>
          <w:szCs w:val="28"/>
        </w:rPr>
        <w:t xml:space="preserve">- расчеты по исполнительным листам сотрудников в размере </w:t>
      </w:r>
      <w:r w:rsidR="00E4515B" w:rsidRPr="00E4515B">
        <w:rPr>
          <w:rFonts w:ascii="Times New Roman" w:hAnsi="Times New Roman" w:cs="Times New Roman"/>
          <w:sz w:val="28"/>
          <w:szCs w:val="28"/>
        </w:rPr>
        <w:t>102 109,95</w:t>
      </w:r>
      <w:r w:rsidRPr="00E4515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0FBD4E1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C3A">
        <w:rPr>
          <w:rFonts w:ascii="Times New Roman" w:hAnsi="Times New Roman" w:cs="Times New Roman"/>
          <w:sz w:val="28"/>
          <w:szCs w:val="28"/>
        </w:rPr>
        <w:t xml:space="preserve">- расчеты с подотчетными лицами в размере </w:t>
      </w:r>
      <w:r w:rsidR="00E4515B">
        <w:rPr>
          <w:rFonts w:ascii="Times New Roman" w:hAnsi="Times New Roman" w:cs="Times New Roman"/>
          <w:sz w:val="28"/>
          <w:szCs w:val="28"/>
        </w:rPr>
        <w:t>1 031 679,77</w:t>
      </w:r>
      <w:r w:rsidRPr="009B6C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82277AE" w14:textId="77777777" w:rsidR="003E355C" w:rsidRDefault="009B6C3A" w:rsidP="009B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за счет субсидии – 1 500 342,72 рубля;</w:t>
      </w:r>
    </w:p>
    <w:p w14:paraId="6D563409" w14:textId="77777777" w:rsidR="009B6C3A" w:rsidRDefault="009B6C3A" w:rsidP="009B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пеней, штрафов – 772 887,00 рублей.</w:t>
      </w:r>
    </w:p>
    <w:p w14:paraId="1F1737B4" w14:textId="77777777" w:rsidR="009B6C3A" w:rsidRDefault="009B6C3A" w:rsidP="009B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0C6BC" w14:textId="77777777" w:rsidR="003E355C" w:rsidRPr="00851ECE" w:rsidRDefault="003E355C" w:rsidP="003E3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ECE">
        <w:rPr>
          <w:rFonts w:ascii="Times New Roman" w:hAnsi="Times New Roman" w:cs="Times New Roman"/>
          <w:b/>
          <w:bCs/>
          <w:sz w:val="28"/>
          <w:szCs w:val="28"/>
        </w:rPr>
        <w:t>Расчеты с подотчетными лицами за 2019 год:</w:t>
      </w:r>
    </w:p>
    <w:p w14:paraId="76950C09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Медицинские услуги (предварительные и периодические медицинские осмотры сотрудников) – 162 410,00 руб.</w:t>
      </w:r>
    </w:p>
    <w:p w14:paraId="4EFBAB22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Суточные – 209 035,10 руб.</w:t>
      </w:r>
    </w:p>
    <w:p w14:paraId="27E1068D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Проживание – 292 350,00 руб.</w:t>
      </w:r>
    </w:p>
    <w:p w14:paraId="7EC528D5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покупку авиабилетов – 169 028,59 руб.</w:t>
      </w:r>
    </w:p>
    <w:p w14:paraId="6CBC7CDF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покупку ж/д билетов – 25 685,44 руб.</w:t>
      </w:r>
    </w:p>
    <w:p w14:paraId="160F5CD8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трансфер в командировке – 22 860,20 руб.</w:t>
      </w:r>
    </w:p>
    <w:p w14:paraId="6669783F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ремонт служебного автомобиля – 13 595,00 руб.</w:t>
      </w:r>
    </w:p>
    <w:p w14:paraId="77370869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создание дизайн-макета – 700,00 руб.</w:t>
      </w:r>
    </w:p>
    <w:p w14:paraId="154AAA32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изготовление ключей для кабинетов – 700,00 руб.</w:t>
      </w:r>
    </w:p>
    <w:p w14:paraId="6C6FF1FD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материалов:</w:t>
      </w:r>
    </w:p>
    <w:p w14:paraId="1DA36F19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тормозной жидкости – 174,00 руб.</w:t>
      </w:r>
    </w:p>
    <w:p w14:paraId="21E9D30C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батареек – 200,00 руб.</w:t>
      </w:r>
    </w:p>
    <w:p w14:paraId="22523958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колесных гаек – 1 600,00 руб.</w:t>
      </w:r>
    </w:p>
    <w:p w14:paraId="476EB178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почтовых пакетов – 3 404,00 руб.</w:t>
      </w:r>
    </w:p>
    <w:p w14:paraId="7C9B33E3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канцелярских товаров – 1 850,70 руб.</w:t>
      </w:r>
    </w:p>
    <w:p w14:paraId="69228FDC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автомобильного компрессора – 750,00 руб.</w:t>
      </w:r>
    </w:p>
    <w:p w14:paraId="6DF5E9A0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набора для автомобилиста (аптечка, огнетушитель, знак аварийной остановки) – 850,00 руб.</w:t>
      </w:r>
    </w:p>
    <w:p w14:paraId="0E107EE3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телефонного кабеля – 1 400,00 руб.</w:t>
      </w:r>
    </w:p>
    <w:p w14:paraId="29E08356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моторного масла – 709,00 руб.</w:t>
      </w:r>
    </w:p>
    <w:p w14:paraId="251B4EEA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бланков для трудовых книжек – 928,00 руб.</w:t>
      </w:r>
    </w:p>
    <w:p w14:paraId="23AF243A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электроприборов (вилка, электрическая колодка) – 317,00 руб.</w:t>
      </w:r>
    </w:p>
    <w:p w14:paraId="110D87E9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строительной рулетки – 965,00 руб.</w:t>
      </w:r>
    </w:p>
    <w:p w14:paraId="4F23AA05" w14:textId="77777777" w:rsidR="009B6C3A" w:rsidRPr="00851ECE" w:rsidRDefault="009B6C3A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Приобретение радиаторов – 10 770,00 руб.</w:t>
      </w:r>
    </w:p>
    <w:p w14:paraId="263E5A62" w14:textId="77777777" w:rsidR="00851ECE" w:rsidRPr="00851ECE" w:rsidRDefault="00851ECE" w:rsidP="009B6C3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lastRenderedPageBreak/>
        <w:t>Новогодние подарки детям – 43 000,00 руб. (за счет пеней, штрафов)</w:t>
      </w:r>
    </w:p>
    <w:p w14:paraId="411E2FE7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Почтовые расходы – 27 558,74 руб.</w:t>
      </w:r>
    </w:p>
    <w:p w14:paraId="3E2083A4" w14:textId="77777777" w:rsidR="009B6C3A" w:rsidRPr="00851ECE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Расходы на обслуживание сайта – 299,00 руб.</w:t>
      </w:r>
    </w:p>
    <w:p w14:paraId="0066F270" w14:textId="77777777" w:rsidR="009B6C3A" w:rsidRDefault="009B6C3A" w:rsidP="009B6C3A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Нотариальные услуги – 40 540,00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F6D96" w14:textId="77777777" w:rsidR="009B6C3A" w:rsidRPr="008452B0" w:rsidRDefault="009B6C3A" w:rsidP="009B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12 месяцев 2019 года – 988 679,77 руб.</w:t>
      </w:r>
    </w:p>
    <w:p w14:paraId="35CBBE21" w14:textId="77777777" w:rsidR="009B6C3A" w:rsidRDefault="009B6C3A" w:rsidP="003E3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49C767" w14:textId="77777777" w:rsidR="003E355C" w:rsidRPr="00D54FA4" w:rsidRDefault="003E355C" w:rsidP="003E3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Подстатья 213 «Начисления на заработную плату» </w:t>
      </w:r>
    </w:p>
    <w:p w14:paraId="7D7399A6" w14:textId="77777777" w:rsidR="003E355C" w:rsidRPr="00D54FA4" w:rsidRDefault="003E355C" w:rsidP="003E355C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6DA7056" w14:textId="77777777" w:rsidR="003E355C" w:rsidRPr="00D54FA4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> На данную подстатью относятся расходы по уплате Фондом следующих взносов:</w:t>
      </w:r>
    </w:p>
    <w:p w14:paraId="151476FA" w14:textId="77777777" w:rsidR="003E355C" w:rsidRPr="00D54FA4" w:rsidRDefault="003E355C" w:rsidP="009B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 xml:space="preserve">на обязательное пенсионное страхование – 22%; </w:t>
      </w:r>
    </w:p>
    <w:p w14:paraId="4D24FF3B" w14:textId="77777777" w:rsidR="003E355C" w:rsidRPr="00D54FA4" w:rsidRDefault="003E355C" w:rsidP="009B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– 2,9%;</w:t>
      </w:r>
    </w:p>
    <w:p w14:paraId="1F604CEF" w14:textId="77777777" w:rsidR="003E355C" w:rsidRPr="00D54FA4" w:rsidRDefault="003E355C" w:rsidP="009B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>на обязательное медицинское страхование – 5,1%;</w:t>
      </w:r>
    </w:p>
    <w:p w14:paraId="4C741FC6" w14:textId="77777777" w:rsidR="003E355C" w:rsidRPr="00D54FA4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A4">
        <w:rPr>
          <w:rFonts w:ascii="Times New Roman" w:hAnsi="Times New Roman" w:cs="Times New Roman"/>
          <w:sz w:val="28"/>
          <w:szCs w:val="28"/>
        </w:rPr>
        <w:t>В соответствии с основным видом деятельности Фонда деятельность прочих общественных организаций, не включенных в другие группировки, размер страхового тарифа на обязательное социальное страхование от несчастных случаев на производстве и профессиональных заболеваний составляет 0,2 % к начисленной оплате труда по всем основаниям застрахованных, а в соответствующих случаях к сумме вознаграждения по гражданско-правовому договору (Уведомление Фонда социального страхования РФ от 04.04.2016г.).</w:t>
      </w:r>
    </w:p>
    <w:p w14:paraId="1DF3DC8D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BA">
        <w:rPr>
          <w:rFonts w:ascii="Times New Roman" w:hAnsi="Times New Roman" w:cs="Times New Roman"/>
          <w:sz w:val="28"/>
          <w:szCs w:val="28"/>
        </w:rPr>
        <w:t xml:space="preserve">Кассовые расходы по начислениям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за 2019 год составили </w:t>
      </w:r>
      <w:r w:rsidR="0097668E">
        <w:rPr>
          <w:rFonts w:ascii="Times New Roman" w:hAnsi="Times New Roman" w:cs="Times New Roman"/>
          <w:sz w:val="28"/>
          <w:szCs w:val="28"/>
        </w:rPr>
        <w:t>33 278 053,50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4008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3E355C" w14:paraId="7DDBC4FA" w14:textId="77777777" w:rsidTr="009C631B">
        <w:tc>
          <w:tcPr>
            <w:tcW w:w="3114" w:type="dxa"/>
          </w:tcPr>
          <w:p w14:paraId="2F60DD19" w14:textId="77777777" w:rsidR="003E355C" w:rsidRDefault="003E355C" w:rsidP="009C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14:paraId="320ED3B0" w14:textId="77777777" w:rsidR="003E355C" w:rsidRDefault="003E355C" w:rsidP="009C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E355C" w14:paraId="6383BC34" w14:textId="77777777" w:rsidTr="009C631B">
        <w:tc>
          <w:tcPr>
            <w:tcW w:w="3114" w:type="dxa"/>
          </w:tcPr>
          <w:p w14:paraId="732093F1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410" w:type="dxa"/>
          </w:tcPr>
          <w:p w14:paraId="43D87EC2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4 338 980,28</w:t>
            </w:r>
          </w:p>
        </w:tc>
      </w:tr>
      <w:tr w:rsidR="003E355C" w14:paraId="232B59F3" w14:textId="77777777" w:rsidTr="009C631B">
        <w:tc>
          <w:tcPr>
            <w:tcW w:w="3114" w:type="dxa"/>
          </w:tcPr>
          <w:p w14:paraId="4FD80E07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410" w:type="dxa"/>
          </w:tcPr>
          <w:p w14:paraId="2E9EF50A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2 308 260,25</w:t>
            </w:r>
          </w:p>
        </w:tc>
      </w:tr>
      <w:tr w:rsidR="003E355C" w14:paraId="0B59568C" w14:textId="77777777" w:rsidTr="009C631B">
        <w:tc>
          <w:tcPr>
            <w:tcW w:w="3114" w:type="dxa"/>
          </w:tcPr>
          <w:p w14:paraId="51268689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410" w:type="dxa"/>
          </w:tcPr>
          <w:p w14:paraId="4E0405A4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2 391 725,10</w:t>
            </w:r>
          </w:p>
        </w:tc>
      </w:tr>
      <w:tr w:rsidR="003E355C" w14:paraId="63DCED0E" w14:textId="77777777" w:rsidTr="009C631B">
        <w:tc>
          <w:tcPr>
            <w:tcW w:w="3114" w:type="dxa"/>
          </w:tcPr>
          <w:p w14:paraId="7D59F6E6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10" w:type="dxa"/>
          </w:tcPr>
          <w:p w14:paraId="7F61BEAD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2 408 520,40</w:t>
            </w:r>
          </w:p>
        </w:tc>
      </w:tr>
      <w:tr w:rsidR="003E355C" w14:paraId="3D847C86" w14:textId="77777777" w:rsidTr="009C631B">
        <w:tc>
          <w:tcPr>
            <w:tcW w:w="3114" w:type="dxa"/>
          </w:tcPr>
          <w:p w14:paraId="2D7F15D1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410" w:type="dxa"/>
          </w:tcPr>
          <w:p w14:paraId="7F74C3B2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2 468 213,33</w:t>
            </w:r>
          </w:p>
        </w:tc>
      </w:tr>
      <w:tr w:rsidR="003E355C" w14:paraId="53D2F4F4" w14:textId="77777777" w:rsidTr="009C631B">
        <w:tc>
          <w:tcPr>
            <w:tcW w:w="3114" w:type="dxa"/>
          </w:tcPr>
          <w:p w14:paraId="1EA9FA12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410" w:type="dxa"/>
          </w:tcPr>
          <w:p w14:paraId="79EB52C3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2 544 822,10</w:t>
            </w:r>
          </w:p>
        </w:tc>
      </w:tr>
      <w:tr w:rsidR="003E355C" w14:paraId="5BF96696" w14:textId="77777777" w:rsidTr="009C631B">
        <w:tc>
          <w:tcPr>
            <w:tcW w:w="3114" w:type="dxa"/>
          </w:tcPr>
          <w:p w14:paraId="5F0C270E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410" w:type="dxa"/>
          </w:tcPr>
          <w:p w14:paraId="70432BEF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4 428 982,31</w:t>
            </w:r>
          </w:p>
        </w:tc>
      </w:tr>
      <w:tr w:rsidR="003E355C" w14:paraId="7A0DD413" w14:textId="77777777" w:rsidTr="009C631B">
        <w:tc>
          <w:tcPr>
            <w:tcW w:w="3114" w:type="dxa"/>
          </w:tcPr>
          <w:p w14:paraId="09E15E97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410" w:type="dxa"/>
          </w:tcPr>
          <w:p w14:paraId="25F66F05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2 529 682,84</w:t>
            </w:r>
          </w:p>
        </w:tc>
      </w:tr>
      <w:tr w:rsidR="003E355C" w14:paraId="4E0D1831" w14:textId="77777777" w:rsidTr="009C631B">
        <w:tc>
          <w:tcPr>
            <w:tcW w:w="3114" w:type="dxa"/>
          </w:tcPr>
          <w:p w14:paraId="7F8DE51E" w14:textId="77777777" w:rsidR="003E355C" w:rsidRDefault="003E355C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10" w:type="dxa"/>
          </w:tcPr>
          <w:p w14:paraId="019BB8CC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2 660 686,27</w:t>
            </w:r>
          </w:p>
        </w:tc>
      </w:tr>
      <w:tr w:rsidR="009B6C3A" w14:paraId="1A6F3D25" w14:textId="77777777" w:rsidTr="009C631B">
        <w:tc>
          <w:tcPr>
            <w:tcW w:w="3114" w:type="dxa"/>
          </w:tcPr>
          <w:p w14:paraId="6765DE79" w14:textId="77777777" w:rsidR="009B6C3A" w:rsidRDefault="009B6C3A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410" w:type="dxa"/>
          </w:tcPr>
          <w:p w14:paraId="4A14C8FC" w14:textId="77777777" w:rsidR="009B6C3A" w:rsidRDefault="0097668E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2 329 193,20</w:t>
            </w:r>
          </w:p>
        </w:tc>
      </w:tr>
      <w:tr w:rsidR="009B6C3A" w14:paraId="325D783B" w14:textId="77777777" w:rsidTr="009C631B">
        <w:tc>
          <w:tcPr>
            <w:tcW w:w="3114" w:type="dxa"/>
          </w:tcPr>
          <w:p w14:paraId="388986DD" w14:textId="77777777" w:rsidR="009B6C3A" w:rsidRDefault="009B6C3A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2410" w:type="dxa"/>
          </w:tcPr>
          <w:p w14:paraId="0F079EA2" w14:textId="77777777" w:rsidR="009B6C3A" w:rsidRDefault="0097668E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2 382 309,09</w:t>
            </w:r>
          </w:p>
        </w:tc>
      </w:tr>
      <w:tr w:rsidR="009B6C3A" w14:paraId="3695ADED" w14:textId="77777777" w:rsidTr="009C631B">
        <w:tc>
          <w:tcPr>
            <w:tcW w:w="3114" w:type="dxa"/>
          </w:tcPr>
          <w:p w14:paraId="46DA3EEF" w14:textId="77777777" w:rsidR="009B6C3A" w:rsidRDefault="009B6C3A" w:rsidP="009C6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410" w:type="dxa"/>
          </w:tcPr>
          <w:p w14:paraId="3DAD25F3" w14:textId="77777777" w:rsidR="009B6C3A" w:rsidRDefault="0097668E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2 486 678,33</w:t>
            </w:r>
          </w:p>
        </w:tc>
      </w:tr>
      <w:tr w:rsidR="003E355C" w14:paraId="4FB521B8" w14:textId="77777777" w:rsidTr="009C631B">
        <w:tc>
          <w:tcPr>
            <w:tcW w:w="3114" w:type="dxa"/>
          </w:tcPr>
          <w:p w14:paraId="273E1DFD" w14:textId="77777777" w:rsidR="003E355C" w:rsidRDefault="003E355C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151131EE" w14:textId="77777777" w:rsidR="003E355C" w:rsidRDefault="0097668E" w:rsidP="009C63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33 278 053,50</w:t>
            </w:r>
          </w:p>
        </w:tc>
      </w:tr>
    </w:tbl>
    <w:p w14:paraId="72DB7AC3" w14:textId="77777777" w:rsidR="003E355C" w:rsidRDefault="0097668E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за счет субсидии – 30 839 984,22 рубля, за счет иной приносящей доход деятельности – 2 438 069,28 рублей.</w:t>
      </w:r>
    </w:p>
    <w:p w14:paraId="690192C2" w14:textId="77777777" w:rsidR="003E355C" w:rsidRPr="006714C0" w:rsidRDefault="003E355C" w:rsidP="003E355C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3.3. </w:t>
      </w:r>
      <w:r w:rsidRPr="006714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220.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714C0">
        <w:rPr>
          <w:rFonts w:ascii="Times New Roman" w:eastAsia="Calibri" w:hAnsi="Times New Roman" w:cs="Times New Roman"/>
          <w:b/>
          <w:bCs/>
          <w:sz w:val="28"/>
          <w:szCs w:val="28"/>
        </w:rPr>
        <w:t>Оплата работ, услуг.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7C68097E" w14:textId="77777777" w:rsidR="003E355C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4C0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статья детализирована подстатьями 221, 222, 224, 225, 226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составляет</w:t>
      </w:r>
      <w:r w:rsidRPr="006714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24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85 446 470,11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рублей, в том числе:</w:t>
      </w:r>
    </w:p>
    <w:p w14:paraId="3E4131FE" w14:textId="77777777" w:rsidR="003E355C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за счет субсидии из областного бюджета </w:t>
      </w:r>
      <w:r w:rsidR="00CB24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61 658 892,80</w:t>
      </w:r>
      <w:r w:rsidRPr="006714C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рубл</w:t>
      </w:r>
      <w:r w:rsidR="00CB24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627A3A1" w14:textId="77777777" w:rsidR="003E355C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за счет возврата ошибочных платежей </w:t>
      </w:r>
      <w:r w:rsidR="00CB24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2 804 184,21</w:t>
      </w:r>
      <w:r w:rsidRPr="00107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рубл</w:t>
      </w:r>
      <w:r w:rsidR="00CB24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9BD46D6" w14:textId="77777777" w:rsidR="003E355C" w:rsidRPr="00843915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за счет доходов, полученных от поддержания неснижаемого остатка, </w:t>
      </w:r>
      <w:r w:rsidRPr="0084391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4 500,00 рублей;</w:t>
      </w:r>
    </w:p>
    <w:p w14:paraId="0D533013" w14:textId="77777777" w:rsidR="003E355C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за счет иной приносящей доход деятельности </w:t>
      </w:r>
      <w:r w:rsidR="00CB24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20 978 893,10</w:t>
      </w:r>
      <w:r w:rsidRPr="00107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рубля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14:paraId="4B680272" w14:textId="77777777" w:rsidR="003E355C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7032BC6F" w14:textId="77777777" w:rsidR="003E355C" w:rsidRPr="006714C0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221 «Услуги связи» </w:t>
      </w:r>
    </w:p>
    <w:p w14:paraId="6573D32D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данную подстатью относятся расходы Фонда по рассылке почтовых отправлений, приобретению конвертов, почтовых марок, оплате сотовой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разъездного характера работы сотрудников отдела контроля качества производства работ, а также с учетом необходимости обеспечения мобильной связью начальников подразделений и водителей Фонда)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подключению и использованию интернета, абонентской и повременной оплаты местного телефонного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расходы за присоединение к единой системе программной документации (СЭД)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B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1 862 520,77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CB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27795212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E4584" w14:textId="77777777" w:rsidR="003E355C" w:rsidRPr="00843915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1 269 973,74</w:t>
      </w:r>
      <w:r w:rsidRPr="0084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CB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субсидии из областного бюджета;</w:t>
      </w:r>
    </w:p>
    <w:p w14:paraId="79CDD601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592 547,03</w:t>
      </w:r>
      <w:r w:rsidRPr="0084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97EAB5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415D2" w14:textId="77777777" w:rsidR="00EC7183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оказание услуг почтовой связи для отправки документов на оплату взносов на капитальный ремонт в органы местного самоуправления, собственникам помещений – юридическим лицам, и прочей корреспонденции по договору с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Почтой России, заключенному 17.01.2019г. №452/163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1 040 000,00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5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договору с ООО «</w:t>
      </w:r>
      <w:proofErr w:type="spellStart"/>
      <w:r w:rsidRPr="005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Даймекс</w:t>
      </w:r>
      <w:proofErr w:type="spellEnd"/>
      <w:r w:rsidRPr="005E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-СПБ» от 21.11.2018г. №000082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205 953,99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 Общая сумма почтовых расходов за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 составляет 1 245 953,99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4895DAA0" w14:textId="77777777" w:rsidR="003E355C" w:rsidRDefault="00EC7183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898 972,56 рубля;</w:t>
      </w:r>
    </w:p>
    <w:p w14:paraId="37F114F3" w14:textId="77777777" w:rsidR="00EC7183" w:rsidRDefault="00EC7183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иной приносящей доход деятельности 346 981,43 рубль.</w:t>
      </w:r>
    </w:p>
    <w:p w14:paraId="36BD8C8A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550F1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мобильной связи, стационарной связи, услуг сети Интернет, а также расходы за присоединение к единой системе программной документации на основании заключенных договоров с : ПАО «Мегафон» от 29.12.2018г. 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№100103564/19 (мобильная связь)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ПАО «Мегафон» от 29.12.2018г. № 262488/19 (стационарная связь), договор с ООО «Обит» (сеть Интернет) от 01.01.2019г. №Д139697,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 ООО «Обит» от 01.07.2019г. №С-17-401/ПД,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 АО «Ладога Телеком» (присоединение к ЕСПД) от 01.01.2019г. №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-454-0119-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BEF9FA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расходов на услуги мобильной, стационарной связи и сети Интернет состави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616 566,78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85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88D026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мобильная связь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 1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0 000,00 рублей за счет субсидии и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0 000,00 рублей за счет иной приносящей доход деятельности;</w:t>
      </w:r>
    </w:p>
    <w:p w14:paraId="7CA623F5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ООО «Обит» - оплата сети Интернет –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137 317,00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 – 66 037,00 рублей за счет субсидии и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71 280,00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деятельности;</w:t>
      </w:r>
    </w:p>
    <w:p w14:paraId="0CBE6C43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присоединение к ЕСПД – 21 600,00 рублей, из них за счет субсидии 10 800,00 рублей и 10 800,00 за счет иной приносящей доход деятельности;</w:t>
      </w:r>
    </w:p>
    <w:p w14:paraId="004BFC5E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стационарная связь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207 649,78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104 164,18 рубля за счет субсидии и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103 485,60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деятельности.</w:t>
      </w:r>
    </w:p>
    <w:p w14:paraId="7E1D5432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40F41" w14:textId="77777777" w:rsidR="003E355C" w:rsidRPr="006714C0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7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222 «Транспортные услуги»</w:t>
      </w:r>
    </w:p>
    <w:p w14:paraId="563A1A09" w14:textId="77777777" w:rsidR="003E355C" w:rsidRPr="006714C0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данную подстатью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есены</w:t>
      </w: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Фонда на оплату проезда в случае служебных командировок, оплата проезда по западному скоростному диаметру (</w:t>
      </w:r>
      <w:proofErr w:type="spellStart"/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г.Санкт</w:t>
      </w:r>
      <w:proofErr w:type="spellEnd"/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услуги офисного переезда.</w:t>
      </w:r>
    </w:p>
    <w:p w14:paraId="0E05BAEB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 объем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по данной подстатье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955 306,52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14:paraId="0CE06F37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1 000,00</w:t>
      </w:r>
      <w:r w:rsidRPr="0067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основании </w:t>
      </w: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АО «Западный скоростной диаметр»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4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01.01.2019г. №00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60659-КТ004, а также договора от 29.04.2019г. №0060659-КТ005. В том числе 81 000,00 рублей за счет субсидии и </w:t>
      </w:r>
      <w:r w:rsidR="00EC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0 000,00 за счет иной приносящей доход деятельности.</w:t>
      </w:r>
    </w:p>
    <w:p w14:paraId="19173A0B" w14:textId="77777777" w:rsidR="00081351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46 532,10</w:t>
      </w:r>
      <w:r w:rsidRPr="00E4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EC7183" w:rsidRPr="00E4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оплата проезда при командировках за счет субсидии</w:t>
      </w:r>
    </w:p>
    <w:p w14:paraId="2B1A8027" w14:textId="77777777" w:rsidR="003E355C" w:rsidRDefault="00081351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- 14 940,00 рублей – оплата проезда при командировках за счет иной приносящей доход деятельности</w:t>
      </w:r>
      <w:r w:rsidR="003E355C" w:rsidRPr="00E4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B32EF0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офисного переезда 732 834,42 рубля за счет иной приносящей доход деятельности.</w:t>
      </w:r>
    </w:p>
    <w:p w14:paraId="1F1C6DB4" w14:textId="77777777" w:rsidR="003E355C" w:rsidRDefault="003E355C" w:rsidP="003E35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A954EE" w14:textId="77777777" w:rsidR="003E355C" w:rsidRPr="00FA2A74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224 «Арендная плата за пользование имуществом»</w:t>
      </w:r>
    </w:p>
    <w:p w14:paraId="1B2BED54" w14:textId="77777777" w:rsidR="003E355C" w:rsidRPr="00FA2A74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2019 года между Фондом и ООО «Балт-Клин-Комплект» были заключены договоры аренды офисных помещений, расположенных по адресу: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г.Санкт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-Петербург, Большой Сампсониевский проспект, дом 60, </w:t>
      </w:r>
      <w:proofErr w:type="spellStart"/>
      <w:proofErr w:type="gram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лит.А</w:t>
      </w:r>
      <w:proofErr w:type="spellEnd"/>
      <w:proofErr w:type="gram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14:paraId="7F3C7233" w14:textId="77777777" w:rsidR="003E355C" w:rsidRPr="00FA2A74" w:rsidRDefault="003E355C" w:rsidP="003E355C">
      <w:pPr>
        <w:numPr>
          <w:ilvl w:val="0"/>
          <w:numId w:val="6"/>
        </w:numPr>
        <w:spacing w:after="0" w:line="36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от 01.05.2018г. №18/АО-2018 на аренду нежилых помещений площадью 1 146,8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стоимостью 1 146 800,00 рублей в месяц (п. 3.1. договора);</w:t>
      </w:r>
    </w:p>
    <w:p w14:paraId="4CF601B1" w14:textId="77777777" w:rsidR="003E355C" w:rsidRPr="00FA2A74" w:rsidRDefault="003E355C" w:rsidP="003E355C">
      <w:pPr>
        <w:numPr>
          <w:ilvl w:val="0"/>
          <w:numId w:val="6"/>
        </w:numPr>
        <w:spacing w:after="0" w:line="36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 от 24.04.2018г. №17/АО-2018 на аренду нежилых помещений площадью 1,0 </w:t>
      </w:r>
      <w:proofErr w:type="spellStart"/>
      <w:proofErr w:type="gram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(помещение для серверного оборудования) стоимостью 7 500,00 рублей в месяц (п.3.1. договора).</w:t>
      </w:r>
    </w:p>
    <w:p w14:paraId="14ABC430" w14:textId="77777777" w:rsidR="003E355C" w:rsidRPr="00FA2A74" w:rsidRDefault="003E355C" w:rsidP="003E355C">
      <w:pPr>
        <w:numPr>
          <w:ilvl w:val="0"/>
          <w:numId w:val="6"/>
        </w:numPr>
        <w:spacing w:after="0" w:line="36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от 01.12.2018г. №33/АО-2018 на аренду нежилых помещений площадью 79,0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(помещение для архивного хранения документации) стоимостью 79000,00 рублей в месяц.</w:t>
      </w:r>
    </w:p>
    <w:p w14:paraId="1C921399" w14:textId="77777777" w:rsidR="003E355C" w:rsidRPr="00FA2A74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окончанием срока действия договоров,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договоры с ООО «Балт-Клин-Комплект» были перезаключены: </w:t>
      </w:r>
    </w:p>
    <w:p w14:paraId="2B0683DD" w14:textId="77777777" w:rsidR="003E355C" w:rsidRPr="00FA2A74" w:rsidRDefault="003E355C" w:rsidP="003E355C">
      <w:pPr>
        <w:pStyle w:val="a7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от 24.03.2019г. № 13/АО-2019 на аренду помещений площадью 1,0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(помещение для архивного хранения документации) стоимостью 84 975 рублей в месяц.</w:t>
      </w:r>
    </w:p>
    <w:p w14:paraId="33FD805D" w14:textId="77777777" w:rsidR="003E355C" w:rsidRPr="00FA2A74" w:rsidRDefault="003E355C" w:rsidP="003E355C">
      <w:pPr>
        <w:pStyle w:val="a7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от 01.04.2019г. № 14/АО-2019 на аренду офисных помещений площадью 1225,8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стоимостью 1 262 574,00 рубл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</w:t>
      </w:r>
    </w:p>
    <w:p w14:paraId="1F3249C7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51089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2019 года Фонд осуществил офисный переезд, в связи с чем договоры по аренде офисных помещений, расположенных по адресу: </w:t>
      </w:r>
      <w:proofErr w:type="spellStart"/>
      <w:r w:rsidRP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г.Санкт</w:t>
      </w:r>
      <w:proofErr w:type="spellEnd"/>
      <w:r w:rsidRP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-Петербург, Большой Сампсониевский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проспект, дом 60,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лит.А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расторгнуты и 13.06.2019г. заключен договор №19/2019 с ООО «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КВС.Управление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недвижимостью» на аренду офисных помещений общей площадью 1612,4 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стоимостью 1 709 144,00 рубл</w:t>
      </w:r>
      <w:r w:rsidR="0008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месяц. Обеспечительный платеж по договору оплачен в июне 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2019г. заключен договор №29/2019 с 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КВС.Управление</w:t>
      </w:r>
      <w:proofErr w:type="spellEnd"/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недвижимостью»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аренду дополнительных офисных помещений площадью 77,8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65 250,00 рублей в месяц.</w:t>
      </w:r>
    </w:p>
    <w:p w14:paraId="5F984F47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расход по данной статье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 составил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22 136 082,90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71264C21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субсидии из областного бюджета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10 012 598,04</w:t>
      </w:r>
      <w:r w:rsidRPr="00F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43790F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возвратов поступлений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2 799 184,21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882404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иной приносящей доход деятельности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9 324 300,65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49DA990D" w14:textId="77777777" w:rsidR="003E355C" w:rsidRDefault="003E355C" w:rsidP="003E355C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E5B44" w14:textId="77777777" w:rsidR="003E355C" w:rsidRPr="00B43AAD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225 «Работы, услуги по содержанию имущества»</w:t>
      </w:r>
    </w:p>
    <w:p w14:paraId="27702DD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данную подстатью относятся расходы Фонда по оплате технического обслуживания служебных автомобилей, мойке служебных автомобилей и техническому обслуживанию оборудования на общую сумму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979 016,59</w:t>
      </w:r>
      <w:r w:rsidRPr="00B4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159BB820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Техническое обслуживание автомобилей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835 968,53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них:</w:t>
      </w:r>
    </w:p>
    <w:p w14:paraId="11F3526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- 272 513,88 рублей за счет субсидии;</w:t>
      </w:r>
    </w:p>
    <w:p w14:paraId="3EAC3A44" w14:textId="77777777" w:rsidR="002947FC" w:rsidRDefault="002947F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- 4 500,00 рублей за счет доходов, полученных от поддержания неснижаемого остатка;</w:t>
      </w:r>
    </w:p>
    <w:p w14:paraId="7044132C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558 954,65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иной приносящей доход деятельности.</w:t>
      </w:r>
    </w:p>
    <w:p w14:paraId="7EA08255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Мойка служебных автомобилей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131 648,06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них:</w:t>
      </w:r>
    </w:p>
    <w:p w14:paraId="6EB4E0C0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- 78 104,88 рубля за счет субсидии;</w:t>
      </w:r>
    </w:p>
    <w:p w14:paraId="2C1F18EB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53 543,18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за счет иной приносящей доход деятельности.</w:t>
      </w:r>
    </w:p>
    <w:p w14:paraId="400BA9E4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обслуживание оборудования (ремонт МФУ) 11 400,00 рублей, из них:</w:t>
      </w:r>
    </w:p>
    <w:p w14:paraId="1A81645A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- 1 800,00 рублей за счет субсидии;</w:t>
      </w:r>
    </w:p>
    <w:p w14:paraId="70F37FF9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- 9 600,00 рублей за счет иной приносящей доход деятельности.</w:t>
      </w:r>
    </w:p>
    <w:p w14:paraId="488164E6" w14:textId="77777777" w:rsidR="003E355C" w:rsidRPr="00B43AAD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8A5B2" w14:textId="77777777" w:rsidR="003E355C" w:rsidRPr="002A561E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A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Подстатья 226</w:t>
      </w:r>
      <w:r w:rsidRPr="00B4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детализирована подстатьями 226.1.-226.13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59 513 543,33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11C964D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субсидии из областного бюджета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49 896 370,16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14:paraId="762EA1BC" w14:textId="77777777" w:rsidR="003E355C" w:rsidRPr="002A561E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возвратов 5 000,00 рублей;</w:t>
      </w:r>
    </w:p>
    <w:p w14:paraId="75FF9F62" w14:textId="77777777" w:rsidR="003E355C" w:rsidRPr="002A561E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иной приносящей доход деятельности 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9 612 173,17</w:t>
      </w:r>
      <w:r w:rsidRPr="002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14:paraId="6A9256A1" w14:textId="77777777" w:rsidR="003E355C" w:rsidRPr="006714C0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B124B36" w14:textId="77777777" w:rsidR="003E355C" w:rsidRPr="00B43AAD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3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Подстатьи 226.1 «Расходы по найму жилых помещений в служебных командировках»</w:t>
      </w:r>
    </w:p>
    <w:p w14:paraId="57DC1F9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Расходы по д</w:t>
      </w:r>
      <w:r w:rsidRPr="00367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ой</w:t>
      </w:r>
      <w:r w:rsidRPr="00367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подстать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 за 2019 год составили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92 315,00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из них 50 600,00 рублей – за счет субсидии и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41 715,00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деятельности, в том числе:</w:t>
      </w:r>
    </w:p>
    <w:p w14:paraId="32B5074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- 25 400,00 рублей – за проживание в гостинице АО «Жемчужина ГК» - участие в семинаре</w:t>
      </w:r>
      <w:r w:rsidRPr="002C15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«Бухгалтерский учет, налогообложение операций у регионального оператора капитального ремонта МКД в 2019г. с учетом изменений законодательства и судебной практики»;</w:t>
      </w:r>
    </w:p>
    <w:p w14:paraId="65E4E85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- 25 200,00 рублей – за проживание в гостинице ООО «СИ Гэлакси» - участие в семинаре «Вторая всероссийская практическая конференция «Эффективная работа и управление предприятиями ЖКХ»;</w:t>
      </w:r>
    </w:p>
    <w:p w14:paraId="19B21844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C15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- 17 115,00 рублей – за проживание в гостинице в </w:t>
      </w:r>
      <w:proofErr w:type="spellStart"/>
      <w:r w:rsidRPr="002C15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.Уфа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участие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всероссийском съезде региональных операторов капитального ремонта</w:t>
      </w:r>
      <w:r w:rsidR="00E451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6059A731" w14:textId="77777777" w:rsidR="00E4515B" w:rsidRDefault="00E4515B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- 24 600,00 рублей – за проживание в гостинице по договору с ООО «Казань Отель» договор №ОРГ-2016/31.</w:t>
      </w:r>
    </w:p>
    <w:p w14:paraId="6A6FEF5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33EF0EB" w14:textId="77777777" w:rsidR="003E355C" w:rsidRPr="009C778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7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226.2 «Страхование»</w:t>
      </w:r>
    </w:p>
    <w:p w14:paraId="00AD464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126EFD7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 2019г. расходы по страхованию автотранспорта Фонда составили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399 434,92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 том числе:</w:t>
      </w:r>
    </w:p>
    <w:p w14:paraId="46FFBED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- 79 382,50 рублей за счет субсидии;</w:t>
      </w:r>
    </w:p>
    <w:p w14:paraId="5C490AF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320 052,42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иной приносящей доход деятельности.</w:t>
      </w:r>
    </w:p>
    <w:p w14:paraId="7935B6FC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1CB9CFEB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226.3 «Расходы на покупку и обслуживание программного обеспечения»</w:t>
      </w:r>
    </w:p>
    <w:p w14:paraId="1F6A334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83DFA84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Расшифровка составляющих по данной подстатье отражена в нижеприведенной таблице согласно действующим договорам с поставщиками соответствующих услуг:</w:t>
      </w:r>
    </w:p>
    <w:p w14:paraId="0CC07DFC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договор с ЕИРЦ на аренду и обслуживание серверного оборудования </w:t>
      </w:r>
    </w:p>
    <w:p w14:paraId="4FADF2D4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договор с ООО «ИПЦ «</w:t>
      </w:r>
      <w:proofErr w:type="spellStart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Консультант+Аскон</w:t>
      </w:r>
      <w:proofErr w:type="spellEnd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на обслуживание системы Консультант+. </w:t>
      </w:r>
    </w:p>
    <w:p w14:paraId="5F499764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договор с ООО «Мега» на оказание услуг по сопровождению ВДГБ: Бухгалтерия для НКО </w:t>
      </w:r>
    </w:p>
    <w:p w14:paraId="2541B225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регистратор доменных имен;</w:t>
      </w:r>
    </w:p>
    <w:p w14:paraId="645BEE9C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обслуживание 1С по договору с ООО «</w:t>
      </w:r>
      <w:proofErr w:type="gramStart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ВДГБ:ИТС</w:t>
      </w:r>
      <w:proofErr w:type="gramEnd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</w:p>
    <w:p w14:paraId="35DDC737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обслуживание контрольных устройств на транспортных средствах Фонда по договору с ООО «Эра-</w:t>
      </w:r>
      <w:proofErr w:type="spellStart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Глонасс</w:t>
      </w:r>
      <w:proofErr w:type="spellEnd"/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</w:p>
    <w:p w14:paraId="18305C14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закупка лицензий и баз данных «индексы цен в строительстве» по договору с ООО «Гранд-Смета СПб» </w:t>
      </w:r>
    </w:p>
    <w:p w14:paraId="12492F9A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3620"/>
        <w:gridCol w:w="1460"/>
        <w:gridCol w:w="1620"/>
        <w:gridCol w:w="1620"/>
      </w:tblGrid>
      <w:tr w:rsidR="003E355C" w:rsidRPr="000457FF" w14:paraId="42A5C0DA" w14:textId="77777777" w:rsidTr="009C631B">
        <w:trPr>
          <w:trHeight w:val="5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399" w14:textId="77777777" w:rsidR="003E355C" w:rsidRPr="000457FF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покупку и обслуживание программного обеспечения, в т.ч.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0774" w14:textId="77777777" w:rsidR="003E355C" w:rsidRPr="000457FF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за </w:t>
            </w: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BC2EE" w14:textId="77777777" w:rsidR="003E355C" w:rsidRPr="000457FF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за счет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23D7" w14:textId="77777777" w:rsidR="003E355C" w:rsidRPr="000457FF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за 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 деятельности</w:t>
            </w:r>
          </w:p>
        </w:tc>
      </w:tr>
      <w:tr w:rsidR="003E355C" w:rsidRPr="000457FF" w14:paraId="3A06E50A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4B8D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ЕИРЦ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50B1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2 295 482,00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6281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638 840,00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E4A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1 656 642,00</w:t>
            </w:r>
          </w:p>
        </w:tc>
      </w:tr>
      <w:tr w:rsidR="003E355C" w:rsidRPr="000457FF" w14:paraId="1F768C5B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8767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Плюс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AEF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501 000,84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A55C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250 500,42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9FA7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250 500,42</w:t>
            </w:r>
          </w:p>
        </w:tc>
      </w:tr>
      <w:tr w:rsidR="003E355C" w:rsidRPr="000457FF" w14:paraId="5F320A44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4BDD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17BC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52E7D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24CF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</w:tc>
      </w:tr>
      <w:tr w:rsidR="003E355C" w:rsidRPr="000457FF" w14:paraId="1A5729C8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B04A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 доменных имен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BB5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18 534,35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4538B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7 758,35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C74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10 776,00</w:t>
            </w:r>
          </w:p>
        </w:tc>
      </w:tr>
      <w:tr w:rsidR="003E355C" w:rsidRPr="000457FF" w14:paraId="72989234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96C1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ВДГБ:СПб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2D52" w14:textId="77777777" w:rsidR="003E355C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A05E" w14:textId="77777777" w:rsidR="003E355C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078" w14:textId="77777777" w:rsidR="003E355C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55C" w:rsidRPr="000457FF" w14:paraId="0B2D2D40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355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Эра </w:t>
            </w:r>
            <w:proofErr w:type="spellStart"/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Глонасс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A32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93 884,00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4C60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64 899,00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8CC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28 985,00</w:t>
            </w:r>
          </w:p>
        </w:tc>
      </w:tr>
      <w:tr w:rsidR="003E355C" w:rsidRPr="000457FF" w14:paraId="254E0031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9A22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Гранд-Смета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F8CB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381 600,00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B79E8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A45A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284 400,00</w:t>
            </w:r>
          </w:p>
        </w:tc>
      </w:tr>
      <w:tr w:rsidR="003E355C" w:rsidRPr="000457FF" w14:paraId="0C4A39CD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611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для планшетов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61D7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62E0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092F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55C" w:rsidRPr="000457FF" w14:paraId="108802CE" w14:textId="77777777" w:rsidTr="009C631B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2C44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для организации работы </w:t>
            </w:r>
            <w:r w:rsidRPr="00045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call</w:t>
            </w:r>
            <w:r w:rsidRPr="00045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-центра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86B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9 498,66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828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9 498,66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06F7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55C" w:rsidRPr="000457FF" w14:paraId="6C4D4F1D" w14:textId="77777777" w:rsidTr="009C63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60D7" w14:textId="77777777" w:rsidR="003E355C" w:rsidRPr="000457FF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5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074C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3 425 369,85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4DDBA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1 168 066,43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10B9" w14:textId="77777777" w:rsidR="003E355C" w:rsidRPr="000457FF" w:rsidRDefault="002947F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2 257 303,42</w:t>
            </w:r>
          </w:p>
        </w:tc>
      </w:tr>
    </w:tbl>
    <w:p w14:paraId="6CE0F76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D81266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Таким образом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расходы</w:t>
      </w: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данной подстатье составля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3 425 369,85</w:t>
      </w:r>
      <w:r w:rsidRPr="000457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 том числе:</w:t>
      </w:r>
    </w:p>
    <w:p w14:paraId="2EAA34FA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 счет субсидии </w:t>
      </w:r>
      <w:r w:rsidR="00294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1 168 066,43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рублей;</w:t>
      </w:r>
    </w:p>
    <w:p w14:paraId="52BF1736" w14:textId="77777777" w:rsidR="003E355C" w:rsidRPr="000457FF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 счет иной приносящей доход деятельности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2 257 303,42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07EA5BE5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4D41B89" w14:textId="77777777" w:rsidR="003E355C" w:rsidRPr="0075610A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5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226.5 «Расходы на дополнительные услуги от поставщиков товаров и услуг»</w:t>
      </w:r>
    </w:p>
    <w:p w14:paraId="18312B3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153ABA8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Данная подстатья включает в себя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14:paraId="71ED1B3A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расходы на прохождение медицинских осмотров сотрудников Фонда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303A800D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83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услуги спец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иализированной </w:t>
      </w:r>
      <w:r w:rsidRPr="00F83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 по выполнению функций по определению подрядных организаций путем проведения электронных аукционов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4F4F2F7D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информационные услуги – предоставление сведений из ЕГРН – оплата услуг Росреестра;</w:t>
      </w:r>
    </w:p>
    <w:p w14:paraId="2BDDB42A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услуги по оценке условий труда, </w:t>
      </w:r>
    </w:p>
    <w:p w14:paraId="73557C5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услуги по проведению экспертной оценки ущерба;</w:t>
      </w:r>
    </w:p>
    <w:p w14:paraId="3190ABB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техническое обследование;</w:t>
      </w:r>
    </w:p>
    <w:p w14:paraId="16195518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организация «Дня здоровья».</w:t>
      </w:r>
    </w:p>
    <w:p w14:paraId="64E22E9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701"/>
      </w:tblGrid>
      <w:tr w:rsidR="003E355C" w:rsidRPr="00DF5CCE" w14:paraId="25837B85" w14:textId="77777777" w:rsidTr="009C631B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661" w14:textId="77777777" w:rsidR="003E355C" w:rsidRPr="00DF5CCE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дополнительные услуги от поставщиков товаров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F0D" w14:textId="77777777" w:rsidR="003E355C" w:rsidRPr="00DF5CCE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за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216E" w14:textId="77777777" w:rsidR="003E355C" w:rsidRPr="00DF5CCE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за счет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A4E87" w14:textId="77777777" w:rsidR="003E355C" w:rsidRPr="00DF5CCE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за счет иной деятельности</w:t>
            </w:r>
          </w:p>
        </w:tc>
      </w:tr>
      <w:tr w:rsidR="003E355C" w:rsidRPr="00DF5CCE" w14:paraId="6ACDE575" w14:textId="77777777" w:rsidTr="009C631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5510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Прохождение </w:t>
            </w:r>
            <w:proofErr w:type="spellStart"/>
            <w:proofErr w:type="gramStart"/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мед.осмотров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60D" w14:textId="77777777" w:rsidR="003E355C" w:rsidRPr="00DF5CCE" w:rsidRDefault="000A0706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215 242,00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6F07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121 133,0</w:t>
            </w:r>
            <w:r w:rsidR="00DF5CCE" w:rsidRPr="00DF5C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431F" w14:textId="77777777" w:rsidR="003E355C" w:rsidRPr="00DF5CCE" w:rsidRDefault="000A0706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94 109,00</w:t>
            </w:r>
          </w:p>
        </w:tc>
      </w:tr>
      <w:tr w:rsidR="003E355C" w:rsidRPr="00DF5CCE" w14:paraId="724890FC" w14:textId="77777777" w:rsidTr="009C631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BA9A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4F3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3D3A0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99 000,00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5055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99 000,00</w:t>
            </w:r>
          </w:p>
        </w:tc>
      </w:tr>
      <w:tr w:rsidR="003E355C" w:rsidRPr="00DF5CCE" w14:paraId="0A45A27C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1805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570D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64 000,00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265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E9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E355C" w:rsidRPr="00DF5CCE" w14:paraId="4FC86065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236C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оценке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BECC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88 000,00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8CC6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ABA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73 100,00</w:t>
            </w:r>
          </w:p>
        </w:tc>
      </w:tr>
      <w:tr w:rsidR="003E355C" w:rsidRPr="00DF5CCE" w14:paraId="006E15F8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DFD4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проведению экспертной оценки ущерба</w:t>
            </w:r>
            <w:r w:rsidR="00B2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9963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94 000,00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ED9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-81 500,00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32E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175 500,00</w:t>
            </w:r>
          </w:p>
        </w:tc>
      </w:tr>
      <w:tr w:rsidR="003E355C" w:rsidRPr="00DF5CCE" w14:paraId="45E06641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7ECC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1853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1 419 250,31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00AE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136" w14:textId="77777777" w:rsidR="003E355C" w:rsidRPr="00DF5CCE" w:rsidRDefault="00DF5CCE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1 419 250,31</w:t>
            </w:r>
          </w:p>
        </w:tc>
      </w:tr>
      <w:tr w:rsidR="003E355C" w:rsidRPr="00DF5CCE" w14:paraId="3A916869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A9F3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«Дня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9D0D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440 197,04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EA65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31C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440 197,04</w:t>
            </w:r>
          </w:p>
        </w:tc>
      </w:tr>
      <w:tr w:rsidR="003E355C" w:rsidRPr="000457FF" w14:paraId="38107EC7" w14:textId="77777777" w:rsidTr="009C631B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69AB" w14:textId="77777777" w:rsidR="003E355C" w:rsidRPr="00DF5CCE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CA0C" w14:textId="77777777" w:rsidR="003E355C" w:rsidRPr="00DF5CCE" w:rsidRDefault="000A0706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2 518 689,35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AD4" w14:textId="77777777" w:rsidR="003E355C" w:rsidRPr="00DF5CCE" w:rsidRDefault="000A0706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217 533,00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90E4" w14:textId="77777777" w:rsidR="003E355C" w:rsidRDefault="000A0706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CE">
              <w:rPr>
                <w:rFonts w:ascii="Times New Roman" w:eastAsia="Times New Roman" w:hAnsi="Times New Roman" w:cs="Times New Roman"/>
                <w:lang w:eastAsia="ru-RU"/>
              </w:rPr>
              <w:t>2 301 156,35</w:t>
            </w:r>
          </w:p>
        </w:tc>
      </w:tr>
    </w:tbl>
    <w:p w14:paraId="6BDC6D2F" w14:textId="77777777" w:rsidR="003E355C" w:rsidRPr="00B2665D" w:rsidRDefault="00B2665D" w:rsidP="00B2665D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B2665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*корректировка источника платежа 2018 год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а по результатам проверки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гос.фин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.контроля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 2019 году.</w:t>
      </w:r>
    </w:p>
    <w:p w14:paraId="02559C90" w14:textId="77777777" w:rsidR="00B2665D" w:rsidRDefault="00B2665D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963F6C9" w14:textId="77777777" w:rsidR="003E355C" w:rsidRPr="0075610A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Таким образом, суммарный расход по данной подстатье состав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ляет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2 518 689,35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в том числе:</w:t>
      </w:r>
    </w:p>
    <w:p w14:paraId="7AFF58E1" w14:textId="77777777" w:rsidR="003E355C" w:rsidRPr="0075610A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217 533,00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субсидии из областного бюджета;</w:t>
      </w:r>
    </w:p>
    <w:p w14:paraId="3101BB1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2 301 156,35</w:t>
      </w:r>
      <w:r w:rsidRPr="00756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деятельности.</w:t>
      </w:r>
    </w:p>
    <w:p w14:paraId="2A73CEF4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7D73FCE" w14:textId="77777777" w:rsidR="003E355C" w:rsidRPr="00983BDA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3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Подстатья 226.6 - «Оплата услуг банков» </w:t>
      </w:r>
    </w:p>
    <w:p w14:paraId="57B7A185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ABC436F" w14:textId="77777777" w:rsidR="000A0706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3B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Данные расходы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 2019 год составили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2 141 608,00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ей, в том числе:</w:t>
      </w:r>
    </w:p>
    <w:p w14:paraId="6373C42D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 за счет субсидии из областного бюджета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2 018 238,00 рублей;</w:t>
      </w:r>
    </w:p>
    <w:p w14:paraId="6B39DDCB" w14:textId="77777777" w:rsidR="000A0706" w:rsidRDefault="000A0706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 счет иной приносящей доход деятельности 123 370,00 рублей.</w:t>
      </w:r>
    </w:p>
    <w:p w14:paraId="25FEA0B8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46882F1" w14:textId="77777777" w:rsidR="003E355C" w:rsidRPr="00983BDA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3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Подстатья 226.7 – «Расходы на подбор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обучение </w:t>
      </w:r>
      <w:r w:rsidRPr="00983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персонала»</w:t>
      </w:r>
    </w:p>
    <w:p w14:paraId="2874380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D976F7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Расходы на подбор и обучение персонала за 2019 год составили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308 668,00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в том числе:</w:t>
      </w:r>
    </w:p>
    <w:p w14:paraId="059CF8AA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 счет субсидии 91 400,00 рублей</w:t>
      </w:r>
      <w:r w:rsidR="00160B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 первом полугодии 2019 года)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71FC349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 счет иной приносящей доход деятельности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217 268,00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рублей.</w:t>
      </w:r>
    </w:p>
    <w:p w14:paraId="737ABD2D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6B8614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10440" w:type="dxa"/>
        <w:tblInd w:w="-426" w:type="dxa"/>
        <w:tblLook w:val="04A0" w:firstRow="1" w:lastRow="0" w:firstColumn="1" w:lastColumn="0" w:noHBand="0" w:noVBand="1"/>
      </w:tblPr>
      <w:tblGrid>
        <w:gridCol w:w="1134"/>
        <w:gridCol w:w="100"/>
        <w:gridCol w:w="150"/>
        <w:gridCol w:w="1473"/>
        <w:gridCol w:w="204"/>
        <w:gridCol w:w="1774"/>
        <w:gridCol w:w="255"/>
        <w:gridCol w:w="1448"/>
        <w:gridCol w:w="13"/>
        <w:gridCol w:w="161"/>
        <w:gridCol w:w="494"/>
        <w:gridCol w:w="161"/>
        <w:gridCol w:w="166"/>
        <w:gridCol w:w="13"/>
        <w:gridCol w:w="161"/>
        <w:gridCol w:w="494"/>
        <w:gridCol w:w="169"/>
        <w:gridCol w:w="384"/>
        <w:gridCol w:w="486"/>
        <w:gridCol w:w="13"/>
        <w:gridCol w:w="196"/>
        <w:gridCol w:w="128"/>
        <w:gridCol w:w="13"/>
        <w:gridCol w:w="190"/>
        <w:gridCol w:w="192"/>
        <w:gridCol w:w="28"/>
        <w:gridCol w:w="176"/>
        <w:gridCol w:w="88"/>
        <w:gridCol w:w="13"/>
        <w:gridCol w:w="12"/>
        <w:gridCol w:w="151"/>
      </w:tblGrid>
      <w:tr w:rsidR="00160B3B" w:rsidRPr="00160B3B" w14:paraId="17208237" w14:textId="77777777" w:rsidTr="00160B3B">
        <w:trPr>
          <w:gridAfter w:val="1"/>
          <w:wAfter w:w="151" w:type="dxa"/>
          <w:trHeight w:val="255"/>
        </w:trPr>
        <w:tc>
          <w:tcPr>
            <w:tcW w:w="10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7E8D6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 "Фонд капитального ремонта Ленинградской области"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4A3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B3B" w:rsidRPr="00160B3B" w14:paraId="75CFEAF2" w14:textId="77777777" w:rsidTr="00160B3B">
        <w:trPr>
          <w:gridAfter w:val="1"/>
          <w:wAfter w:w="151" w:type="dxa"/>
          <w:trHeight w:val="315"/>
        </w:trPr>
        <w:tc>
          <w:tcPr>
            <w:tcW w:w="10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3904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Карточка счета 51 за 2019 г.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1C5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B3B" w:rsidRPr="00160B3B" w14:paraId="6555EE49" w14:textId="77777777" w:rsidTr="00160B3B">
        <w:trPr>
          <w:trHeight w:val="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19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21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A43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C8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C4A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1C9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9C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B1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59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CD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0FF0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FC3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0CF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02A1122D" w14:textId="77777777" w:rsidTr="00160B3B">
        <w:trPr>
          <w:gridAfter w:val="1"/>
          <w:wAfter w:w="151" w:type="dxa"/>
          <w:trHeight w:val="22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659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8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7AD2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4C4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B3B" w:rsidRPr="00160B3B" w14:paraId="1F7BB16B" w14:textId="77777777" w:rsidTr="00160B3B">
        <w:trPr>
          <w:trHeight w:val="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C32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EAE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4FF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809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C3D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81F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6E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FAE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867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A5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E8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5E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EFA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4C7789D7" w14:textId="77777777" w:rsidTr="00160B3B">
        <w:trPr>
          <w:gridAfter w:val="1"/>
          <w:wAfter w:w="151" w:type="dxa"/>
          <w:trHeight w:val="43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0C1E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8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C838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Статьи движения денежных средств Равно "226.7 Расходы на повышение квалификации, семинары" И Банковские </w:t>
            </w:r>
            <w:proofErr w:type="gramStart"/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 Равно</w:t>
            </w:r>
            <w:proofErr w:type="gramEnd"/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"АО "АБ "РОССИЯ" (Расчетный)" И Источник Равно "Пени, штрафы полученные"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6B5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B3B" w:rsidRPr="00160B3B" w14:paraId="2B10CCEC" w14:textId="77777777" w:rsidTr="00160B3B">
        <w:trPr>
          <w:trHeight w:val="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003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3F0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7A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6D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3FE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AA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25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30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7B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8A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EE5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6C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079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1932F095" w14:textId="77777777" w:rsidTr="00160B3B">
        <w:trPr>
          <w:gridAfter w:val="3"/>
          <w:wAfter w:w="176" w:type="dxa"/>
          <w:trHeight w:val="255"/>
        </w:trPr>
        <w:tc>
          <w:tcPr>
            <w:tcW w:w="1134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3E9240D7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BCE606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75549A1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Аналитика </w:t>
            </w:r>
            <w:proofErr w:type="spellStart"/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6DF662C7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Аналитика </w:t>
            </w:r>
            <w:proofErr w:type="spellStart"/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995" w:type="dxa"/>
            <w:gridSpan w:val="5"/>
            <w:tcBorders>
              <w:top w:val="single" w:sz="4" w:space="0" w:color="B3AC86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D6E5CB"/>
            <w:noWrap/>
            <w:hideMark/>
          </w:tcPr>
          <w:p w14:paraId="20385C77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707" w:type="dxa"/>
            <w:gridSpan w:val="6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2D3FF190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024" w:type="dxa"/>
            <w:gridSpan w:val="9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0922DADC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Текущее сальдо</w:t>
            </w:r>
          </w:p>
        </w:tc>
      </w:tr>
      <w:tr w:rsidR="00160B3B" w:rsidRPr="00160B3B" w14:paraId="0C90ED40" w14:textId="77777777" w:rsidTr="00160B3B">
        <w:trPr>
          <w:gridAfter w:val="3"/>
          <w:wAfter w:w="176" w:type="dxa"/>
          <w:trHeight w:val="255"/>
        </w:trPr>
        <w:tc>
          <w:tcPr>
            <w:tcW w:w="1134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vAlign w:val="center"/>
            <w:hideMark/>
          </w:tcPr>
          <w:p w14:paraId="5244429E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1FBC93F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0857281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14:paraId="3A86776F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53A0BC7B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27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586BAEBF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361BBD17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039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6131DDD1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9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117792F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160B3B" w:rsidRPr="00160B3B" w14:paraId="5D9EB83D" w14:textId="77777777" w:rsidTr="00160B3B">
        <w:trPr>
          <w:gridAfter w:val="2"/>
          <w:wAfter w:w="163" w:type="dxa"/>
          <w:trHeight w:val="255"/>
        </w:trPr>
        <w:tc>
          <w:tcPr>
            <w:tcW w:w="6551" w:type="dxa"/>
            <w:gridSpan w:val="9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EEA5651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 на начало</w:t>
            </w:r>
          </w:p>
        </w:tc>
        <w:tc>
          <w:tcPr>
            <w:tcW w:w="2702" w:type="dxa"/>
            <w:gridSpan w:val="11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EFE1F64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607217C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7A9C6A16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160B3B" w:rsidRPr="00160B3B" w14:paraId="577A3023" w14:textId="77777777" w:rsidTr="00160B3B">
        <w:trPr>
          <w:gridAfter w:val="3"/>
          <w:wAfter w:w="176" w:type="dxa"/>
          <w:trHeight w:val="3165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0EEBE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7BE9E9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00000012155 от 28.06.2019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по договор-счету №2019-СОЧИ-УЖКХ-1У/084-1 от 27.06.2019 за участие в конференции (17.07-19.07.19г.) по вх.д.11841 от 28.06.2019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CC95AF3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деловых мероприятий ООО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Дог.-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№2019-СОЧИ-УЖКХ-1У/084-1 от 27.06.2019г.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00000012155 от 28.06.2019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B2E4C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00AC72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E463C4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D3FB38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C5962D9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31DE98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0355D2A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43D61F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11DE270F" w14:textId="77777777" w:rsidTr="00160B3B">
        <w:trPr>
          <w:gridAfter w:val="3"/>
          <w:wAfter w:w="176" w:type="dxa"/>
          <w:trHeight w:val="2715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95967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6BB2934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00000013662 от 11.07.2019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 по</w:t>
            </w:r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счету № 263 от 01.07.2019 г. за образовательные услуги по дог. № 263 от 17.06.2019г. по вх.д.13087 от 11.07.2019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288A0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МВИПК ЧУ ДПО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 № 263 от 17.06.2019г.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00000013662 от 11.07.2019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F441C16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F66743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1E44510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D3A5AD8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BBD6C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B2A6C1F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582E27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35D94D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5585BE97" w14:textId="77777777" w:rsidTr="00160B3B">
        <w:trPr>
          <w:gridAfter w:val="3"/>
          <w:wAfter w:w="176" w:type="dxa"/>
          <w:trHeight w:val="2715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8D13E3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940B019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00000021516 от 16.10.2019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Оплата счета № 63 от 09.10.2019г. За участие в </w:t>
            </w:r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семинаре  по</w:t>
            </w:r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договору Договор № 9-С 14 от 09.10.2019г. по вх.д.20484 от 16.10.2019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1B0979B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строительных технологий и модернизации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 № 9-С 14 от 09.10.2019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00000021516 от 16.10.2019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B4FE0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835CB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A89B007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32CF9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B51B68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8D361FC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062C269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7C90305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79ABD509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ED96A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3B9387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00000022593 от 01.11.2019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счета № 7119 от 09.10.2019г. Повышение квалификации по программе "Оказание первой помощи пострадавшим на производстве". по вх.д.21493 от 01.11.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B73498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Поступление товаров и услуг 00000002382 от 11.10.2019 15:56:28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699A7D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587D23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9C56562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4CF26E2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A139479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33E722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E36E2E2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AAE8A5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6E00620E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018A4F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7D8AB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00000022597 от 01.11.2019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 xml:space="preserve">Оплата счета № 7121 от 09.10.2019г.  Повышение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квалифткации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-ме "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минимум для руководителей и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безопасность". по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7409442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Поступление товаров и услуг 00000002381 от 24.10.2019 18:01:34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3847DC5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CD9C794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CA70DF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5921C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72D35A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22CC4E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604B76A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FD0045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2749DAC4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BEB13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1A0733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00000022601 от 01.11.2019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счета № 7118 от 09.10.2019г.  Повышение квалификации по программе "Обучение по охране труда и проверки знаний охраны труда". по вх.д.21494 от 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723EE9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Поступление товаров и услуг 00000002383 от 28.10.2019 12:38:32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E43069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21F5BA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DCA248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4A8976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883D86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8AD065C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0D9D89B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577C57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69BD039B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5A5DC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CC8D8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00000023773 от 15.11.2019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счета № 8109 от 15.11.2019г.  Повышение квалификации по программе "Подготовка спец-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охране труда на гр. по </w:t>
            </w:r>
            <w:proofErr w:type="spellStart"/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эл.безопасности</w:t>
            </w:r>
            <w:proofErr w:type="spellEnd"/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по вх.д.22649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5F80D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00000023773 от 15.11.2019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DF76ED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E2375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72F6C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710946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C7DC75B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55AA86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17BC6ED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8B2953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619A10E0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404E53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0987CB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00000023776 от 15.11.2019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Оплата счета № 8110 от 15.11.2019г.  Повышение квалификации по программе "Подготовка персонала по </w:t>
            </w:r>
            <w:proofErr w:type="spellStart"/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эл.безопасности</w:t>
            </w:r>
            <w:proofErr w:type="spellEnd"/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по вх.д.22648 от 15.11.2019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AB2EB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00000023776 от 15.11.2019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72C169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6C9A38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E65229F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8EE042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E22369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1942FD1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CFB4849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10C674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75A092C9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865F2D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FE4094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00000023777 от 15.11.2019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Оплата счета № 8036 от 13.11.2019г.  Повышение квалификации по программе "Обучение ответ-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организ-цию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на высоте". по вх.д.22647 от 15.11.20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0031BA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Поступление товаров и услуг 00000002514 от 13.11.2019 17:49:24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E807CB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3E6C80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D53E7F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CB595D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302CB5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29 400,00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301990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5515BE3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3F049A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4BF652B3" w14:textId="77777777" w:rsidTr="00160B3B">
        <w:trPr>
          <w:gridAfter w:val="3"/>
          <w:wAfter w:w="176" w:type="dxa"/>
          <w:trHeight w:val="33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2C1930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2CF1D2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00000024887 от 27.11.2019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Оплата счета № 8224 от 19.11.2019г.  Повышение квалификации по программе "Подготовка </w:t>
            </w:r>
            <w:proofErr w:type="spellStart"/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эл.технического</w:t>
            </w:r>
            <w:proofErr w:type="spellEnd"/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персонала". по вх.д.23887 от 27.11.2019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9D5AE5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Учебно-курсовой комбинат ГП ЛО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Основной договор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Поступление товаров и услуг 00000002713 от 26.11.2019 15:04:34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5B4F037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9702C79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F66E42B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4C00AB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C258B2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14 100,00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1D15D76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7FB459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A8B360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1925AA7A" w14:textId="77777777" w:rsidTr="00160B3B">
        <w:trPr>
          <w:gridAfter w:val="3"/>
          <w:wAfter w:w="176" w:type="dxa"/>
          <w:trHeight w:val="2490"/>
        </w:trPr>
        <w:tc>
          <w:tcPr>
            <w:tcW w:w="113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CF7B5D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10.12.2019</w:t>
            </w:r>
          </w:p>
        </w:tc>
        <w:tc>
          <w:tcPr>
            <w:tcW w:w="1723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9BC6C90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00000025817 от 10.12.2019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по Договор-оферта № Ч-19-003679 от 27.11.2019 услуги по обучению. по вх.д.24749 от 10.12.2019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C9D989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профессионального </w:t>
            </w:r>
            <w:proofErr w:type="gram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развития 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Аскон</w:t>
            </w:r>
            <w:proofErr w:type="spellEnd"/>
            <w:proofErr w:type="gram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ЧОУ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Договор-оферта № Ч-19-003679 от 27.11.2019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00000025817 от 10.12.2019 0:00:00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4F4CA1A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повышение квалификации, семинары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DFA2615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93B6EB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DD0D31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4FF702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5 868,00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C3B1EA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08D1B9A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68A243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3CE2FC02" w14:textId="77777777" w:rsidTr="00160B3B">
        <w:trPr>
          <w:gridAfter w:val="2"/>
          <w:wAfter w:w="163" w:type="dxa"/>
          <w:trHeight w:val="255"/>
        </w:trPr>
        <w:tc>
          <w:tcPr>
            <w:tcW w:w="6551" w:type="dxa"/>
            <w:gridSpan w:val="9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509BE65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 за период и сальдо на конец</w:t>
            </w:r>
          </w:p>
        </w:tc>
        <w:tc>
          <w:tcPr>
            <w:tcW w:w="995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71DA0BBE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7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55017D2C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193 068,00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352BD248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6D2EF111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</w:tbl>
    <w:p w14:paraId="6AEAA2AE" w14:textId="77777777" w:rsidR="003E355C" w:rsidRDefault="003E355C" w:rsidP="003E355C">
      <w:pPr>
        <w:spacing w:after="0" w:line="360" w:lineRule="exac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LINK Excel.Sheet.8 "\\\\SERV-116\\usersfolder\\ОБЩАЯ ПАПКА ОБМЕНА\\ПЛАНОВО-ЭКОНОМИЧЕСКИЙ ОТДЕЛ\\для информации\\Оборотки\\всяко разно\\Карточка счета 51 за 1 полугодие 2019 г. НО Фонд капитального ремонта Ленинградской области.xls" TDSheet!R1C1:R19C14 \a \f 4 \h  \* MERGEFORMAT 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</w:p>
    <w:p w14:paraId="466FD1C4" w14:textId="77777777" w:rsidR="00160B3B" w:rsidRDefault="003E355C" w:rsidP="00160B3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</w:p>
    <w:p w14:paraId="4ACF1D0D" w14:textId="77777777" w:rsidR="00160B3B" w:rsidRDefault="00160B3B" w:rsidP="00160B3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69A5531" w14:textId="77777777" w:rsidR="00160B3B" w:rsidRPr="00160B3B" w:rsidRDefault="00160B3B" w:rsidP="00160B3B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04" w:type="dxa"/>
        <w:tblLayout w:type="fixed"/>
        <w:tblLook w:val="04A0" w:firstRow="1" w:lastRow="0" w:firstColumn="1" w:lastColumn="0" w:noHBand="0" w:noVBand="1"/>
      </w:tblPr>
      <w:tblGrid>
        <w:gridCol w:w="964"/>
        <w:gridCol w:w="236"/>
        <w:gridCol w:w="1781"/>
        <w:gridCol w:w="1692"/>
        <w:gridCol w:w="1415"/>
        <w:gridCol w:w="593"/>
        <w:gridCol w:w="236"/>
        <w:gridCol w:w="236"/>
        <w:gridCol w:w="593"/>
        <w:gridCol w:w="356"/>
        <w:gridCol w:w="689"/>
        <w:gridCol w:w="236"/>
        <w:gridCol w:w="76"/>
        <w:gridCol w:w="307"/>
        <w:gridCol w:w="371"/>
        <w:gridCol w:w="23"/>
      </w:tblGrid>
      <w:tr w:rsidR="00160B3B" w:rsidRPr="00160B3B" w14:paraId="3F3BD666" w14:textId="77777777" w:rsidTr="00160B3B">
        <w:trPr>
          <w:gridAfter w:val="1"/>
          <w:wAfter w:w="23" w:type="dxa"/>
          <w:trHeight w:val="255"/>
        </w:trPr>
        <w:tc>
          <w:tcPr>
            <w:tcW w:w="9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E7A1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 "Фонд капитального ремонта Ленинградской области"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97B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B3B" w:rsidRPr="00160B3B" w14:paraId="71190C93" w14:textId="77777777" w:rsidTr="00160B3B">
        <w:trPr>
          <w:gridAfter w:val="1"/>
          <w:wAfter w:w="23" w:type="dxa"/>
          <w:trHeight w:val="315"/>
        </w:trPr>
        <w:tc>
          <w:tcPr>
            <w:tcW w:w="9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E47D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Карточка счета 51 за 2019 г.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CA8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B3B" w:rsidRPr="00160B3B" w14:paraId="441F7AC3" w14:textId="77777777" w:rsidTr="00160B3B">
        <w:trPr>
          <w:trHeight w:val="4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518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24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40A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88A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DB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1C9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2F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E3F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58D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C40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EC5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E95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D00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ECA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6D984D2C" w14:textId="77777777" w:rsidTr="00160B3B">
        <w:trPr>
          <w:gridAfter w:val="1"/>
          <w:wAfter w:w="23" w:type="dxa"/>
          <w:trHeight w:val="22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5C97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7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C6D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34E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B3B" w:rsidRPr="00160B3B" w14:paraId="3E5146A2" w14:textId="77777777" w:rsidTr="00160B3B">
        <w:trPr>
          <w:trHeight w:val="4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6C7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21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CC2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55A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69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A73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077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20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CDB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30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3BF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5810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0D7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654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0EB2578C" w14:textId="77777777" w:rsidTr="00160B3B">
        <w:trPr>
          <w:gridAfter w:val="1"/>
          <w:wAfter w:w="23" w:type="dxa"/>
          <w:trHeight w:val="43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80D4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7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25E6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Статьи движения денежных средств Равно "226.7 Расходы на подбор персонала" И Банковские </w:t>
            </w:r>
            <w:proofErr w:type="gramStart"/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 Равно</w:t>
            </w:r>
            <w:proofErr w:type="gramEnd"/>
            <w:r w:rsidRPr="00160B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"АО "АБ "РОССИЯ" (Расчетный)" И Источник Равно "Пени, штрафы полученные"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D13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0B3B" w:rsidRPr="00160B3B" w14:paraId="190365B4" w14:textId="77777777" w:rsidTr="00160B3B">
        <w:trPr>
          <w:trHeight w:val="4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0EF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12E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B0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A0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309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55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9AC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526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5F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5D8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7A05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7C1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D5B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885" w14:textId="77777777" w:rsidR="00160B3B" w:rsidRPr="00160B3B" w:rsidRDefault="00160B3B" w:rsidP="0016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B3B" w:rsidRPr="00160B3B" w14:paraId="53114A7D" w14:textId="77777777" w:rsidTr="00160B3B">
        <w:trPr>
          <w:gridAfter w:val="1"/>
          <w:wAfter w:w="23" w:type="dxa"/>
          <w:trHeight w:val="255"/>
        </w:trPr>
        <w:tc>
          <w:tcPr>
            <w:tcW w:w="964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326166A2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5DAB3030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92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B648B64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Аналитика </w:t>
            </w:r>
            <w:proofErr w:type="spellStart"/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2B4428A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Аналитика </w:t>
            </w:r>
            <w:proofErr w:type="spellStart"/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4" w:space="0" w:color="B3AC86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D6E5CB"/>
            <w:noWrap/>
            <w:hideMark/>
          </w:tcPr>
          <w:p w14:paraId="70D8B11C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38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440F7795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06B6513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Текущее сальдо</w:t>
            </w:r>
          </w:p>
        </w:tc>
      </w:tr>
      <w:tr w:rsidR="00160B3B" w:rsidRPr="00160B3B" w14:paraId="60AA62C5" w14:textId="77777777" w:rsidTr="00160B3B">
        <w:trPr>
          <w:gridAfter w:val="1"/>
          <w:wAfter w:w="23" w:type="dxa"/>
          <w:trHeight w:val="255"/>
        </w:trPr>
        <w:tc>
          <w:tcPr>
            <w:tcW w:w="964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vAlign w:val="center"/>
            <w:hideMark/>
          </w:tcPr>
          <w:p w14:paraId="59638D47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B2FBDE6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19509FA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14:paraId="5DACAB76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443AC06F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472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1CF531C0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5825AE9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045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74E64D0C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226AC3C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160B3B" w:rsidRPr="00160B3B" w14:paraId="4CF1E215" w14:textId="77777777" w:rsidTr="00160B3B">
        <w:trPr>
          <w:trHeight w:val="255"/>
        </w:trPr>
        <w:tc>
          <w:tcPr>
            <w:tcW w:w="6088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039C0BC4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 на начало</w:t>
            </w:r>
          </w:p>
        </w:tc>
        <w:tc>
          <w:tcPr>
            <w:tcW w:w="2703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47C1CC5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78687EBD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5BD31C4F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160B3B" w:rsidRPr="00160B3B" w14:paraId="7C84B972" w14:textId="77777777" w:rsidTr="00160B3B">
        <w:trPr>
          <w:trHeight w:val="3390"/>
        </w:trPr>
        <w:tc>
          <w:tcPr>
            <w:tcW w:w="964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7B223B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21.11.2019</w:t>
            </w:r>
          </w:p>
        </w:tc>
        <w:tc>
          <w:tcPr>
            <w:tcW w:w="201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CDD3322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00000024230 от 21.11.2019 0:00:00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Оплата за предоставление неисключительного права на использование информации сайта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Superjod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Договор-оферта № 2208779/2506051 от 21.11.2019г. по </w:t>
            </w: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CFF895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СуперДжоб</w:t>
            </w:r>
            <w:proofErr w:type="spellEnd"/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Договор-оферта №2208779/2506051 от 21.11.2019г.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00000024230 от 21.11.2019 0:00:00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246029C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"АБ "РОССИЯ" (Расчетный)</w:t>
            </w: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226.7 Расходы на подбор персонала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2DF19AE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60.02</w:t>
            </w:r>
          </w:p>
        </w:tc>
        <w:tc>
          <w:tcPr>
            <w:tcW w:w="472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E8D73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94485F" w14:textId="77777777" w:rsidR="00160B3B" w:rsidRPr="00160B3B" w:rsidRDefault="00160B3B" w:rsidP="00160B3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4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A93FA1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FAB22C" w14:textId="77777777" w:rsidR="00160B3B" w:rsidRPr="00160B3B" w:rsidRDefault="00160B3B" w:rsidP="00160B3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091FBAE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7116CE" w14:textId="77777777" w:rsidR="00160B3B" w:rsidRPr="00160B3B" w:rsidRDefault="00160B3B" w:rsidP="00160B3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60B3B" w:rsidRPr="00160B3B" w14:paraId="3DB70C39" w14:textId="77777777" w:rsidTr="00160B3B">
        <w:trPr>
          <w:trHeight w:val="255"/>
        </w:trPr>
        <w:tc>
          <w:tcPr>
            <w:tcW w:w="6088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0ACB37BD" w14:textId="77777777" w:rsidR="00160B3B" w:rsidRPr="00160B3B" w:rsidRDefault="00160B3B" w:rsidP="0016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 за период и сальдо на конец</w:t>
            </w:r>
          </w:p>
        </w:tc>
        <w:tc>
          <w:tcPr>
            <w:tcW w:w="1065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312601BD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1A1D6C5B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75D2977A" w14:textId="77777777" w:rsidR="00160B3B" w:rsidRPr="00160B3B" w:rsidRDefault="00160B3B" w:rsidP="00160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2B0A1AE8" w14:textId="77777777" w:rsidR="00160B3B" w:rsidRPr="00160B3B" w:rsidRDefault="00160B3B" w:rsidP="0016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160B3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</w:tbl>
    <w:p w14:paraId="325CCDA9" w14:textId="77777777" w:rsidR="003E355C" w:rsidRPr="00160B3B" w:rsidRDefault="003E355C" w:rsidP="00160B3B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A95E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59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226.8 – «Оплата услуг по печати и рассылке квитанций» </w:t>
      </w:r>
    </w:p>
    <w:p w14:paraId="216579AA" w14:textId="77777777" w:rsidR="000A0706" w:rsidRDefault="000A0706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по начислению собственникам помещений взносов на капитальный ремонт общего имущества в многоквартирных домах, включенных в региональную программу капитального ремонта Ленинградской области, формированию, печати и доставке платежных документов, приему и перечислению взносов на счет/счета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договоров, заключенных между Фондом и АО «ЕИРЦ» в 2019 году оплачено 46 104 106,14</w:t>
      </w:r>
      <w:r w:rsidR="003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в том числе:</w:t>
      </w:r>
    </w:p>
    <w:p w14:paraId="4CF931D1" w14:textId="77777777" w:rsidR="000A0706" w:rsidRDefault="000A0706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субсидии областного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45 682 877,33 рублей;</w:t>
      </w:r>
    </w:p>
    <w:p w14:paraId="0EF90E92" w14:textId="77777777" w:rsidR="003E355C" w:rsidRDefault="000A0706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иной приносящей доход деятельности 421 228,81 рублей.</w:t>
      </w:r>
    </w:p>
    <w:p w14:paraId="03B0C33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3EF0F3" w14:textId="77777777" w:rsidR="003E355C" w:rsidRPr="00950EB7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50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226.10 – «Организационные взносы»</w:t>
      </w:r>
    </w:p>
    <w:p w14:paraId="1CAE6270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9031317" w14:textId="77777777" w:rsidR="003E355C" w:rsidRPr="00D83FBE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3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подстатья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 2019 год </w:t>
      </w:r>
      <w:r w:rsidRPr="00D83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расходов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448 250,00</w:t>
      </w:r>
      <w:r w:rsidRPr="00D83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включает в себя:</w:t>
      </w:r>
    </w:p>
    <w:p w14:paraId="3600403C" w14:textId="77777777" w:rsidR="003E355C" w:rsidRPr="00D83FBE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3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оплату ежегодного взноса в ассоциацию региональных операторов за 2018 год (погашение кредиторской задолженности) в размере 100 000,00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(за счет субсидии);</w:t>
      </w:r>
    </w:p>
    <w:p w14:paraId="42AD0055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3F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оплату ежегодного взноса в ассоциацию региональных операторов за 2019 год в размере 150 000,00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(за счет субсидии);</w:t>
      </w:r>
    </w:p>
    <w:p w14:paraId="01F2A21C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обязательный взнос в компенсационный фонд возмещения вреда в соответствии с уровнем ответственности – вступительный взнос в СРО 150 000,00 рублей (за счет иной приносящей доход деятельности);</w:t>
      </w:r>
    </w:p>
    <w:p w14:paraId="5441CEDB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членский взнос в СРО 5 000,00 рублей (за счет субсидии);</w:t>
      </w:r>
    </w:p>
    <w:p w14:paraId="7BA99AB9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членский взнос в СРО 5 000,00 рублей – ошибочный платеж, который был возвращен (за счет возвратов);</w:t>
      </w:r>
    </w:p>
    <w:p w14:paraId="34A1A305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членск</w:t>
      </w:r>
      <w:r w:rsid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взнос</w:t>
      </w:r>
      <w:r w:rsid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СРО </w:t>
      </w:r>
      <w:r w:rsid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38 250,00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(за счет иной приносящей доход деятельности</w:t>
      </w:r>
      <w:r w:rsid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37F7BB60" w14:textId="77777777" w:rsidR="003E355C" w:rsidRPr="00950EB7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5DC336F" w14:textId="77777777" w:rsidR="003E355C" w:rsidRPr="00950EB7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50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226.11 – «Расходы по приему и обработке телефонных звонков»</w:t>
      </w:r>
    </w:p>
    <w:p w14:paraId="5BADEFD5" w14:textId="77777777" w:rsidR="003E355C" w:rsidRPr="00950EB7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Данная подстатья включает в себя фактические расходы в размере 164 272,90 рубл</w:t>
      </w:r>
      <w:r w:rsidR="000813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субсидии из областного бюджета за январь – февраль 2019 года на оплату услуг </w:t>
      </w: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call</w:t>
      </w: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центра по договору с ООО «Альтернативный колл-центр» до расторжения договора и внедрения </w:t>
      </w: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call</w:t>
      </w:r>
      <w:r w:rsidRPr="00950E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-центра Фонда.</w:t>
      </w:r>
    </w:p>
    <w:p w14:paraId="3AD6954C" w14:textId="77777777" w:rsidR="003E355C" w:rsidRPr="006714C0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552A530F" w14:textId="77777777" w:rsidR="003E355C" w:rsidRPr="00950EB7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50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950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«Аудит»</w:t>
      </w:r>
    </w:p>
    <w:p w14:paraId="53C1471B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8D1BCC9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61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Данная подстатья отражает расходы за проведение аудиторской проверки по результатам деятельности Фонда в 2018 году, согласно договору, заключенному с ЗАО «Аудиторская фирма «АСБ» от 01.08.2018г. №АБ-01/08/18 на сумму 169 000,00 рублей – за проведение аудита за период 2018 года за счет субсидии из областного бюджета.</w:t>
      </w:r>
    </w:p>
    <w:p w14:paraId="61444D06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44BCF80" w14:textId="77777777" w:rsidR="003E355C" w:rsidRPr="00416806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6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226.13 – «Приобретение справочной, правовой и технической литературы, подписка»</w:t>
      </w:r>
    </w:p>
    <w:p w14:paraId="3B641FB1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B209A01" w14:textId="77777777" w:rsidR="003E355C" w:rsidRPr="00416806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68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подстатья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включает в себя оплату подписки на</w:t>
      </w:r>
      <w:r w:rsidRPr="004168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журнал «Главбух» на бумажном и электронном носителе </w:t>
      </w:r>
      <w:r w:rsidRPr="004168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размере </w:t>
      </w:r>
      <w:r w:rsidR="000A0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36 377,00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820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договорам с </w:t>
      </w:r>
      <w:r w:rsidRP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ООО «</w:t>
      </w:r>
      <w:proofErr w:type="spellStart"/>
      <w:r w:rsidRP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Актион</w:t>
      </w:r>
      <w:proofErr w:type="spellEnd"/>
      <w:r w:rsidRPr="007F5D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-пресс» за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счет иной приносящей доход деятельности.</w:t>
      </w:r>
    </w:p>
    <w:p w14:paraId="7CC0BD8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933C17B" w14:textId="77777777" w:rsidR="003E355C" w:rsidRDefault="003E355C" w:rsidP="003E355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6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– «Авторский надзор»</w:t>
      </w:r>
    </w:p>
    <w:p w14:paraId="219252A5" w14:textId="77777777" w:rsidR="003E355C" w:rsidRDefault="003E355C" w:rsidP="003E355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отражает оплату услуг </w:t>
      </w:r>
      <w:r w:rsidRPr="00D467EE">
        <w:rPr>
          <w:rFonts w:ascii="Times New Roman" w:hAnsi="Times New Roman" w:cs="Times New Roman"/>
          <w:sz w:val="28"/>
          <w:szCs w:val="28"/>
        </w:rPr>
        <w:t xml:space="preserve">авторского надзора над объектами культурного наследия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67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D467E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A0706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467EE">
        <w:rPr>
          <w:rFonts w:ascii="Times New Roman" w:hAnsi="Times New Roman" w:cs="Times New Roman"/>
          <w:sz w:val="28"/>
          <w:szCs w:val="28"/>
        </w:rPr>
        <w:t>607 132,46 рублей за счет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937F2" w14:textId="77777777" w:rsidR="003E355C" w:rsidRDefault="003E355C" w:rsidP="003E355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6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– «Возмещение ущерба собственникам помещений»</w:t>
      </w:r>
    </w:p>
    <w:p w14:paraId="1663F4A4" w14:textId="77777777" w:rsidR="003E355C" w:rsidRDefault="003E355C" w:rsidP="003E35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статье отражаются платежи – возмещение ущерба собственникам помещений МКД в связи с некачественным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ремонтных работ. За 2019 год общая сумма расходов по данной статье составила 2</w:t>
      </w:r>
      <w:r w:rsidR="000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625 798,81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счет иной приносящей доход деятельности.</w:t>
      </w:r>
    </w:p>
    <w:tbl>
      <w:tblPr>
        <w:tblW w:w="10498" w:type="dxa"/>
        <w:tblInd w:w="-426" w:type="dxa"/>
        <w:tblLook w:val="04A0" w:firstRow="1" w:lastRow="0" w:firstColumn="1" w:lastColumn="0" w:noHBand="0" w:noVBand="1"/>
      </w:tblPr>
      <w:tblGrid>
        <w:gridCol w:w="1017"/>
        <w:gridCol w:w="453"/>
        <w:gridCol w:w="9"/>
        <w:gridCol w:w="1485"/>
        <w:gridCol w:w="1647"/>
        <w:gridCol w:w="1844"/>
        <w:gridCol w:w="39"/>
        <w:gridCol w:w="628"/>
        <w:gridCol w:w="467"/>
        <w:gridCol w:w="392"/>
        <w:gridCol w:w="69"/>
        <w:gridCol w:w="548"/>
        <w:gridCol w:w="384"/>
        <w:gridCol w:w="662"/>
        <w:gridCol w:w="81"/>
        <w:gridCol w:w="221"/>
        <w:gridCol w:w="81"/>
        <w:gridCol w:w="188"/>
        <w:gridCol w:w="87"/>
        <w:gridCol w:w="214"/>
        <w:gridCol w:w="39"/>
        <w:gridCol w:w="34"/>
      </w:tblGrid>
      <w:tr w:rsidR="008E0776" w:rsidRPr="008E0776" w14:paraId="36DC7DA3" w14:textId="77777777" w:rsidTr="008E0776">
        <w:trPr>
          <w:trHeight w:val="255"/>
        </w:trPr>
        <w:tc>
          <w:tcPr>
            <w:tcW w:w="10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F420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 "Фонд капитального ремонта Ленинградской области"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A1B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0776" w:rsidRPr="008E0776" w14:paraId="77764C6C" w14:textId="77777777" w:rsidTr="008E0776">
        <w:trPr>
          <w:trHeight w:val="315"/>
        </w:trPr>
        <w:tc>
          <w:tcPr>
            <w:tcW w:w="10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AB8F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Карточка счета 51 за 2019 г.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285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0776" w:rsidRPr="008E0776" w14:paraId="56001536" w14:textId="77777777" w:rsidTr="008E0776">
        <w:trPr>
          <w:gridAfter w:val="2"/>
          <w:wAfter w:w="74" w:type="dxa"/>
          <w:trHeight w:val="4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FB6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1FD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B95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058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692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15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EFD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E5C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014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53F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D9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43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BDE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4B8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776" w:rsidRPr="008E0776" w14:paraId="476E19E0" w14:textId="77777777" w:rsidTr="008E0776">
        <w:trPr>
          <w:trHeight w:val="225"/>
        </w:trPr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A7E2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8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7F30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878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776" w:rsidRPr="008E0776" w14:paraId="620563E6" w14:textId="77777777" w:rsidTr="008E0776">
        <w:trPr>
          <w:gridAfter w:val="2"/>
          <w:wAfter w:w="74" w:type="dxa"/>
          <w:trHeight w:val="4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EC0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690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1D9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C03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5230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FC6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B95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600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3C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BC3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996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FD9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84D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E1A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776" w:rsidRPr="008E0776" w14:paraId="7CD640AF" w14:textId="77777777" w:rsidTr="008E0776">
        <w:trPr>
          <w:trHeight w:val="435"/>
        </w:trPr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66133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8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918E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Статьи движения денежных средств Равно "226.15 Возмещение ущерба собственникам помещений" И Банковские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 Равно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"АО "АБ "РОССИЯ" (Расчетный)" И Источник Равно "Пени, штрафы полученные"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EFD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776" w:rsidRPr="008E0776" w14:paraId="70C377CC" w14:textId="77777777" w:rsidTr="008E0776">
        <w:trPr>
          <w:gridAfter w:val="2"/>
          <w:wAfter w:w="74" w:type="dxa"/>
          <w:trHeight w:val="4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34B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8B1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CF9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206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36F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618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61C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D46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9CBF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ED1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331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B6A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FAF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848" w14:textId="77777777"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776" w:rsidRPr="008E0776" w14:paraId="6819236C" w14:textId="77777777" w:rsidTr="008E0776">
        <w:trPr>
          <w:gridAfter w:val="2"/>
          <w:wAfter w:w="70" w:type="dxa"/>
          <w:trHeight w:val="255"/>
        </w:trPr>
        <w:tc>
          <w:tcPr>
            <w:tcW w:w="101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15D7BE8E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10B6015D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647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315F13F8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 xml:space="preserve">Аналитика </w:t>
            </w:r>
            <w:proofErr w:type="spellStart"/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Дт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278DDA00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 xml:space="preserve">Аналитика </w:t>
            </w:r>
            <w:proofErr w:type="spellStart"/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Кт</w:t>
            </w:r>
            <w:proofErr w:type="spellEnd"/>
          </w:p>
        </w:tc>
        <w:tc>
          <w:tcPr>
            <w:tcW w:w="1526" w:type="dxa"/>
            <w:gridSpan w:val="4"/>
            <w:tcBorders>
              <w:top w:val="single" w:sz="4" w:space="0" w:color="B3AC86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D6E5CB"/>
            <w:noWrap/>
            <w:hideMark/>
          </w:tcPr>
          <w:p w14:paraId="07F101BA" w14:textId="77777777" w:rsidR="008E0776" w:rsidRPr="008E0776" w:rsidRDefault="008E0776" w:rsidP="008E0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663" w:type="dxa"/>
            <w:gridSpan w:val="4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43DBFA3D" w14:textId="77777777" w:rsidR="008E0776" w:rsidRPr="008E0776" w:rsidRDefault="008E0776" w:rsidP="008E0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784" w:type="dxa"/>
            <w:gridSpan w:val="6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91BBC71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Текущее сальдо</w:t>
            </w:r>
          </w:p>
        </w:tc>
      </w:tr>
      <w:tr w:rsidR="008E0776" w:rsidRPr="008E0776" w14:paraId="760D9B69" w14:textId="77777777" w:rsidTr="008E0776">
        <w:trPr>
          <w:gridAfter w:val="2"/>
          <w:wAfter w:w="70" w:type="dxa"/>
          <w:trHeight w:val="255"/>
        </w:trPr>
        <w:tc>
          <w:tcPr>
            <w:tcW w:w="101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vAlign w:val="center"/>
            <w:hideMark/>
          </w:tcPr>
          <w:p w14:paraId="2770E76A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316A86AE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EBD8B63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14:paraId="28994E6D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1C626FEF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859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076CF07B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79524B30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Счет</w:t>
            </w:r>
          </w:p>
        </w:tc>
        <w:tc>
          <w:tcPr>
            <w:tcW w:w="1046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noWrap/>
            <w:hideMark/>
          </w:tcPr>
          <w:p w14:paraId="651B6C97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gridSpan w:val="6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6821DC4E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</w:p>
        </w:tc>
      </w:tr>
      <w:tr w:rsidR="008E0776" w:rsidRPr="008E0776" w14:paraId="5F7815AA" w14:textId="77777777" w:rsidTr="008E0776">
        <w:trPr>
          <w:gridAfter w:val="1"/>
          <w:wAfter w:w="30" w:type="dxa"/>
          <w:trHeight w:val="255"/>
        </w:trPr>
        <w:tc>
          <w:tcPr>
            <w:tcW w:w="6494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03100DC0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Сальдо на начало</w:t>
            </w:r>
          </w:p>
        </w:tc>
        <w:tc>
          <w:tcPr>
            <w:tcW w:w="3223" w:type="dxa"/>
            <w:gridSpan w:val="8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9EC22F1" w14:textId="77777777" w:rsidR="008E0776" w:rsidRPr="008E0776" w:rsidRDefault="008E0776" w:rsidP="008E0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3054721" w14:textId="77777777" w:rsidR="008E0776" w:rsidRPr="008E0776" w:rsidRDefault="008E0776" w:rsidP="008E0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C8683B8" w14:textId="77777777" w:rsidR="008E0776" w:rsidRPr="008E0776" w:rsidRDefault="008E0776" w:rsidP="008E0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color w:val="003F2F"/>
                <w:sz w:val="16"/>
                <w:szCs w:val="16"/>
                <w:lang w:eastAsia="ru-RU"/>
              </w:rPr>
              <w:t>0,00</w:t>
            </w:r>
          </w:p>
        </w:tc>
      </w:tr>
      <w:tr w:rsidR="008E0776" w:rsidRPr="008E0776" w14:paraId="20BEF99C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E4033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25BEA0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00000000947 от 23.01.2019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кв.46 по вх.д.979 от 23.01.201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2E36A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6F4A22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FC9B9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E8B96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1D994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8F2CF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BCBB4D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96A3BF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B8B0EA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614586B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7AABC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21C4CB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00000001076 от 24.01.2019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кв.53 по вх.д.1021 от 24.01.20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B8633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6C2570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913D3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E593F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06A145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9A3A0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AFCBEB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E2EDFE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74F3E4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FC4CE5F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90F70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561D8F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00000001077 от 24.01.2019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кв.67 по вх.д.1022 от 24.01.20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CDDE5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D687B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22068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67B98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644415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8A746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137 300,00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A155B0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560FD7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E9288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6DE2689B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2DF65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A50C92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00000001580 от 28.01.2019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кв.61 по вх.д.2138 от 28.01.20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84139E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956315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B0F20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422C0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9F931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DB641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9C057F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98BC11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7A5A2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1D620E76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1D3F09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C22C2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00000001581 от 28.01.2019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д.20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кв.44 по вх.д.2139 от 28.01.2019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2560D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01BFB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23FF7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10C05A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41522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F85E8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125 700,00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4F5722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2CE710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D2931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214B257D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5D1795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027F7F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00000002540 от 31.01.2019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Всеволожский р-н,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г.Сертолово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ул.Парковая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д.1, кв.97 по вх.д.27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60628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Строй-Выборг ГТ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№2017/2018-126 от 14.06.2018г.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B167F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4EDE66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AD442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1B74B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5A4CE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129 900,00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451661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37866A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05C45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7E2904C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AE9EFF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BA8DD5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00000002824 от 05.02.2019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кв.30 по вх.д.2738 от 04.02.20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3FDB9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D84EA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4D4C6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79FEE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435208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2D22B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163 600,00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98F017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93F6BA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111186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AD010FD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C67BC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E86E4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00000002946 от 11.02.2019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д.20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 по вх.д.2846 от 11.02.2019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80AE4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FEE6F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1F0838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2F1AE8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CC2240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EECDAF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F99E977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E9E2DB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4C4A6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4AE20AA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28882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FB727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00000003417 от 15.02.2019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Для зачисления на карту № 5543861059445203 в пользу Зайцевой Каролины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Выкторовны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Возмещение ущерба.: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д.25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кв21 по вх.д.340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63319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9718EE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84C84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033B4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051E0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5ED93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CC04D41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8607F8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908E10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65257F96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27E00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CAC80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00000003518 от 18.02.2019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на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и/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ФС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№027551600 по делу №2-2057/2018 от 14.04.2018 (74,238-73 - ущерб, 5,000,00 - оценка ущерба, 15,000-00-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оплату пред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67CF8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Северо-Западный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 ПАО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"СБЕРБАНК РОССИИ"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г.Санкт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-Петербург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&lt;...&gt;&lt;...&gt;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691C0A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992A4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F89F1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FB39E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E8130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94 238,73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2EC669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17EA67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C470B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25267796" w14:textId="77777777" w:rsidTr="008E0776">
        <w:trPr>
          <w:gridAfter w:val="2"/>
          <w:wAfter w:w="74" w:type="dxa"/>
          <w:trHeight w:val="294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A9C8C8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C844F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 расчетный счет 00000002677 от 21.02.2019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Возврат плат. документа N 3401 от 15/02/2019. Причина возврата: ФИО получателя не соответствует ФИО держателя карты по вх.д.3401 от 21.02.2019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80A0EA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E1A1A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F03038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1AAD13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292B5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703B7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A6FB90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80D776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AB63F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0E475E26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FC6773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D7EB3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00000003550 от 21.02.2019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кв.33 по вх.д.3423 от 21.02.2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566A6D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1A8EF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EBA16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9CAAA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A4B197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1CB39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2254AA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616C93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331F31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1F34B295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F3926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5442E8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00000003552 от 21.02.2019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кв.34 по вх.д.3424 от 21.02.2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BA5C0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68F74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8E2E88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FF9AE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E730B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43D1C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D403E7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FA6A6B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5767C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5A8EB0E0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B3B29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FD6B74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00000003553 от 21.02.2019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п.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Гостилицы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Школьная, д.12, кв.39 по вх.д.3425 от 21.02.20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42CF2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СМУ-31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№2017-16 от 07.07.2017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D11DE4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889B0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0B09B4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42126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BC85C1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82EA46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962778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190C97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63890E5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F2473F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80B3F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00000003575 от 22.02.2019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Для зачисления на карту № 5543861059445203 в пользу Зайцевой Каролины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Выкторовны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Возмещение ущерба.: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д.25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кв21 по вх.д.343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8545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BDA5E9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36B878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3AC9C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5C278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64EAC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18F25AF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BA5AB8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B224B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2C2BA8AB" w14:textId="77777777" w:rsidTr="008E0776">
        <w:trPr>
          <w:gridAfter w:val="2"/>
          <w:wAfter w:w="74" w:type="dxa"/>
          <w:trHeight w:val="294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31B956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3F862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 расчетный счет 00000002844 от 25.02.2019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Возврат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</w:t>
            </w:r>
            <w:proofErr w:type="spellEnd"/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777233 от 18/02/2019. Отказ из КЗ УПД -&gt; Не совпадают ФИО получателя платежа по вх.д.777233 от 25.02.2019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409879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CA473E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Северо-Западный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 ПАО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"СБЕРБАНК РОССИИ"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г.Санкт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-Петербург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&lt;...&gt;&lt;...&gt;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FED43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A1FE20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94 238,73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42FDCA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31850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5CA4A5F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C93E1A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446D8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1C7C5331" w14:textId="77777777" w:rsidTr="008E0776">
        <w:trPr>
          <w:gridAfter w:val="2"/>
          <w:wAfter w:w="74" w:type="dxa"/>
          <w:trHeight w:val="294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1F277E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DEF5D5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 расчетный счет 00000003047 от 28.02.2019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Возврат плат. документа N 3435 от 22/02/2019. Причина возврата: ФИО получателя не соответствует ФИО держателя карты по вх.д.3435 от 28.02.2019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DDC7A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41FA4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B2C86F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42522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5754C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65C144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5820A21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8CB923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4B630D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134E8025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90434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72221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00000003936 от 28.02.2019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на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и/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ФС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№027551600 по делу №2-2057/2018 от 14.04.2018 (74,238-73 - ущерб, 5,000,00 - оценка ущерба, 15,000-00-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 оплату пред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9356C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 по решению суда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...&gt;&lt;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975CD0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746EFE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6F349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42128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CD6E0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94 238,73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02EA18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7DB83F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B6315F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4259224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96D5F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69C673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00000004192 от 05.03.2019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кв.41 по вх.д.4021 от 05.03.2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3058B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C80CA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B99D73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7E1C7C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B8CCE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B9A27B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3F36BE1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C7E781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AD1228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1AE3DF19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6462D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05.03.2019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630C46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00000004193 от 05.03.2019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д.25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кв21 по вх.д.4023 от 05.03.2019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EA4A6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36103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19C96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B514F8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660F8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6F253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F42B31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F29B9B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EC65CD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65F1D80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F290D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EAB118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00000004194 от 05.03.2019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д.25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кв.12 по вх.д.4001 от 04.03.2019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CCFD5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A20493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A50BC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C0F05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D0EB6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E4D32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358 979,00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8519C4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03A608D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96CDB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222EF58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FBBBE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9643EE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00000004207 от 06.03.2019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кв.50 по вх.д.4053 от 06.03.20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CDB6F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F0675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4BA218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A4B0C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01E846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DC95F0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4F1E4F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34A67D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7F2E5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54FE828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144CE1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7A45C3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00000004745 от 14.03.2019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ЛО. п.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Гостилицы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Школьная, д.12, кв.19 по вх.д.4547 от 14.03.20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772ABD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СМУ-31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№2017-16 от 07.07.2017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36DBE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9EF86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AB2AF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9CAA2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B39C67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27F5A3C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AB5809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12338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62787F6F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8A3B1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0AE00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00000004746 от 14.03.2019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кв.66 по вх.д.4549 от 14.03.20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40C56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E2EDF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D10BB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0BBE95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3F3715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D50F6E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61D720F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2AD775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C9741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6E46150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BDABA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E6FEA5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00000005148 от 25.03.2019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пр.Ленинградский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д.31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кв.31 по вх.д.5029 от 25.03.20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67D9A9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Договор №2018-71 от 20.04.18г.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BA0794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59A49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0CCC4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050D3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2D8DFE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155 700,00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119FF7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032AFC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8E587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24924D8B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76079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50EEBC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00000007119 от 15.04.2019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на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ИЛ серии ФС№005662839 по делу №2-146/2018 от 28.11.2018(85,106-41-ущерб, 6,092-08-расх. по оценке, 18,276-25-расх. экспертизы, по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878E22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 по решению суда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...&gt;&lt;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89B5D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1286C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C9293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3E9BF0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BF11D2F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54 737,37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F94322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491258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F596C0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B3E913A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B590D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8306B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00000007120 от 15.04.2019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на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ИЛ серии ФС№005662838 по делу №2-146/2018 от 28.11.2018(85,106-41-ущерб, 6,092-08-расх. по оценке, 18,276-25-расх. экспертизы, по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A5563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 по решению суда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...&gt;&lt;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E8B37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39233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608AB2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9ADD8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3115C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54 737,37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1E3530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8EB328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1FD3DF4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5378795B" w14:textId="77777777" w:rsidTr="008E0776">
        <w:trPr>
          <w:gridAfter w:val="2"/>
          <w:wAfter w:w="74" w:type="dxa"/>
          <w:trHeight w:val="3390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566B3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30.04.2019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05CBEB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00000008336 от 30.04.2019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некач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выполнением рем. работ по адресу: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25, кв.22 в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сч.погашения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зад-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взносам на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кап.ре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0DCEE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9C7F60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36FAA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3BDAA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A3EF7C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CB55ED9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7 747,95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5046979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54F1B1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CF8D9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F989A38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FD4702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3E0393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00000008339 от 30.04.2019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г.Выборг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пр.Суворова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д.25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кв.22 по вх.д.8008 от 30.04.2019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BFF44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Миро Групп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№2018-74 от 20.04.18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05F06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E57C0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D52BF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042E0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67464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58 250,27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FEA818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38365F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EB153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74F6BF0B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6130A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7938BF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00000010806 от 06.06.2019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Кировский р-н, п. Мга,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ул.Майора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Жаринова  д.6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кв.12. по вх.д.1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26D901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Дирекция единого заказчика ЛО АО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№2015-185-6 от 29.02.2016г.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03EC5B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3349A4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40FA5F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5E6DC3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A5AFCC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18 491,78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561CC5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19A8E7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158C12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6D05CF80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0C0D18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05.09.2019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E5F348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00000018609 от 05.09.2019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по и/л ФС №032255938 по делу №2-1022/2018 от 31.07.2019 (297000-00 - ущерб, 4227-60 - расходы по оценке, 25000-00 - расходы представителя,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56FCF1A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 по решению суда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ОМК-СТРОЙ ООО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D68F60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B365B9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3525BB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95A93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8A6BB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331 477,57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5239AD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77B4331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ECD8220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5A49CBE2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F6657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28.10.2019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19EC1A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00000022196 от 28.10.2019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г.Луга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д.38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кв.13. по вх.д.21136 от 28.10.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278B59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Альфабалтстрой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№2017-80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BDBD82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FFDF4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2268157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A3C9D87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274235A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13 053,60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7D0F54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4C20F5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3D33FF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4D99182E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1F7F2E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5EFEF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00000022960 от 07.11.2019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Возмещение ущерба в связи с некачественным выполнением ремонтных работ по адрес.: ЛО, </w:t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г.Луга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ул.Красноармейская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д.38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кв.16. по вх.д.21890 от 07.11.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A695D12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Альфабалтстрой</w:t>
            </w:r>
            <w:proofErr w:type="spell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Договор №2017-80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7244C9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9BEB0B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694CDE6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ABE6A4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EBC059B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3 080,40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2FF807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14B13E3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846C24E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52769FAF" w14:textId="77777777" w:rsidTr="008E0776">
        <w:trPr>
          <w:gridAfter w:val="2"/>
          <w:wAfter w:w="74" w:type="dxa"/>
          <w:trHeight w:val="3165"/>
        </w:trPr>
        <w:tc>
          <w:tcPr>
            <w:tcW w:w="1017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4181A5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94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173DC1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с расчетного счета 00000024231 от 21.11.2019 0:00:00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Взыск. д/с по и/л ФС № 029285411 по делу № 2-2745/2019 от 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28.08.2019  (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23 268-00-убытки, 5 000-00-экспертиза, 1 198-04-ГП). НДС не обл. по вх.д.646297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A8F266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возмещению ущерба собственникам помещений по решению суда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&lt;</w:t>
            </w:r>
            <w:proofErr w:type="gramStart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...&gt;&lt;</w:t>
            </w:r>
            <w:proofErr w:type="gramEnd"/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...&gt;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F68125D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"АБ "РОССИЯ" (Расчетный)</w:t>
            </w: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226.15 Возмещение ущерба собственникам помещений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95556C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859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9FAEFB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CA42DF" w14:textId="77777777" w:rsidR="008E0776" w:rsidRPr="008E0776" w:rsidRDefault="008E0776" w:rsidP="008E077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746298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29 466,04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F7252D" w14:textId="77777777" w:rsidR="008E0776" w:rsidRPr="008E0776" w:rsidRDefault="008E0776" w:rsidP="008E077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F5A25E2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06C3695" w14:textId="77777777" w:rsidR="008E0776" w:rsidRPr="008E0776" w:rsidRDefault="008E0776" w:rsidP="008E07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E0776" w:rsidRPr="008E0776" w14:paraId="28378FA3" w14:textId="77777777" w:rsidTr="008E0776">
        <w:trPr>
          <w:gridAfter w:val="1"/>
          <w:wAfter w:w="30" w:type="dxa"/>
          <w:trHeight w:val="255"/>
        </w:trPr>
        <w:tc>
          <w:tcPr>
            <w:tcW w:w="6494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BD8E733" w14:textId="77777777" w:rsidR="008E0776" w:rsidRPr="008E0776" w:rsidRDefault="008E0776" w:rsidP="008E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Обороты за период и сальдо на конец</w:t>
            </w:r>
          </w:p>
        </w:tc>
        <w:tc>
          <w:tcPr>
            <w:tcW w:w="1556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3B2A60AD" w14:textId="77777777" w:rsidR="008E0776" w:rsidRPr="008E0776" w:rsidRDefault="008E0776" w:rsidP="008E07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191 638,73</w:t>
            </w:r>
          </w:p>
        </w:tc>
        <w:tc>
          <w:tcPr>
            <w:tcW w:w="1667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63CB9BD2" w14:textId="77777777" w:rsidR="008E0776" w:rsidRPr="008E0776" w:rsidRDefault="008E0776" w:rsidP="008E07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2 625 798,81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525B25D" w14:textId="77777777" w:rsidR="008E0776" w:rsidRPr="008E0776" w:rsidRDefault="008E0776" w:rsidP="008E0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623862EA" w14:textId="77777777" w:rsidR="008E0776" w:rsidRPr="008E0776" w:rsidRDefault="008E0776" w:rsidP="008E07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8E0776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0,00</w:t>
            </w:r>
          </w:p>
        </w:tc>
      </w:tr>
    </w:tbl>
    <w:p w14:paraId="768E37E1" w14:textId="77777777" w:rsidR="003E355C" w:rsidRPr="008E0776" w:rsidRDefault="003E355C" w:rsidP="003E355C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902A082" w14:textId="77777777" w:rsidR="003E355C" w:rsidRDefault="003E355C" w:rsidP="003E355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6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226.1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– «Гарантийные обязательства»</w:t>
      </w:r>
    </w:p>
    <w:p w14:paraId="04D4791E" w14:textId="77777777" w:rsidR="000524F9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подстатья включает в себя оплату услуг по неисполненным гарантийным обязательствам. </w:t>
      </w:r>
      <w:r w:rsidR="000524F9">
        <w:rPr>
          <w:rFonts w:ascii="Times New Roman" w:hAnsi="Times New Roman" w:cs="Times New Roman"/>
          <w:sz w:val="28"/>
          <w:szCs w:val="28"/>
        </w:rPr>
        <w:t>В 2019 году сумма соответствующих расходов составила 472 520,90 рублей за счет иной приносящей доход деятельности.</w:t>
      </w:r>
    </w:p>
    <w:p w14:paraId="663717DD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51">
        <w:rPr>
          <w:rFonts w:ascii="Times New Roman" w:hAnsi="Times New Roman" w:cs="Times New Roman"/>
          <w:sz w:val="28"/>
          <w:szCs w:val="28"/>
        </w:rPr>
        <w:t xml:space="preserve">В </w:t>
      </w:r>
      <w:r w:rsidRPr="008E0776">
        <w:rPr>
          <w:rFonts w:ascii="Times New Roman" w:hAnsi="Times New Roman" w:cs="Times New Roman"/>
          <w:sz w:val="28"/>
          <w:szCs w:val="28"/>
        </w:rPr>
        <w:t xml:space="preserve">2019г. осуществлен платеж по неисполненным гарантийным обязательствам по ремонту крыши МКД, расположенного по адресу: </w:t>
      </w:r>
      <w:proofErr w:type="spellStart"/>
      <w:r w:rsidRPr="008E0776">
        <w:rPr>
          <w:rFonts w:ascii="Times New Roman" w:hAnsi="Times New Roman" w:cs="Times New Roman"/>
          <w:sz w:val="28"/>
          <w:szCs w:val="28"/>
        </w:rPr>
        <w:t>г.Кировск</w:t>
      </w:r>
      <w:proofErr w:type="spellEnd"/>
      <w:r w:rsidRPr="008E0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776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8E0776">
        <w:rPr>
          <w:rFonts w:ascii="Times New Roman" w:hAnsi="Times New Roman" w:cs="Times New Roman"/>
          <w:sz w:val="28"/>
          <w:szCs w:val="28"/>
        </w:rPr>
        <w:t>, д.8 в размере 96 421,09 рубль за счет иной приносящей доход деятельности</w:t>
      </w:r>
      <w:r w:rsidR="008E0776" w:rsidRPr="008E0776">
        <w:rPr>
          <w:rFonts w:ascii="Times New Roman" w:hAnsi="Times New Roman" w:cs="Times New Roman"/>
          <w:sz w:val="28"/>
          <w:szCs w:val="28"/>
        </w:rPr>
        <w:t xml:space="preserve">, а также за ремонт крыши МКД, расположенного по адресу: </w:t>
      </w:r>
      <w:proofErr w:type="spellStart"/>
      <w:r w:rsidR="008E0776" w:rsidRPr="008E0776">
        <w:rPr>
          <w:rFonts w:ascii="Times New Roman" w:hAnsi="Times New Roman" w:cs="Times New Roman"/>
          <w:sz w:val="28"/>
          <w:szCs w:val="28"/>
        </w:rPr>
        <w:t>п.Назия</w:t>
      </w:r>
      <w:proofErr w:type="spellEnd"/>
      <w:r w:rsidR="008E0776" w:rsidRPr="008E0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776" w:rsidRPr="008E0776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="008E0776">
        <w:rPr>
          <w:rFonts w:ascii="Times New Roman" w:hAnsi="Times New Roman" w:cs="Times New Roman"/>
          <w:sz w:val="28"/>
          <w:szCs w:val="28"/>
        </w:rPr>
        <w:t>, д. 24 в размере 376 099,81 рублей за счет иной приносящей доход деятельности.</w:t>
      </w:r>
    </w:p>
    <w:p w14:paraId="6A9B5A51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4B7E1" w14:textId="77777777" w:rsidR="003E355C" w:rsidRPr="00F9535E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95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3.5. Статья 290 – «Прочие расходы».</w:t>
      </w:r>
    </w:p>
    <w:p w14:paraId="356F2681" w14:textId="77777777" w:rsidR="003E355C" w:rsidRPr="00F9535E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424EEB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953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Данная подстатья включает в себя оплату штрафов, пеней по налогам и сборам, оплату налогов, услуги нотариуса, а</w:t>
      </w:r>
      <w:r w:rsidRPr="00626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оплату госпошлин.</w:t>
      </w:r>
    </w:p>
    <w:p w14:paraId="17E5CF40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Оплата штрафов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пеней по налогам и сборам за 2019г. составила </w:t>
      </w:r>
      <w:r w:rsidR="00F953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2 466 555,73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из них:</w:t>
      </w:r>
    </w:p>
    <w:p w14:paraId="664C80A5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- 50 000,00 рублей - административный штраф - оплачено 19.03.2019г. (карточка прилагается);</w:t>
      </w:r>
    </w:p>
    <w:p w14:paraId="1FF03533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- 40 000,00 рублей - возмещение судебных расходов (суд с бывшим сотрудником Фонда) оплачено 13.05.2019г.</w:t>
      </w:r>
    </w:p>
    <w:p w14:paraId="5D35B7A6" w14:textId="77777777" w:rsidR="003E355C" w:rsidRPr="007F07B7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- 17,85 рублей – уплата пени по страховым взносам на обязательное социальное страхование от несчастных случаев на производстве и профессиональных заболеваний (оплачено 15.04.2019г.)</w:t>
      </w:r>
      <w:r w:rsidR="007F07B7"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субсидии</w:t>
      </w: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70D33823" w14:textId="77777777" w:rsidR="003E355C" w:rsidRPr="007F07B7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- 0,01 рублей – уплата пени по страховым взносам на обязательное пенсионное страхование (оплачено 01.02.2019г.)</w:t>
      </w:r>
      <w:r w:rsidR="007F07B7"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субсидии</w:t>
      </w:r>
      <w:r w:rsidR="00F9535E"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721D98F0" w14:textId="77777777" w:rsidR="007F07B7" w:rsidRP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- 65,38 рублей – уплата пеней по НДФЛ за счет субсидии;</w:t>
      </w:r>
    </w:p>
    <w:p w14:paraId="748123B3" w14:textId="77777777" w:rsidR="007F07B7" w:rsidRP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- 200,00 рублей – уплата пени по налогу на доходы физических лиц за счет субсидии;</w:t>
      </w:r>
    </w:p>
    <w:p w14:paraId="19437541" w14:textId="77777777" w:rsidR="007F07B7" w:rsidRP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- 254,15 рубля – уплата пени по страховым взносам на ОМС работающего населения за счет субсидии;</w:t>
      </w:r>
    </w:p>
    <w:p w14:paraId="4BF5EF64" w14:textId="77777777" w:rsidR="007F07B7" w:rsidRP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- 483,58 рубля – уплата пени по страховым взносам на обязательное пенсионное страхование за счет субсидии;</w:t>
      </w:r>
    </w:p>
    <w:p w14:paraId="34EDB2AF" w14:textId="77777777" w:rsidR="007F07B7" w:rsidRP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- 3 500,00 рублей – оплата штрафа за непредоставление в установленный срок сведений, предусмотренных в п.2.2 статьи 11 ФЗ №27-ФЗ за счет субсидии;</w:t>
      </w:r>
    </w:p>
    <w:p w14:paraId="1DECB7DF" w14:textId="77777777" w:rsidR="00F9535E" w:rsidRDefault="00F9535E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- 2 372 034,76 рубля – оплата пеней по суду подрядной организации ООО «ППСК» за счет иной приносящей доход деятельности</w:t>
      </w:r>
    </w:p>
    <w:p w14:paraId="1D56A6C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047EB3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Оплата налогов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2019г. составляет </w:t>
      </w:r>
      <w:r w:rsidR="00F953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5 145 996,70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в том числе:</w:t>
      </w:r>
    </w:p>
    <w:p w14:paraId="02168FA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транспортный налог 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56 559,00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(субсидия);</w:t>
      </w:r>
    </w:p>
    <w:p w14:paraId="369256E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налог на доходы при УСНО 19 435,70 рублей (субсидия);</w:t>
      </w:r>
    </w:p>
    <w:p w14:paraId="271DD11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налог на прибыль с процентов 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386 687,00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(проценты);</w:t>
      </w:r>
    </w:p>
    <w:p w14:paraId="3DEA332C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налог на прибыль с иных доходов 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4 683 315,00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(иная деятельность).</w:t>
      </w:r>
    </w:p>
    <w:p w14:paraId="5CB9E91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32FE37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Оплата госпошлин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2019г. составляет </w:t>
      </w:r>
      <w:r w:rsidR="00F953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7 180 114,55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в том числе:</w:t>
      </w:r>
    </w:p>
    <w:p w14:paraId="3F36D48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5 428 700,19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за счет субсидии;</w:t>
      </w:r>
    </w:p>
    <w:p w14:paraId="35832524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1 535 907,60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 за счет возвратов</w:t>
      </w:r>
      <w:r w:rsidR="007F07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0334AC79" w14:textId="77777777" w:rsidR="007F07B7" w:rsidRDefault="007F07B7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- 215 506,76 рублей за счет иной приносящей доход деятельности</w:t>
      </w:r>
    </w:p>
    <w:p w14:paraId="16C961F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6C1246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6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источникам финансирования приведено в таблице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7A9EF0DD" w14:textId="77777777" w:rsidR="003E355C" w:rsidRDefault="003E355C" w:rsidP="003E355C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80"/>
        <w:gridCol w:w="791"/>
        <w:gridCol w:w="1434"/>
        <w:gridCol w:w="1266"/>
        <w:gridCol w:w="1266"/>
        <w:gridCol w:w="1271"/>
        <w:gridCol w:w="1437"/>
      </w:tblGrid>
      <w:tr w:rsidR="003E355C" w:rsidRPr="00626E26" w14:paraId="78F6DB0B" w14:textId="77777777" w:rsidTr="009C631B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FE0" w14:textId="77777777" w:rsidR="003E355C" w:rsidRPr="00730CAA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C4C" w14:textId="77777777" w:rsidR="003E355C" w:rsidRPr="00626E2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D57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за</w:t>
            </w:r>
            <w:r w:rsidRPr="0062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54A6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за счет субсидии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088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возвраты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47E7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т.ч. за счет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48F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за счет иной деятельности</w:t>
            </w:r>
          </w:p>
        </w:tc>
      </w:tr>
      <w:tr w:rsidR="003E355C" w:rsidRPr="00626E26" w14:paraId="498C08F7" w14:textId="77777777" w:rsidTr="009C631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E92" w14:textId="77777777" w:rsidR="003E355C" w:rsidRPr="00626E2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E55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EDD0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14 792 666,98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EA41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5 599 215,86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11B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1 535 907,60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92D8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386 687,00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E7C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7 270 856,52</w:t>
            </w:r>
          </w:p>
        </w:tc>
      </w:tr>
      <w:tr w:rsidR="003E355C" w:rsidRPr="00626E26" w14:paraId="66DAE101" w14:textId="77777777" w:rsidTr="009C631B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D77B" w14:textId="77777777" w:rsidR="003E355C" w:rsidRPr="00626E2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штрафов, пеней по налогам и сборам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4CC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261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2 466 555,73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07EA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94 520,97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A16" w14:textId="77777777" w:rsidR="003E355C" w:rsidRPr="00626E2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8BD0" w14:textId="77777777" w:rsidR="003E355C" w:rsidRPr="00626E2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586A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2 372 034,76</w:t>
            </w:r>
          </w:p>
        </w:tc>
      </w:tr>
      <w:tr w:rsidR="003E355C" w:rsidRPr="00626E26" w14:paraId="33D57AA4" w14:textId="77777777" w:rsidTr="009C631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EFF" w14:textId="77777777" w:rsidR="003E355C" w:rsidRPr="00626E2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276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6C3B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5 145 996,70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D23A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75 994,70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B6CA" w14:textId="77777777" w:rsidR="003E355C" w:rsidRPr="00626E2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344E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386 687,00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4C4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4 683 315,00</w:t>
            </w:r>
          </w:p>
        </w:tc>
      </w:tr>
      <w:tr w:rsidR="003E355C" w:rsidRPr="00626E26" w14:paraId="69047C54" w14:textId="77777777" w:rsidTr="009C631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DBD" w14:textId="77777777" w:rsidR="003E355C" w:rsidRPr="00626E2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C10" w14:textId="77777777" w:rsidR="003E355C" w:rsidRPr="00626E2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8B1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7 180 114,55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A0D6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5 428 700,19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16F8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1 535 907,60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125" w14:textId="77777777" w:rsidR="003E355C" w:rsidRPr="00626E2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53F" w14:textId="77777777" w:rsidR="003E355C" w:rsidRPr="00626E26" w:rsidRDefault="007F07B7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215 506,76</w:t>
            </w:r>
          </w:p>
        </w:tc>
      </w:tr>
    </w:tbl>
    <w:p w14:paraId="6C22966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5F1EAB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CC6C9A6" w14:textId="77777777" w:rsidR="003E355C" w:rsidRPr="0064607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3.6. </w:t>
      </w:r>
      <w:r w:rsidRPr="00646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300 – «Поступление нефинансовых активов»</w:t>
      </w:r>
    </w:p>
    <w:p w14:paraId="6132A43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ED3CE8A" w14:textId="77777777" w:rsidR="003E355C" w:rsidRPr="0064607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60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статья отражает расходы следующих подстатей: </w:t>
      </w:r>
    </w:p>
    <w:p w14:paraId="4EA7732D" w14:textId="77777777" w:rsidR="003E355C" w:rsidRPr="0064607C" w:rsidRDefault="003E355C" w:rsidP="003E355C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60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- 310 «Увеличение стоимости основных средств»</w:t>
      </w:r>
    </w:p>
    <w:p w14:paraId="08FA66AF" w14:textId="77777777" w:rsidR="003E355C" w:rsidRPr="0064607C" w:rsidRDefault="003E355C" w:rsidP="003E355C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460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- 340 «Увеличение стоимости материальных запасов»</w:t>
      </w:r>
    </w:p>
    <w:p w14:paraId="0941F92E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30116A1" w14:textId="77777777" w:rsidR="003E355C" w:rsidRPr="0064607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6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310 – Увеличение стоимости основных средств»</w:t>
      </w:r>
    </w:p>
    <w:p w14:paraId="1BCDEBD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5DC75C9" w14:textId="77777777" w:rsidR="003E355C" w:rsidRPr="002C2278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C2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статья на общую сумму </w:t>
      </w:r>
      <w:r w:rsidR="00B2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8 160 711,40</w:t>
      </w:r>
      <w:r w:rsidRPr="002C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2C2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включает в себя:</w:t>
      </w:r>
    </w:p>
    <w:p w14:paraId="359F771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C2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закупку вычислительной техники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2 060 906,00</w:t>
      </w:r>
      <w:r w:rsidRPr="002C2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из них:</w:t>
      </w:r>
    </w:p>
    <w:p w14:paraId="41A8636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- 151 620,00 рублей</w:t>
      </w:r>
      <w:r w:rsidRPr="002C22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счет субсидии;</w:t>
      </w:r>
    </w:p>
    <w:p w14:paraId="73F958A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-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1 909 286,00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доходов, полученных от поддержания неснижаемого остатка;</w:t>
      </w:r>
    </w:p>
    <w:p w14:paraId="3FCAE565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закупку офисной мебели взамен поломанной и вышедшей из строя ввиду неоднократных переездов офиса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1 649 613,69</w:t>
      </w: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них:</w:t>
      </w:r>
    </w:p>
    <w:p w14:paraId="65CF2EBA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- 733 109,37 рублей – за счет субсидии;</w:t>
      </w:r>
    </w:p>
    <w:p w14:paraId="58408A0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- 27 100,00 рублей – за счет доходов, полученных от поддержания неснижаемого остатка;</w:t>
      </w:r>
    </w:p>
    <w:p w14:paraId="3EFB52E8" w14:textId="77777777" w:rsidR="00B2665D" w:rsidRDefault="00B2665D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- 889 404,32 рубля – за счет иной приносящей доход деятельности;</w:t>
      </w:r>
    </w:p>
    <w:p w14:paraId="4AA86280" w14:textId="77777777" w:rsidR="003E355C" w:rsidRPr="000C0961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фактический платеж в январе 2019 года за приобретенные в 2018 году автомобили на сумму 4 087 800,00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субсидии</w:t>
      </w: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38D7A8A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закупку контрольно-измерительных приборов на сумму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362 391,71</w:t>
      </w: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счет иной деятельности</w:t>
      </w:r>
      <w:r w:rsidRPr="000C09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446D2A6A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B00FD00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общая сумма расходов по 310 статье составляет </w:t>
      </w:r>
      <w:r w:rsidR="00B2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8 160 711,40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14:paraId="5FF6B055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- 4 972 529,37 рублей за счет субсидии из областного бюджета;</w:t>
      </w:r>
    </w:p>
    <w:p w14:paraId="15D783B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2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1 936 386,00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счет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доходов, полученных от поддержания неснижаемого остатка;</w:t>
      </w:r>
    </w:p>
    <w:p w14:paraId="07E517B1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1 251 796,03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B2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иной приносящей доход деятельности.</w:t>
      </w:r>
    </w:p>
    <w:p w14:paraId="7ACA9FB6" w14:textId="77777777" w:rsidR="003E355C" w:rsidRPr="0064607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5E1515" w14:textId="77777777" w:rsidR="003E355C" w:rsidRPr="00D07A36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07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Подстатья 340 – «Увеличение стоимости материальных запасов»</w:t>
      </w:r>
    </w:p>
    <w:p w14:paraId="165BAC2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55E85917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07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подстатья включает в себя расходы на горюче-смазочные материалы, закупку канцелярских товаров, хозяйственных товаров,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материальных запасов, приобретение зап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асных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частей для автотранспорта и вычислительной техники, </w:t>
      </w:r>
      <w:r w:rsidRPr="00D07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приобретение </w:t>
      </w:r>
      <w:proofErr w:type="spellStart"/>
      <w:proofErr w:type="gramStart"/>
      <w:r w:rsidRPr="00D07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спец.одежды</w:t>
      </w:r>
      <w:proofErr w:type="spellEnd"/>
      <w:proofErr w:type="gramEnd"/>
      <w:r w:rsidRPr="00D07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сотрудников контроля качества производства работ Фонда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полиграфические услуги и приобретение воды.</w:t>
      </w:r>
    </w:p>
    <w:p w14:paraId="4DAEAA09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0BDFD93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Общая сумма расходов по данной статье за 2019г. составляет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5 459 347,42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рублей, из них:</w:t>
      </w:r>
    </w:p>
    <w:p w14:paraId="53B5D63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ГСМ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2 758 879,68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рублей;</w:t>
      </w:r>
    </w:p>
    <w:p w14:paraId="01E8698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приобретена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спец.одежда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сотрудников отдела контроля качества производства работ на сумму 922 875,68 рублей;</w:t>
      </w:r>
    </w:p>
    <w:p w14:paraId="4C244C0F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приобретены хозтовары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868 103,30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2786BF42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приобретены канцелярские товары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306 258,81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рублей;</w:t>
      </w:r>
    </w:p>
    <w:p w14:paraId="77640F5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приобретены запчасти для автомобилей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105 520,00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рублей;</w:t>
      </w:r>
    </w:p>
    <w:p w14:paraId="54AE01BB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приобретены запчасти для вычислительной техники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313 185,95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рублей;</w:t>
      </w:r>
    </w:p>
    <w:p w14:paraId="32853D86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полиграфические услуги на сумму </w:t>
      </w:r>
      <w:r w:rsidR="00B266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90 504,00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рублей.</w:t>
      </w:r>
    </w:p>
    <w:p w14:paraId="3C96084F" w14:textId="77777777" w:rsidR="00B2665D" w:rsidRDefault="00B2665D" w:rsidP="00B2665D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природная вода на сумму 94 020,00 рублей;</w:t>
      </w:r>
    </w:p>
    <w:p w14:paraId="62C9953D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A6F3D7E" w14:textId="77777777" w:rsidR="003E355C" w:rsidRPr="00D07A36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Ниже приведена расшифровка 340 статьи по источникам финансирования.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830"/>
        <w:gridCol w:w="851"/>
        <w:gridCol w:w="1276"/>
        <w:gridCol w:w="1161"/>
        <w:gridCol w:w="936"/>
        <w:gridCol w:w="1161"/>
        <w:gridCol w:w="1161"/>
      </w:tblGrid>
      <w:tr w:rsidR="003E355C" w:rsidRPr="00D07A36" w14:paraId="22C69B25" w14:textId="77777777" w:rsidTr="009C631B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009" w14:textId="77777777" w:rsidR="003E355C" w:rsidRPr="00D07A36" w:rsidRDefault="003E355C" w:rsidP="009C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D5F" w14:textId="77777777" w:rsidR="003E355C" w:rsidRPr="00D07A36" w:rsidRDefault="003E355C" w:rsidP="009C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921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за 2019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C04E2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субсидия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6ED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возвраты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E1D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41C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иные доходы</w:t>
            </w:r>
          </w:p>
        </w:tc>
      </w:tr>
      <w:tr w:rsidR="003E355C" w:rsidRPr="00D07A36" w14:paraId="326C9574" w14:textId="77777777" w:rsidTr="009C631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8D2B" w14:textId="77777777" w:rsidR="003E355C" w:rsidRPr="00D07A36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356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567A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5 459 347,42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772A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2 223 429,66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4EDE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18 865,23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E80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1 389 200,15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52A6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1 817 852,38</w:t>
            </w:r>
          </w:p>
        </w:tc>
      </w:tr>
      <w:tr w:rsidR="003E355C" w:rsidRPr="00D07A36" w14:paraId="3198CCD7" w14:textId="77777777" w:rsidTr="009C63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5364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 для служебного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B68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EAF2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2 758 879,68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0A8D" w14:textId="77777777" w:rsidR="003E355C" w:rsidRPr="003A437C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764 875,04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62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2 683,23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E95B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645 174,03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F8FD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1 346 147,38</w:t>
            </w:r>
          </w:p>
        </w:tc>
      </w:tr>
      <w:tr w:rsidR="003E355C" w:rsidRPr="00D07A36" w14:paraId="4E205668" w14:textId="77777777" w:rsidTr="009C63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028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662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2E00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306 258,81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C04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7 357,60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35F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1F42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292 582,21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0875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6 319,00</w:t>
            </w:r>
          </w:p>
        </w:tc>
      </w:tr>
      <w:tr w:rsidR="003E355C" w:rsidRPr="00D07A36" w14:paraId="22184B38" w14:textId="77777777" w:rsidTr="009C63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ED2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C5E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FF8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868 103,30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DAF3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653 699,34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C69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A3B5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67 037,96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2F3F" w14:textId="77777777" w:rsidR="003E355C" w:rsidRPr="00D07A36" w:rsidRDefault="00081351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147 366,00</w:t>
            </w:r>
          </w:p>
        </w:tc>
      </w:tr>
      <w:tr w:rsidR="003E355C" w:rsidRPr="00D07A36" w14:paraId="087AEE6A" w14:textId="77777777" w:rsidTr="009C631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7A30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запасных и (или) составных частей для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4AEB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FE26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D68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67 200,00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C44F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E941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38 320,00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6BA8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55C" w:rsidRPr="00D07A36" w14:paraId="029523EB" w14:textId="77777777" w:rsidTr="009C631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1EF0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запасных и (или) составных частей оргтехники, вычислительной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380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A825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313 185,95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7AB2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BDAF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CD5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301 685,95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24E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55C" w:rsidRPr="00D07A36" w14:paraId="346EFEE0" w14:textId="77777777" w:rsidTr="009C631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B016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Полиграфические услуги</w:t>
            </w:r>
            <w:r w:rsidR="00B26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FAEF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37B" w14:textId="77777777" w:rsidR="003E355C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90 504,00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BA8" w14:textId="77777777" w:rsidR="003E355C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-68 078,00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467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16 182,00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D5F" w14:textId="77777777" w:rsidR="003E355C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A11" w14:textId="77777777" w:rsidR="003E355C" w:rsidRPr="00D07A36" w:rsidRDefault="00081351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98 000,00</w:t>
            </w:r>
          </w:p>
        </w:tc>
      </w:tr>
      <w:tr w:rsidR="003E355C" w:rsidRPr="00D07A36" w14:paraId="4D025A58" w14:textId="77777777" w:rsidTr="009C631B">
        <w:trPr>
          <w:trHeight w:val="2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A2E8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спец.одежды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555A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AF1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922 875,68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D318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922 875,68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2DDC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194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4985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55C" w:rsidRPr="00D07A36" w14:paraId="6F09B3CB" w14:textId="77777777" w:rsidTr="009C63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270" w14:textId="77777777" w:rsidR="003E355C" w:rsidRPr="00454A52" w:rsidRDefault="003E355C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A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  <w:r w:rsidR="00B26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60A" w14:textId="77777777" w:rsidR="003E355C" w:rsidRPr="00D07A36" w:rsidRDefault="003E355C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2124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552A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-126 000,00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C76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7C9E" w14:textId="77777777" w:rsidR="003E355C" w:rsidRPr="00D07A36" w:rsidRDefault="003E355C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364" w14:textId="77777777" w:rsidR="003E355C" w:rsidRPr="00D07A36" w:rsidRDefault="00B2665D" w:rsidP="009C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220 020,00</w:t>
            </w:r>
          </w:p>
        </w:tc>
      </w:tr>
    </w:tbl>
    <w:p w14:paraId="6243654F" w14:textId="77777777" w:rsidR="003E355C" w:rsidRDefault="00B2665D" w:rsidP="003E355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корректировка источника по платежам 2018 года по результатам проверки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гос.фин</w:t>
      </w:r>
      <w:proofErr w:type="gramEnd"/>
      <w:r>
        <w:rPr>
          <w:rFonts w:ascii="Times New Roman" w:hAnsi="Times New Roman" w:cs="Times New Roman"/>
          <w:sz w:val="18"/>
          <w:szCs w:val="18"/>
        </w:rPr>
        <w:t>.контроля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2019 году.</w:t>
      </w:r>
    </w:p>
    <w:p w14:paraId="4E927D90" w14:textId="77777777" w:rsidR="003E355C" w:rsidRDefault="003E355C" w:rsidP="003E355C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7CC6F" w14:textId="77777777" w:rsidR="003E355C" w:rsidRPr="003A5EC2" w:rsidRDefault="003E355C" w:rsidP="003E355C">
      <w:pPr>
        <w:spacing w:after="0" w:line="32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7E0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17E0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17E0C">
        <w:rPr>
          <w:rFonts w:ascii="Times New Roman" w:hAnsi="Times New Roman" w:cs="Times New Roman"/>
          <w:b/>
          <w:bCs/>
          <w:sz w:val="28"/>
          <w:szCs w:val="28"/>
        </w:rPr>
        <w:t>. Остатки денежных средств на конец отчетного периода</w:t>
      </w:r>
    </w:p>
    <w:p w14:paraId="2B9AB756" w14:textId="77777777" w:rsidR="003E355C" w:rsidRPr="00D07A36" w:rsidRDefault="003E355C" w:rsidP="003E355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781F21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D71">
        <w:rPr>
          <w:rFonts w:ascii="Times New Roman" w:hAnsi="Times New Roman" w:cs="Times New Roman"/>
          <w:sz w:val="28"/>
          <w:szCs w:val="28"/>
        </w:rPr>
        <w:t>Согласно приведенн</w:t>
      </w:r>
      <w:r>
        <w:rPr>
          <w:rFonts w:ascii="Times New Roman" w:hAnsi="Times New Roman" w:cs="Times New Roman"/>
          <w:sz w:val="28"/>
          <w:szCs w:val="28"/>
        </w:rPr>
        <w:t xml:space="preserve">ой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-сальдовой ведомости по 51 счету за 2019г. остаток денежных средств на расчетном счете Фонда</w:t>
      </w:r>
      <w:r w:rsidRPr="000C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0107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010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7E0C">
        <w:rPr>
          <w:rFonts w:ascii="Times New Roman" w:hAnsi="Times New Roman" w:cs="Times New Roman"/>
          <w:sz w:val="28"/>
          <w:szCs w:val="28"/>
        </w:rPr>
        <w:t>32</w:t>
      </w:r>
      <w:r w:rsidR="00081351">
        <w:rPr>
          <w:rFonts w:ascii="Times New Roman" w:hAnsi="Times New Roman" w:cs="Times New Roman"/>
          <w:sz w:val="28"/>
          <w:szCs w:val="28"/>
        </w:rPr>
        <w:t> 788 987,80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остаток по субсидии </w:t>
      </w:r>
      <w:r w:rsidR="00B17E0C">
        <w:rPr>
          <w:rFonts w:ascii="Times New Roman" w:hAnsi="Times New Roman" w:cs="Times New Roman"/>
          <w:sz w:val="28"/>
          <w:szCs w:val="28"/>
        </w:rPr>
        <w:t>18 825 625,56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680"/>
        <w:gridCol w:w="163"/>
        <w:gridCol w:w="73"/>
        <w:gridCol w:w="1345"/>
        <w:gridCol w:w="1134"/>
        <w:gridCol w:w="1559"/>
        <w:gridCol w:w="1559"/>
        <w:gridCol w:w="1418"/>
        <w:gridCol w:w="708"/>
        <w:gridCol w:w="267"/>
        <w:gridCol w:w="17"/>
      </w:tblGrid>
      <w:tr w:rsidR="00B17E0C" w:rsidRPr="00B17E0C" w14:paraId="3C61687D" w14:textId="77777777" w:rsidTr="00B17E0C">
        <w:trPr>
          <w:gridAfter w:val="1"/>
          <w:wAfter w:w="17" w:type="dxa"/>
          <w:trHeight w:val="2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F1A5E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 "Фонд капитального ремонта Ленинградской области"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8C6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E0C" w:rsidRPr="00B17E0C" w14:paraId="6B0C9EEF" w14:textId="77777777" w:rsidTr="00B17E0C">
        <w:trPr>
          <w:gridAfter w:val="1"/>
          <w:wAfter w:w="17" w:type="dxa"/>
          <w:trHeight w:val="31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64F7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Оборотно-сальдовая ведомость по счету 51 за 2019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49B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E0C" w:rsidRPr="00B17E0C" w14:paraId="28920BA2" w14:textId="77777777" w:rsidTr="00B17E0C">
        <w:trPr>
          <w:gridAfter w:val="1"/>
          <w:wAfter w:w="17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29B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40D8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4D3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AED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961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2CA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F4B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E20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176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E0C" w:rsidRPr="00B17E0C" w14:paraId="134C260F" w14:textId="77777777" w:rsidTr="00B17E0C">
        <w:trPr>
          <w:gridAfter w:val="1"/>
          <w:wAfter w:w="17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0F6F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Выводимые данные:</w:t>
            </w:r>
          </w:p>
        </w:tc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D709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 (данные бухгалтерского учета)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992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E0C" w:rsidRPr="00B17E0C" w14:paraId="5CEEF7F0" w14:textId="77777777" w:rsidTr="00B17E0C">
        <w:trPr>
          <w:gridAfter w:val="1"/>
          <w:wAfter w:w="17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621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912B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F17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17C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A81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324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279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8FFD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A6A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E0C" w:rsidRPr="00B17E0C" w14:paraId="2A376D6D" w14:textId="77777777" w:rsidTr="00B17E0C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6AA8D73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2552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80157C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118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690854C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410" w:type="dxa"/>
            <w:gridSpan w:val="4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1566397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B17E0C" w:rsidRPr="00B17E0C" w14:paraId="6B0A4AE4" w14:textId="77777777" w:rsidTr="00B17E0C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B6DB2B6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A6DA7DE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BCDA885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BC6CAFD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0466092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978F9D3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114EE65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B17E0C" w:rsidRPr="00B17E0C" w14:paraId="7CA5710E" w14:textId="77777777" w:rsidTr="00B17E0C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04E8017F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Банковские счета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38E119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0C44DCDE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8D9E76C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6A8FEB9B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E4E7D30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14257926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B17E0C" w:rsidRPr="00B17E0C" w14:paraId="24BEC8D5" w14:textId="77777777" w:rsidTr="00B17E0C">
        <w:trPr>
          <w:trHeight w:val="495"/>
        </w:trPr>
        <w:tc>
          <w:tcPr>
            <w:tcW w:w="184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71EF2683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Статьи движения денежных средств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7EA55650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7ED3C77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53356F6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43FEC763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2033F11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14:paraId="03B3D353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B17E0C" w:rsidRPr="00B17E0C" w14:paraId="79BBFB26" w14:textId="77777777" w:rsidTr="00B17E0C">
        <w:trPr>
          <w:gridAfter w:val="1"/>
          <w:wAfter w:w="17" w:type="dxa"/>
          <w:trHeight w:val="255"/>
        </w:trPr>
        <w:tc>
          <w:tcPr>
            <w:tcW w:w="184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62B5744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07BF94E9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5BC073E0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012A524A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263 658 694,40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FA3824D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274 659 125,51</w:t>
            </w:r>
          </w:p>
        </w:tc>
        <w:tc>
          <w:tcPr>
            <w:tcW w:w="141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4ECA9E43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32 788 987,80</w:t>
            </w:r>
          </w:p>
        </w:tc>
        <w:tc>
          <w:tcPr>
            <w:tcW w:w="708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14:paraId="4E2650EC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2EFB4CBF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B17E0C" w:rsidRPr="00B17E0C" w14:paraId="5028F04A" w14:textId="77777777" w:rsidTr="00B17E0C">
        <w:trPr>
          <w:gridAfter w:val="1"/>
          <w:wAfter w:w="17" w:type="dxa"/>
          <w:trHeight w:val="240"/>
        </w:trPr>
        <w:tc>
          <w:tcPr>
            <w:tcW w:w="184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B9ED0C0" w14:textId="77777777" w:rsidR="00B17E0C" w:rsidRPr="00B17E0C" w:rsidRDefault="00B17E0C" w:rsidP="00B17E0C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Пени, штрафы полученные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6BB179C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15 233 653,30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285AEE9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D94086C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29 476 768,81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313E0A9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34 530 354,31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C9EB3E5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10 180 067,80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4F6845D0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E4B0C6F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B17E0C" w:rsidRPr="00B17E0C" w14:paraId="088AE811" w14:textId="77777777" w:rsidTr="00B17E0C">
        <w:trPr>
          <w:gridAfter w:val="1"/>
          <w:wAfter w:w="17" w:type="dxa"/>
          <w:trHeight w:val="240"/>
        </w:trPr>
        <w:tc>
          <w:tcPr>
            <w:tcW w:w="184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D972B5C" w14:textId="77777777" w:rsidR="00B17E0C" w:rsidRPr="00B17E0C" w:rsidRDefault="00B17E0C" w:rsidP="00B17E0C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Проценты полученные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B675884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4 876 844,28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06BB8F9B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480E401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2 623 223,31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FB7EB21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3 716 773,15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0DC438FE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3 783 294,44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3BCB203F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7AA0DEA9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B17E0C" w:rsidRPr="00B17E0C" w14:paraId="2CF40AF0" w14:textId="77777777" w:rsidTr="00B17E0C">
        <w:trPr>
          <w:gridAfter w:val="1"/>
          <w:wAfter w:w="17" w:type="dxa"/>
          <w:trHeight w:val="240"/>
        </w:trPr>
        <w:tc>
          <w:tcPr>
            <w:tcW w:w="1843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3F59297" w14:textId="77777777" w:rsidR="00B17E0C" w:rsidRPr="00B17E0C" w:rsidRDefault="00B17E0C" w:rsidP="00B17E0C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0F059076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23 678 921,33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383BE08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501E1777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231 558 702,28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D7712EA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236 411 998,05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C1D56F3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18 825 625,56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hideMark/>
          </w:tcPr>
          <w:p w14:paraId="1C9D8E1B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636175E0" w14:textId="77777777" w:rsidR="00B17E0C" w:rsidRPr="00B17E0C" w:rsidRDefault="00B17E0C" w:rsidP="00B17E0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B17E0C" w:rsidRPr="00B17E0C" w14:paraId="72218E43" w14:textId="77777777" w:rsidTr="00B17E0C">
        <w:trPr>
          <w:gridAfter w:val="1"/>
          <w:wAfter w:w="17" w:type="dxa"/>
          <w:trHeight w:val="255"/>
        </w:trPr>
        <w:tc>
          <w:tcPr>
            <w:tcW w:w="1843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14:paraId="295456A1" w14:textId="77777777" w:rsidR="00B17E0C" w:rsidRPr="00B17E0C" w:rsidRDefault="00B17E0C" w:rsidP="00B17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238C363B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43 789 418,91</w:t>
            </w:r>
          </w:p>
        </w:tc>
        <w:tc>
          <w:tcPr>
            <w:tcW w:w="113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50943CF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5F7B35E3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263 658 694,40</w:t>
            </w:r>
          </w:p>
        </w:tc>
        <w:tc>
          <w:tcPr>
            <w:tcW w:w="1559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14CF2F91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274 659 125,51</w:t>
            </w:r>
          </w:p>
        </w:tc>
        <w:tc>
          <w:tcPr>
            <w:tcW w:w="141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6B6088F1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32 788 987,80</w:t>
            </w:r>
          </w:p>
        </w:tc>
        <w:tc>
          <w:tcPr>
            <w:tcW w:w="708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000000" w:fill="D6E5CB"/>
            <w:hideMark/>
          </w:tcPr>
          <w:p w14:paraId="71727963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14:paraId="4FA7C446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B17E0C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B17E0C" w:rsidRPr="00B17E0C" w14:paraId="584F9CFA" w14:textId="77777777" w:rsidTr="00B17E0C">
        <w:trPr>
          <w:gridAfter w:val="1"/>
          <w:wAfter w:w="17" w:type="dxa"/>
          <w:trHeight w:val="2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292" w14:textId="77777777" w:rsidR="00B17E0C" w:rsidRPr="00B17E0C" w:rsidRDefault="00B17E0C" w:rsidP="00B1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2D4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3CD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3F92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48C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6E7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FCE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B0B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A3B" w14:textId="77777777" w:rsidR="00B17E0C" w:rsidRPr="00B17E0C" w:rsidRDefault="00B17E0C" w:rsidP="00B1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4610F8" w14:textId="77777777" w:rsidR="00B17E0C" w:rsidRDefault="00B17E0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5AE04" w14:textId="77777777" w:rsidR="003E355C" w:rsidRDefault="003E355C" w:rsidP="003E3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1CAF1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3032564" w14:textId="77777777" w:rsidR="003E355C" w:rsidRDefault="003E355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E3CC1" w14:textId="77777777" w:rsidR="00B17E0C" w:rsidRDefault="00B17E0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D8046" w14:textId="77777777" w:rsidR="00B17E0C" w:rsidRDefault="00B17E0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EADD5" w14:textId="77777777" w:rsidR="00B17E0C" w:rsidRDefault="00B17E0C" w:rsidP="003E355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FAB41" w14:textId="77777777" w:rsidR="003E355C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9C583" w14:textId="77777777" w:rsidR="003E355C" w:rsidRDefault="003E355C" w:rsidP="003E355C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B17D1" w14:textId="77777777" w:rsidR="003E355C" w:rsidRPr="00843915" w:rsidRDefault="003E355C" w:rsidP="003E355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D960D" w14:textId="77777777" w:rsidR="003E355C" w:rsidRPr="006714C0" w:rsidRDefault="003E355C" w:rsidP="003E355C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</w:p>
    <w:sectPr w:rsidR="003E355C" w:rsidRPr="006714C0" w:rsidSect="00160B3B">
      <w:pgSz w:w="11906" w:h="16838"/>
      <w:pgMar w:top="1134" w:right="850" w:bottom="1134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9732" w14:textId="77777777" w:rsidR="00F9535E" w:rsidRDefault="00F9535E" w:rsidP="00261FC4">
      <w:pPr>
        <w:spacing w:after="0" w:line="240" w:lineRule="auto"/>
      </w:pPr>
      <w:r>
        <w:separator/>
      </w:r>
    </w:p>
  </w:endnote>
  <w:endnote w:type="continuationSeparator" w:id="0">
    <w:p w14:paraId="0D5179C1" w14:textId="77777777" w:rsidR="00F9535E" w:rsidRDefault="00F9535E" w:rsidP="002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78068"/>
      <w:docPartObj>
        <w:docPartGallery w:val="Page Numbers (Bottom of Page)"/>
        <w:docPartUnique/>
      </w:docPartObj>
    </w:sdtPr>
    <w:sdtEndPr/>
    <w:sdtContent>
      <w:p w14:paraId="2E5C4168" w14:textId="77777777" w:rsidR="00F9535E" w:rsidRDefault="00F953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4460D39" w14:textId="77777777" w:rsidR="00F9535E" w:rsidRDefault="00F95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2C5D" w14:textId="77777777" w:rsidR="00F9535E" w:rsidRDefault="00F9535E" w:rsidP="00261FC4">
      <w:pPr>
        <w:spacing w:after="0" w:line="240" w:lineRule="auto"/>
      </w:pPr>
      <w:r>
        <w:separator/>
      </w:r>
    </w:p>
  </w:footnote>
  <w:footnote w:type="continuationSeparator" w:id="0">
    <w:p w14:paraId="5FDA3FA9" w14:textId="77777777" w:rsidR="00F9535E" w:rsidRDefault="00F9535E" w:rsidP="0026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D92"/>
    <w:multiLevelType w:val="hybridMultilevel"/>
    <w:tmpl w:val="23EEEB38"/>
    <w:lvl w:ilvl="0" w:tplc="F558C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EE"/>
    <w:multiLevelType w:val="hybridMultilevel"/>
    <w:tmpl w:val="BDBC6AEE"/>
    <w:lvl w:ilvl="0" w:tplc="0C7898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B5A1C"/>
    <w:multiLevelType w:val="hybridMultilevel"/>
    <w:tmpl w:val="83F03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E44"/>
    <w:multiLevelType w:val="hybridMultilevel"/>
    <w:tmpl w:val="0388E360"/>
    <w:lvl w:ilvl="0" w:tplc="9CD66D0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C991CF0"/>
    <w:multiLevelType w:val="hybridMultilevel"/>
    <w:tmpl w:val="A0A2FC2E"/>
    <w:lvl w:ilvl="0" w:tplc="9906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9148D"/>
    <w:multiLevelType w:val="multilevel"/>
    <w:tmpl w:val="429A7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40850E2"/>
    <w:multiLevelType w:val="hybridMultilevel"/>
    <w:tmpl w:val="CBF044D0"/>
    <w:lvl w:ilvl="0" w:tplc="CBE6E48A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7668"/>
    <w:multiLevelType w:val="hybridMultilevel"/>
    <w:tmpl w:val="243672D0"/>
    <w:lvl w:ilvl="0" w:tplc="A72E2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66E"/>
    <w:multiLevelType w:val="hybridMultilevel"/>
    <w:tmpl w:val="8736C748"/>
    <w:lvl w:ilvl="0" w:tplc="4E42C3F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4CC5"/>
    <w:multiLevelType w:val="hybridMultilevel"/>
    <w:tmpl w:val="6C488D1E"/>
    <w:lvl w:ilvl="0" w:tplc="E4C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156A3C"/>
    <w:multiLevelType w:val="hybridMultilevel"/>
    <w:tmpl w:val="92E85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2020"/>
    <w:multiLevelType w:val="hybridMultilevel"/>
    <w:tmpl w:val="679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1167"/>
    <w:multiLevelType w:val="hybridMultilevel"/>
    <w:tmpl w:val="7124F87A"/>
    <w:lvl w:ilvl="0" w:tplc="217605F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EFC4D89"/>
    <w:multiLevelType w:val="hybridMultilevel"/>
    <w:tmpl w:val="B6C6600E"/>
    <w:lvl w:ilvl="0" w:tplc="4954AB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750"/>
    <w:multiLevelType w:val="hybridMultilevel"/>
    <w:tmpl w:val="1A769338"/>
    <w:lvl w:ilvl="0" w:tplc="AA4CA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E30073"/>
    <w:multiLevelType w:val="hybridMultilevel"/>
    <w:tmpl w:val="6D609D7E"/>
    <w:lvl w:ilvl="0" w:tplc="924CF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50C8"/>
    <w:multiLevelType w:val="hybridMultilevel"/>
    <w:tmpl w:val="7CD2090A"/>
    <w:lvl w:ilvl="0" w:tplc="60E828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E52321"/>
    <w:multiLevelType w:val="hybridMultilevel"/>
    <w:tmpl w:val="D8223C08"/>
    <w:lvl w:ilvl="0" w:tplc="E9D8C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951DA2"/>
    <w:multiLevelType w:val="hybridMultilevel"/>
    <w:tmpl w:val="EA08CC04"/>
    <w:lvl w:ilvl="0" w:tplc="DF1247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E70E1F"/>
    <w:multiLevelType w:val="hybridMultilevel"/>
    <w:tmpl w:val="54829094"/>
    <w:lvl w:ilvl="0" w:tplc="9C18D796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90A2E"/>
    <w:multiLevelType w:val="hybridMultilevel"/>
    <w:tmpl w:val="5870456C"/>
    <w:lvl w:ilvl="0" w:tplc="7E40F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F5BF7"/>
    <w:multiLevelType w:val="hybridMultilevel"/>
    <w:tmpl w:val="CB9C9440"/>
    <w:lvl w:ilvl="0" w:tplc="AA6C78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8"/>
  </w:num>
  <w:num w:numId="5">
    <w:abstractNumId w:val="1"/>
  </w:num>
  <w:num w:numId="6">
    <w:abstractNumId w:val="17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8"/>
  </w:num>
  <w:num w:numId="14">
    <w:abstractNumId w:val="21"/>
  </w:num>
  <w:num w:numId="15">
    <w:abstractNumId w:val="0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7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C4"/>
    <w:rsid w:val="000149EF"/>
    <w:rsid w:val="00044394"/>
    <w:rsid w:val="000457FF"/>
    <w:rsid w:val="00050B37"/>
    <w:rsid w:val="000524F9"/>
    <w:rsid w:val="00061EE6"/>
    <w:rsid w:val="000808AC"/>
    <w:rsid w:val="00081351"/>
    <w:rsid w:val="0008310F"/>
    <w:rsid w:val="000838EE"/>
    <w:rsid w:val="000A0706"/>
    <w:rsid w:val="000A0FA4"/>
    <w:rsid w:val="000A37E7"/>
    <w:rsid w:val="000A68DA"/>
    <w:rsid w:val="000A7528"/>
    <w:rsid w:val="000A7C85"/>
    <w:rsid w:val="000B780B"/>
    <w:rsid w:val="000C0162"/>
    <w:rsid w:val="000C0961"/>
    <w:rsid w:val="000C1D71"/>
    <w:rsid w:val="000E147D"/>
    <w:rsid w:val="000E1E05"/>
    <w:rsid w:val="000F7955"/>
    <w:rsid w:val="00103CF3"/>
    <w:rsid w:val="001073A8"/>
    <w:rsid w:val="00123737"/>
    <w:rsid w:val="001312D6"/>
    <w:rsid w:val="001353F4"/>
    <w:rsid w:val="00150DF7"/>
    <w:rsid w:val="00160B3B"/>
    <w:rsid w:val="00171017"/>
    <w:rsid w:val="00184191"/>
    <w:rsid w:val="001A1D71"/>
    <w:rsid w:val="001A5633"/>
    <w:rsid w:val="001B02AC"/>
    <w:rsid w:val="001B4064"/>
    <w:rsid w:val="001D189D"/>
    <w:rsid w:val="001D1D34"/>
    <w:rsid w:val="001E2CA4"/>
    <w:rsid w:val="00232A87"/>
    <w:rsid w:val="00233DF1"/>
    <w:rsid w:val="002451CA"/>
    <w:rsid w:val="00260268"/>
    <w:rsid w:val="00261FC4"/>
    <w:rsid w:val="0026720E"/>
    <w:rsid w:val="00274315"/>
    <w:rsid w:val="00282069"/>
    <w:rsid w:val="00293764"/>
    <w:rsid w:val="002947FC"/>
    <w:rsid w:val="00295C35"/>
    <w:rsid w:val="00296C90"/>
    <w:rsid w:val="002A561E"/>
    <w:rsid w:val="002B56DD"/>
    <w:rsid w:val="002C2278"/>
    <w:rsid w:val="002D009C"/>
    <w:rsid w:val="002E4FA6"/>
    <w:rsid w:val="002E69BB"/>
    <w:rsid w:val="002E708E"/>
    <w:rsid w:val="002E7D8B"/>
    <w:rsid w:val="00305D36"/>
    <w:rsid w:val="0031177B"/>
    <w:rsid w:val="0031340B"/>
    <w:rsid w:val="00327E72"/>
    <w:rsid w:val="00332457"/>
    <w:rsid w:val="003426BB"/>
    <w:rsid w:val="00367D5B"/>
    <w:rsid w:val="00370207"/>
    <w:rsid w:val="00373AA3"/>
    <w:rsid w:val="00374AEA"/>
    <w:rsid w:val="003A5EC2"/>
    <w:rsid w:val="003A6CA0"/>
    <w:rsid w:val="003B3F1A"/>
    <w:rsid w:val="003B4D83"/>
    <w:rsid w:val="003D39F4"/>
    <w:rsid w:val="003E355C"/>
    <w:rsid w:val="004008BA"/>
    <w:rsid w:val="00410607"/>
    <w:rsid w:val="00416806"/>
    <w:rsid w:val="004401BE"/>
    <w:rsid w:val="0044125B"/>
    <w:rsid w:val="00454A52"/>
    <w:rsid w:val="00470C2A"/>
    <w:rsid w:val="00471695"/>
    <w:rsid w:val="004743E1"/>
    <w:rsid w:val="004809E2"/>
    <w:rsid w:val="004860E6"/>
    <w:rsid w:val="00493951"/>
    <w:rsid w:val="004A7FFE"/>
    <w:rsid w:val="004C0296"/>
    <w:rsid w:val="004C53E8"/>
    <w:rsid w:val="004D13B5"/>
    <w:rsid w:val="004E3AFF"/>
    <w:rsid w:val="004F5715"/>
    <w:rsid w:val="00515DFA"/>
    <w:rsid w:val="00521DFC"/>
    <w:rsid w:val="00577F4B"/>
    <w:rsid w:val="005967A8"/>
    <w:rsid w:val="005A2F72"/>
    <w:rsid w:val="005A454C"/>
    <w:rsid w:val="005B4F4D"/>
    <w:rsid w:val="005D3661"/>
    <w:rsid w:val="005E0308"/>
    <w:rsid w:val="005E40F8"/>
    <w:rsid w:val="005F4A70"/>
    <w:rsid w:val="005F77DE"/>
    <w:rsid w:val="00601790"/>
    <w:rsid w:val="00604A57"/>
    <w:rsid w:val="00617A19"/>
    <w:rsid w:val="00626E26"/>
    <w:rsid w:val="00630641"/>
    <w:rsid w:val="0064607C"/>
    <w:rsid w:val="00646F56"/>
    <w:rsid w:val="00660C8C"/>
    <w:rsid w:val="0066196A"/>
    <w:rsid w:val="006714C0"/>
    <w:rsid w:val="00686017"/>
    <w:rsid w:val="00687A20"/>
    <w:rsid w:val="006B079E"/>
    <w:rsid w:val="006C1BD1"/>
    <w:rsid w:val="006D4B4C"/>
    <w:rsid w:val="006E2292"/>
    <w:rsid w:val="006E6974"/>
    <w:rsid w:val="006E7F87"/>
    <w:rsid w:val="00705116"/>
    <w:rsid w:val="00711B91"/>
    <w:rsid w:val="0071692E"/>
    <w:rsid w:val="00717873"/>
    <w:rsid w:val="00723137"/>
    <w:rsid w:val="007237CF"/>
    <w:rsid w:val="00730CAA"/>
    <w:rsid w:val="00752589"/>
    <w:rsid w:val="0075610A"/>
    <w:rsid w:val="00775C76"/>
    <w:rsid w:val="00786582"/>
    <w:rsid w:val="00787457"/>
    <w:rsid w:val="007C1571"/>
    <w:rsid w:val="007D399A"/>
    <w:rsid w:val="007F07B7"/>
    <w:rsid w:val="007F25C9"/>
    <w:rsid w:val="007F5D40"/>
    <w:rsid w:val="00807C67"/>
    <w:rsid w:val="00810BF9"/>
    <w:rsid w:val="00810C9B"/>
    <w:rsid w:val="0083049D"/>
    <w:rsid w:val="008336C6"/>
    <w:rsid w:val="00843F03"/>
    <w:rsid w:val="00851ECE"/>
    <w:rsid w:val="008548A6"/>
    <w:rsid w:val="0085554B"/>
    <w:rsid w:val="00860D2D"/>
    <w:rsid w:val="0088362E"/>
    <w:rsid w:val="008864B5"/>
    <w:rsid w:val="00887684"/>
    <w:rsid w:val="00892DF7"/>
    <w:rsid w:val="008A4834"/>
    <w:rsid w:val="008B3167"/>
    <w:rsid w:val="008B7568"/>
    <w:rsid w:val="008E0776"/>
    <w:rsid w:val="009343A0"/>
    <w:rsid w:val="00940ED4"/>
    <w:rsid w:val="00950EB7"/>
    <w:rsid w:val="00957C2A"/>
    <w:rsid w:val="00971333"/>
    <w:rsid w:val="00974D04"/>
    <w:rsid w:val="0097668E"/>
    <w:rsid w:val="00983BDA"/>
    <w:rsid w:val="00995B9E"/>
    <w:rsid w:val="009B6C3A"/>
    <w:rsid w:val="009B7F87"/>
    <w:rsid w:val="009C631B"/>
    <w:rsid w:val="009C778F"/>
    <w:rsid w:val="00A21C18"/>
    <w:rsid w:val="00A31B4F"/>
    <w:rsid w:val="00A33149"/>
    <w:rsid w:val="00A63385"/>
    <w:rsid w:val="00A77AA9"/>
    <w:rsid w:val="00A85D02"/>
    <w:rsid w:val="00A8619A"/>
    <w:rsid w:val="00A90BCD"/>
    <w:rsid w:val="00AD0700"/>
    <w:rsid w:val="00AD479A"/>
    <w:rsid w:val="00AF0FD1"/>
    <w:rsid w:val="00AF17A3"/>
    <w:rsid w:val="00B15E27"/>
    <w:rsid w:val="00B16E72"/>
    <w:rsid w:val="00B17E0C"/>
    <w:rsid w:val="00B224C1"/>
    <w:rsid w:val="00B2403F"/>
    <w:rsid w:val="00B2665D"/>
    <w:rsid w:val="00B43AAD"/>
    <w:rsid w:val="00B52834"/>
    <w:rsid w:val="00B5621A"/>
    <w:rsid w:val="00B62379"/>
    <w:rsid w:val="00B70055"/>
    <w:rsid w:val="00B70134"/>
    <w:rsid w:val="00B714D5"/>
    <w:rsid w:val="00B75AF6"/>
    <w:rsid w:val="00BA0707"/>
    <w:rsid w:val="00BA20C7"/>
    <w:rsid w:val="00BB4342"/>
    <w:rsid w:val="00BD4B77"/>
    <w:rsid w:val="00C0107F"/>
    <w:rsid w:val="00C11069"/>
    <w:rsid w:val="00C40590"/>
    <w:rsid w:val="00C4364C"/>
    <w:rsid w:val="00C45C4B"/>
    <w:rsid w:val="00C845D9"/>
    <w:rsid w:val="00C85EDD"/>
    <w:rsid w:val="00C93F07"/>
    <w:rsid w:val="00CB24D0"/>
    <w:rsid w:val="00CB2AD1"/>
    <w:rsid w:val="00CC2C32"/>
    <w:rsid w:val="00CD4916"/>
    <w:rsid w:val="00D0275C"/>
    <w:rsid w:val="00D07A36"/>
    <w:rsid w:val="00D43EB0"/>
    <w:rsid w:val="00D467EE"/>
    <w:rsid w:val="00D54FA4"/>
    <w:rsid w:val="00D56A4C"/>
    <w:rsid w:val="00D64C0F"/>
    <w:rsid w:val="00D64D8C"/>
    <w:rsid w:val="00D67432"/>
    <w:rsid w:val="00D7357B"/>
    <w:rsid w:val="00D83FBE"/>
    <w:rsid w:val="00D8494B"/>
    <w:rsid w:val="00D86119"/>
    <w:rsid w:val="00D965DF"/>
    <w:rsid w:val="00DA031E"/>
    <w:rsid w:val="00DA6C84"/>
    <w:rsid w:val="00DE10AB"/>
    <w:rsid w:val="00DF5CCE"/>
    <w:rsid w:val="00E145DD"/>
    <w:rsid w:val="00E146A6"/>
    <w:rsid w:val="00E21125"/>
    <w:rsid w:val="00E21FD9"/>
    <w:rsid w:val="00E23D1C"/>
    <w:rsid w:val="00E25EDF"/>
    <w:rsid w:val="00E4515B"/>
    <w:rsid w:val="00E62939"/>
    <w:rsid w:val="00E80E99"/>
    <w:rsid w:val="00E90D9B"/>
    <w:rsid w:val="00EA3258"/>
    <w:rsid w:val="00EC1604"/>
    <w:rsid w:val="00EC7183"/>
    <w:rsid w:val="00EC79F7"/>
    <w:rsid w:val="00EE1D72"/>
    <w:rsid w:val="00EF0EEF"/>
    <w:rsid w:val="00F21FDB"/>
    <w:rsid w:val="00F27882"/>
    <w:rsid w:val="00F31BA7"/>
    <w:rsid w:val="00F33CFE"/>
    <w:rsid w:val="00F42F83"/>
    <w:rsid w:val="00F56C36"/>
    <w:rsid w:val="00F61352"/>
    <w:rsid w:val="00F84BBE"/>
    <w:rsid w:val="00F9535E"/>
    <w:rsid w:val="00FA2A74"/>
    <w:rsid w:val="00FB226C"/>
    <w:rsid w:val="00FB4C1D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FF5075"/>
  <w15:chartTrackingRefBased/>
  <w15:docId w15:val="{6DC30A66-8D95-4E2E-9BF9-BDF5F7B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C4"/>
  </w:style>
  <w:style w:type="paragraph" w:styleId="a5">
    <w:name w:val="footer"/>
    <w:basedOn w:val="a"/>
    <w:link w:val="a6"/>
    <w:uiPriority w:val="99"/>
    <w:unhideWhenUsed/>
    <w:rsid w:val="0026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FC4"/>
  </w:style>
  <w:style w:type="paragraph" w:styleId="a7">
    <w:name w:val="List Paragraph"/>
    <w:basedOn w:val="a"/>
    <w:uiPriority w:val="34"/>
    <w:qFormat/>
    <w:rsid w:val="00E145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B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54FA4"/>
    <w:pPr>
      <w:spacing w:after="0" w:line="240" w:lineRule="auto"/>
    </w:pPr>
  </w:style>
  <w:style w:type="table" w:customStyle="1" w:styleId="5">
    <w:name w:val="Сетка таблицы5"/>
    <w:basedOn w:val="a1"/>
    <w:next w:val="ab"/>
    <w:uiPriority w:val="59"/>
    <w:rsid w:val="00D54FA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5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04A57"/>
    <w:rPr>
      <w:color w:val="0000FF"/>
      <w:u w:val="single"/>
    </w:rPr>
  </w:style>
  <w:style w:type="paragraph" w:customStyle="1" w:styleId="ConsPlusNormal">
    <w:name w:val="ConsPlusNormal"/>
    <w:rsid w:val="00C8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cattext">
    <w:name w:val="ecattext"/>
    <w:basedOn w:val="a0"/>
    <w:rsid w:val="00470C2A"/>
  </w:style>
  <w:style w:type="character" w:styleId="ad">
    <w:name w:val="Unresolved Mention"/>
    <w:basedOn w:val="a0"/>
    <w:uiPriority w:val="99"/>
    <w:semiHidden/>
    <w:unhideWhenUsed/>
    <w:rsid w:val="00D6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.operator@kaprem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98F0-BE3B-4228-A8E2-F089762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10378</Words>
  <Characters>59157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pshennikova@lokaprem.ru</dc:creator>
  <cp:keywords/>
  <dc:description/>
  <cp:lastModifiedBy>Пшенникова Юлия Ивановна</cp:lastModifiedBy>
  <cp:revision>2</cp:revision>
  <cp:lastPrinted>2020-01-15T09:31:00Z</cp:lastPrinted>
  <dcterms:created xsi:type="dcterms:W3CDTF">2020-03-16T13:50:00Z</dcterms:created>
  <dcterms:modified xsi:type="dcterms:W3CDTF">2020-03-16T13:50:00Z</dcterms:modified>
</cp:coreProperties>
</file>