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C9" w:rsidRPr="009147FE" w:rsidRDefault="00B32FC9" w:rsidP="00B32F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7FE">
        <w:rPr>
          <w:rFonts w:ascii="Times New Roman" w:hAnsi="Times New Roman" w:cs="Times New Roman"/>
          <w:b/>
          <w:sz w:val="28"/>
          <w:szCs w:val="28"/>
          <w:u w:val="single"/>
        </w:rPr>
        <w:t>Сведения о формировании фондов капитального ремонта на счете (счетах) регионального оператора, а именно:</w:t>
      </w:r>
    </w:p>
    <w:p w:rsidR="00B32FC9" w:rsidRDefault="00B32FC9" w:rsidP="00112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2FC9">
        <w:rPr>
          <w:rFonts w:ascii="Times New Roman" w:hAnsi="Times New Roman" w:cs="Times New Roman"/>
          <w:sz w:val="28"/>
          <w:szCs w:val="28"/>
        </w:rPr>
        <w:t>количество многоквартирных домов, собственники помещений в которых формируют фонд капитального ремонта на счете (счетах) регионального оператора</w:t>
      </w:r>
      <w:r w:rsidR="00A05CF1">
        <w:rPr>
          <w:rFonts w:ascii="Times New Roman" w:hAnsi="Times New Roman" w:cs="Times New Roman"/>
          <w:sz w:val="28"/>
          <w:szCs w:val="28"/>
        </w:rPr>
        <w:t>:</w:t>
      </w:r>
    </w:p>
    <w:p w:rsidR="00A05CF1" w:rsidRDefault="00A05CF1" w:rsidP="00A05C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5CF1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05CF1">
        <w:rPr>
          <w:rFonts w:ascii="Times New Roman" w:hAnsi="Times New Roman" w:cs="Times New Roman"/>
          <w:b/>
          <w:sz w:val="28"/>
          <w:szCs w:val="28"/>
        </w:rPr>
        <w:t>776</w:t>
      </w:r>
    </w:p>
    <w:p w:rsidR="00A05CF1" w:rsidRPr="00A05CF1" w:rsidRDefault="00A05CF1" w:rsidP="00A05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2FC9" w:rsidRDefault="00B32FC9" w:rsidP="00112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2FC9">
        <w:rPr>
          <w:rFonts w:ascii="Times New Roman" w:hAnsi="Times New Roman" w:cs="Times New Roman"/>
          <w:sz w:val="28"/>
          <w:szCs w:val="28"/>
        </w:rPr>
        <w:t>площадь многоквартирных домов, собственники помещений в которых формируют фонд капитального ремонта на счете (счетах) регионального оператора</w:t>
      </w:r>
      <w:r w:rsidR="00A05CF1">
        <w:rPr>
          <w:rFonts w:ascii="Times New Roman" w:hAnsi="Times New Roman" w:cs="Times New Roman"/>
          <w:sz w:val="28"/>
          <w:szCs w:val="28"/>
        </w:rPr>
        <w:t>:</w:t>
      </w:r>
    </w:p>
    <w:p w:rsidR="00A05CF1" w:rsidRPr="00A05CF1" w:rsidRDefault="00A05CF1" w:rsidP="00A05C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5CF1">
        <w:rPr>
          <w:rFonts w:ascii="Times New Roman" w:hAnsi="Times New Roman" w:cs="Times New Roman"/>
          <w:b/>
          <w:sz w:val="28"/>
          <w:szCs w:val="28"/>
        </w:rPr>
        <w:t>общая площадь МКД, кв. м – 38 993,4 тыс.</w:t>
      </w:r>
    </w:p>
    <w:p w:rsidR="00A05CF1" w:rsidRPr="00B32FC9" w:rsidRDefault="00A05CF1" w:rsidP="00A05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FC9" w:rsidRDefault="00B32FC9" w:rsidP="00112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2FC9">
        <w:rPr>
          <w:rFonts w:ascii="Times New Roman" w:hAnsi="Times New Roman" w:cs="Times New Roman"/>
          <w:sz w:val="28"/>
          <w:szCs w:val="28"/>
        </w:rPr>
        <w:t>количество многоквартирных домов, собственники помещений в которых формируют фонды капитального ремонта на специальных счетах, владельцем которых является региональный оператор</w:t>
      </w:r>
      <w:r w:rsidR="00A05CF1">
        <w:rPr>
          <w:rFonts w:ascii="Times New Roman" w:hAnsi="Times New Roman" w:cs="Times New Roman"/>
          <w:sz w:val="28"/>
          <w:szCs w:val="28"/>
        </w:rPr>
        <w:t>:</w:t>
      </w:r>
    </w:p>
    <w:p w:rsidR="00A05CF1" w:rsidRPr="00A05CF1" w:rsidRDefault="00A05CF1" w:rsidP="00A05C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5CF1">
        <w:rPr>
          <w:rFonts w:ascii="Times New Roman" w:hAnsi="Times New Roman" w:cs="Times New Roman"/>
          <w:b/>
          <w:sz w:val="28"/>
          <w:szCs w:val="28"/>
        </w:rPr>
        <w:t>663</w:t>
      </w:r>
    </w:p>
    <w:p w:rsidR="00A05CF1" w:rsidRPr="00B32FC9" w:rsidRDefault="00A05CF1" w:rsidP="00A05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FC9" w:rsidRDefault="00B32FC9" w:rsidP="00112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2FC9">
        <w:rPr>
          <w:rFonts w:ascii="Times New Roman" w:hAnsi="Times New Roman" w:cs="Times New Roman"/>
          <w:sz w:val="28"/>
          <w:szCs w:val="28"/>
        </w:rPr>
        <w:t>площадь многоквартирных домов, собственники помещений в которых формируют фонды капитального ремонта на специальных счетах, владельцем которых является региональный оператор</w:t>
      </w:r>
      <w:r w:rsidR="00A05CF1">
        <w:rPr>
          <w:rFonts w:ascii="Times New Roman" w:hAnsi="Times New Roman" w:cs="Times New Roman"/>
          <w:sz w:val="28"/>
          <w:szCs w:val="28"/>
        </w:rPr>
        <w:t>:</w:t>
      </w:r>
    </w:p>
    <w:p w:rsidR="00A05CF1" w:rsidRPr="00A05CF1" w:rsidRDefault="00A05CF1" w:rsidP="00A05C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5CF1">
        <w:rPr>
          <w:rFonts w:ascii="Times New Roman" w:hAnsi="Times New Roman" w:cs="Times New Roman"/>
          <w:b/>
          <w:sz w:val="28"/>
          <w:szCs w:val="28"/>
        </w:rPr>
        <w:t>2 949,6 тыс.</w:t>
      </w:r>
    </w:p>
    <w:p w:rsidR="00A05CF1" w:rsidRPr="00B32FC9" w:rsidRDefault="00A05CF1" w:rsidP="00A05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FC9" w:rsidRDefault="00B32FC9" w:rsidP="00112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2FC9">
        <w:rPr>
          <w:rFonts w:ascii="Times New Roman" w:hAnsi="Times New Roman" w:cs="Times New Roman"/>
          <w:sz w:val="28"/>
          <w:szCs w:val="28"/>
        </w:rPr>
        <w:t>размер (размеры) минимального взноса на капитальный ремонт общего имущества в многоквартирном доме на текущий год с указанием нормативного правового акта (актов) об утверждении такого (таких) размера (размеров) минимального взноса</w:t>
      </w:r>
      <w:r w:rsidR="00A05CF1">
        <w:rPr>
          <w:rFonts w:ascii="Times New Roman" w:hAnsi="Times New Roman" w:cs="Times New Roman"/>
          <w:sz w:val="28"/>
          <w:szCs w:val="28"/>
        </w:rPr>
        <w:t>:</w:t>
      </w:r>
    </w:p>
    <w:p w:rsidR="00A05CF1" w:rsidRPr="009147FE" w:rsidRDefault="00A05CF1" w:rsidP="00A05C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47FE">
        <w:rPr>
          <w:rFonts w:ascii="Times New Roman" w:hAnsi="Times New Roman" w:cs="Times New Roman"/>
          <w:b/>
          <w:sz w:val="28"/>
          <w:szCs w:val="28"/>
        </w:rPr>
        <w:t>- минимальный размер взноса на капитальный ремонт общего имущества в многоквартирном доме на территории Ленинградской области на 2019 год установлен в размере 7,2 рубля на квадратный метр общей площади жилого (нежилого) помещения в многоквартирном доме Постановлением Правительства Ленинградской области от 14 ноября 2018 г. № 436.</w:t>
      </w:r>
    </w:p>
    <w:p w:rsidR="00A05CF1" w:rsidRDefault="00A05CF1" w:rsidP="00A05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FC9" w:rsidRDefault="00B32FC9" w:rsidP="00112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2FC9">
        <w:rPr>
          <w:rFonts w:ascii="Times New Roman" w:hAnsi="Times New Roman" w:cs="Times New Roman"/>
          <w:sz w:val="28"/>
          <w:szCs w:val="28"/>
        </w:rPr>
        <w:t>размер (размеры) минимального взноса на капитальный ремонт общего имущества в многоквартирном доме на следующий год (при наличии соответствующего нормативного правового акта (актов)</w:t>
      </w:r>
      <w:r w:rsidR="00A05CF1">
        <w:rPr>
          <w:rFonts w:ascii="Times New Roman" w:hAnsi="Times New Roman" w:cs="Times New Roman"/>
          <w:sz w:val="28"/>
          <w:szCs w:val="28"/>
        </w:rPr>
        <w:t>:</w:t>
      </w:r>
    </w:p>
    <w:p w:rsidR="00A05CF1" w:rsidRPr="009147FE" w:rsidRDefault="00A05CF1" w:rsidP="00A05C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47FE">
        <w:rPr>
          <w:rFonts w:ascii="Times New Roman" w:hAnsi="Times New Roman" w:cs="Times New Roman"/>
          <w:b/>
          <w:sz w:val="28"/>
          <w:szCs w:val="28"/>
        </w:rPr>
        <w:t xml:space="preserve">- Постановлением Правительства Ленинградской области от 29.03.2019 №126 на 2020 год установлен минимальный размер взноса на капитальный ремонт общего имущества в многоквартирном доме на территории Ленинградской области в размере 7,92 рубля на квадратный метр общей площади жилого </w:t>
      </w:r>
      <w:r w:rsidRPr="009147FE">
        <w:rPr>
          <w:rFonts w:ascii="Times New Roman" w:hAnsi="Times New Roman" w:cs="Times New Roman"/>
          <w:b/>
          <w:sz w:val="28"/>
          <w:szCs w:val="28"/>
        </w:rPr>
        <w:lastRenderedPageBreak/>
        <w:t>(нежилого) помещения в многоквартирном доме в месяц. Постановление вступает в силу с 1 января 2020 года.</w:t>
      </w:r>
    </w:p>
    <w:p w:rsidR="00A05CF1" w:rsidRDefault="00A05CF1" w:rsidP="00A05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EB5" w:rsidRPr="00B32FC9" w:rsidRDefault="00246EB5" w:rsidP="00246EB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6EB5" w:rsidRPr="00B3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43E"/>
    <w:multiLevelType w:val="hybridMultilevel"/>
    <w:tmpl w:val="9852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68A"/>
    <w:multiLevelType w:val="hybridMultilevel"/>
    <w:tmpl w:val="DAAA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223B"/>
    <w:multiLevelType w:val="hybridMultilevel"/>
    <w:tmpl w:val="C53A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C9"/>
    <w:rsid w:val="0011278E"/>
    <w:rsid w:val="00246EB5"/>
    <w:rsid w:val="009147FE"/>
    <w:rsid w:val="00A05CF1"/>
    <w:rsid w:val="00A55FCE"/>
    <w:rsid w:val="00B32FC9"/>
    <w:rsid w:val="00B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4DD7C-73A2-49ED-A567-D28FE75E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Анна Сергеевна</dc:creator>
  <cp:keywords/>
  <dc:description/>
  <cp:lastModifiedBy>Ефименко Анна Сергеевна</cp:lastModifiedBy>
  <cp:revision>2</cp:revision>
  <dcterms:created xsi:type="dcterms:W3CDTF">2019-04-30T11:59:00Z</dcterms:created>
  <dcterms:modified xsi:type="dcterms:W3CDTF">2019-04-30T11:59:00Z</dcterms:modified>
</cp:coreProperties>
</file>