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77777777" w:rsidR="00FB1CAC" w:rsidRPr="000E1A0D" w:rsidRDefault="00FB1CAC"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602689"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ДОКУМЕНТАЦИЯ О ТОРГАХ</w:t>
      </w:r>
    </w:p>
    <w:p w14:paraId="195EEB3C" w14:textId="5F48E8EA" w:rsidR="00FB1CAC" w:rsidRPr="00602689" w:rsidRDefault="00FB1CAC" w:rsidP="000C7832">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C7832" w:rsidRPr="00602689">
        <w:rPr>
          <w:rFonts w:ascii="Times New Roman" w:hAnsi="Times New Roman"/>
          <w:sz w:val="24"/>
          <w:szCs w:val="24"/>
        </w:rPr>
        <w:t xml:space="preserve"> ЯВЛЯЮЩИХСЯ ОБЪЕКТАМИ КУЛЬТУРНОГО НАСЛЕДИЯ, </w:t>
      </w:r>
      <w:r w:rsidRPr="00602689">
        <w:rPr>
          <w:rFonts w:ascii="Times New Roman" w:hAnsi="Times New Roman"/>
          <w:sz w:val="24"/>
          <w:szCs w:val="24"/>
        </w:rPr>
        <w:t xml:space="preserve">РАСПОЛОЖЕННЫХ НА ТЕРРИТОРИИ </w:t>
      </w:r>
      <w:r w:rsidR="00072CC3" w:rsidRPr="00602689">
        <w:rPr>
          <w:rFonts w:ascii="Times New Roman" w:hAnsi="Times New Roman"/>
          <w:sz w:val="24"/>
          <w:szCs w:val="24"/>
        </w:rPr>
        <w:t>ВОЛХОВСКОГО МУНИЦИПАЛЬНОГО РАЙОНА</w:t>
      </w:r>
      <w:r w:rsidRPr="00602689">
        <w:rPr>
          <w:rFonts w:ascii="Times New Roman" w:hAnsi="Times New Roman"/>
          <w:sz w:val="24"/>
          <w:szCs w:val="24"/>
        </w:rPr>
        <w:t xml:space="preserve">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602689">
        <w:rPr>
          <w:rFonts w:ascii="Times New Roman" w:hAnsi="Times New Roman"/>
          <w:sz w:val="24"/>
          <w:szCs w:val="24"/>
        </w:rPr>
        <w:t>ТОМ 1</w:t>
      </w:r>
    </w:p>
    <w:p w14:paraId="0BCDD442" w14:textId="77777777" w:rsidR="00CF5DD7" w:rsidRPr="00602689"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Pr="00602689" w:rsidRDefault="00CF5DD7" w:rsidP="002370D6">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1" w:name="Par431"/>
      <w:bookmarkEnd w:id="1"/>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04C8BDD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7797420D" w14:textId="77777777" w:rsidR="00602689" w:rsidRPr="009A60A1" w:rsidRDefault="00B8300B" w:rsidP="00602689">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602689"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602689">
        <w:rPr>
          <w:rFonts w:ascii="Times New Roman" w:eastAsia="Times New Roman" w:hAnsi="Times New Roman" w:cs="Times New Roman"/>
          <w:sz w:val="24"/>
          <w:szCs w:val="24"/>
        </w:rPr>
        <w:t>26 сентября 2016 г. № 366</w:t>
      </w:r>
      <w:r w:rsidR="00602689" w:rsidRPr="009A60A1">
        <w:rPr>
          <w:rFonts w:ascii="Times New Roman" w:eastAsia="Times New Roman" w:hAnsi="Times New Roman" w:cs="Times New Roman"/>
          <w:sz w:val="24"/>
          <w:szCs w:val="24"/>
        </w:rPr>
        <w:t xml:space="preserve"> «О</w:t>
      </w:r>
      <w:r w:rsidR="00602689">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602689"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602689">
        <w:rPr>
          <w:rFonts w:ascii="Times New Roman" w:eastAsia="Times New Roman" w:hAnsi="Times New Roman" w:cs="Times New Roman"/>
          <w:sz w:val="24"/>
          <w:szCs w:val="24"/>
        </w:rPr>
        <w:t>общего</w:t>
      </w:r>
      <w:r w:rsidR="00602689"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602689">
        <w:rPr>
          <w:rFonts w:ascii="Times New Roman" w:eastAsia="Times New Roman" w:hAnsi="Times New Roman" w:cs="Times New Roman"/>
          <w:sz w:val="24"/>
          <w:szCs w:val="24"/>
        </w:rPr>
        <w:t>.</w:t>
      </w:r>
    </w:p>
    <w:p w14:paraId="2A5F60D3" w14:textId="31FDFB1C"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2" w:name="Par446"/>
      <w:bookmarkEnd w:id="2"/>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 w:name="Par449"/>
      <w:bookmarkEnd w:id="3"/>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 w:name="Par451"/>
      <w:bookmarkEnd w:id="4"/>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66"/>
      <w:bookmarkEnd w:id="5"/>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71"/>
      <w:bookmarkEnd w:id="6"/>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8"/>
      <w:bookmarkEnd w:id="7"/>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88"/>
      <w:bookmarkEnd w:id="8"/>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94"/>
      <w:bookmarkEnd w:id="9"/>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602689"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602689">
        <w:rPr>
          <w:rFonts w:eastAsia="Calibri"/>
          <w:sz w:val="24"/>
          <w:szCs w:val="24"/>
        </w:rPr>
        <w:t>6.2.8</w:t>
      </w:r>
      <w:r w:rsidR="00F927D1" w:rsidRPr="00602689">
        <w:rPr>
          <w:rFonts w:eastAsia="Calibri"/>
          <w:sz w:val="24"/>
          <w:szCs w:val="24"/>
        </w:rPr>
        <w:t xml:space="preserve">. </w:t>
      </w:r>
      <w:r w:rsidR="00F927D1" w:rsidRPr="00602689">
        <w:rPr>
          <w:sz w:val="24"/>
          <w:szCs w:val="24"/>
        </w:rPr>
        <w:t>соответствие претендента требованиям, устанавл</w:t>
      </w:r>
      <w:r w:rsidRPr="00602689">
        <w:rPr>
          <w:sz w:val="24"/>
          <w:szCs w:val="24"/>
        </w:rPr>
        <w:t>енным</w:t>
      </w:r>
      <w:r w:rsidR="00F927D1" w:rsidRPr="00602689">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602689">
        <w:rPr>
          <w:sz w:val="24"/>
          <w:szCs w:val="24"/>
        </w:rPr>
        <w:t>:</w:t>
      </w:r>
    </w:p>
    <w:p w14:paraId="6B9579B9" w14:textId="33D13C0C" w:rsidR="006C565A" w:rsidRPr="00602689" w:rsidRDefault="006C565A" w:rsidP="006C565A">
      <w:pPr>
        <w:pStyle w:val="150"/>
        <w:shd w:val="clear" w:color="auto" w:fill="auto"/>
        <w:spacing w:before="0" w:after="0" w:line="240" w:lineRule="auto"/>
        <w:ind w:left="20" w:right="20" w:firstLine="547"/>
        <w:jc w:val="both"/>
        <w:rPr>
          <w:sz w:val="24"/>
          <w:szCs w:val="24"/>
          <w:shd w:val="clear" w:color="auto" w:fill="FFFFFF"/>
        </w:rPr>
      </w:pPr>
      <w:r w:rsidRPr="00602689">
        <w:rPr>
          <w:rFonts w:eastAsia="Calibri"/>
          <w:color w:val="auto"/>
          <w:spacing w:val="0"/>
          <w:sz w:val="24"/>
          <w:szCs w:val="24"/>
          <w:lang w:val="ru-RU" w:eastAsia="en-US"/>
        </w:rPr>
        <w:t xml:space="preserve">- </w:t>
      </w:r>
      <w:r w:rsidR="00EC6146" w:rsidRPr="00602689">
        <w:rPr>
          <w:rFonts w:eastAsia="Calibri"/>
          <w:color w:val="auto"/>
          <w:spacing w:val="0"/>
          <w:sz w:val="24"/>
          <w:szCs w:val="24"/>
          <w:lang w:val="ru-RU" w:eastAsia="en-US"/>
        </w:rPr>
        <w:t>н</w:t>
      </w:r>
      <w:r w:rsidRPr="00602689">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602689">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602689">
        <w:rPr>
          <w:sz w:val="24"/>
          <w:szCs w:val="24"/>
          <w:shd w:val="clear" w:color="auto" w:fill="FFFFFF"/>
        </w:rPr>
        <w:t>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организацией,  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2F089CFF" w14:textId="58E7BFD4" w:rsidR="000C7832" w:rsidRPr="00602689" w:rsidRDefault="000C7832" w:rsidP="00F15ADE">
      <w:pPr>
        <w:pStyle w:val="af5"/>
        <w:keepNext w:val="0"/>
        <w:widowControl w:val="0"/>
        <w:tabs>
          <w:tab w:val="left" w:pos="874"/>
        </w:tabs>
        <w:ind w:left="112" w:right="114" w:firstLine="455"/>
        <w:jc w:val="both"/>
      </w:pPr>
      <w:r w:rsidRPr="00602689">
        <w:rPr>
          <w:szCs w:val="24"/>
          <w:shd w:val="clear" w:color="auto" w:fill="FFFFFF"/>
        </w:rPr>
        <w:t>-</w:t>
      </w:r>
      <w:r w:rsidRPr="00602689">
        <w:rPr>
          <w:spacing w:val="-1"/>
        </w:rPr>
        <w:t xml:space="preserve"> </w:t>
      </w:r>
      <w:r w:rsidR="00F15ADE" w:rsidRPr="00602689">
        <w:rPr>
          <w:spacing w:val="-1"/>
        </w:rPr>
        <w:t>н</w:t>
      </w:r>
      <w:r w:rsidRPr="00602689">
        <w:rPr>
          <w:spacing w:val="-1"/>
        </w:rPr>
        <w:t>аличие</w:t>
      </w:r>
      <w:r w:rsidRPr="00602689">
        <w:rPr>
          <w:spacing w:val="42"/>
        </w:rPr>
        <w:t xml:space="preserve"> </w:t>
      </w:r>
      <w:r w:rsidRPr="00602689">
        <w:t>у</w:t>
      </w:r>
      <w:r w:rsidRPr="00602689">
        <w:rPr>
          <w:spacing w:val="38"/>
        </w:rPr>
        <w:t xml:space="preserve"> </w:t>
      </w:r>
      <w:r w:rsidR="00F15ADE" w:rsidRPr="00602689">
        <w:rPr>
          <w:spacing w:val="-1"/>
        </w:rPr>
        <w:t>претендента</w:t>
      </w:r>
      <w:r w:rsidRPr="00602689">
        <w:rPr>
          <w:spacing w:val="39"/>
        </w:rPr>
        <w:t xml:space="preserve"> </w:t>
      </w:r>
      <w:r w:rsidRPr="00602689">
        <w:rPr>
          <w:spacing w:val="-1"/>
        </w:rPr>
        <w:t>лицензии</w:t>
      </w:r>
      <w:r w:rsidRPr="00602689">
        <w:rPr>
          <w:spacing w:val="41"/>
        </w:rPr>
        <w:t xml:space="preserve"> </w:t>
      </w:r>
      <w:r w:rsidRPr="00602689">
        <w:t>на</w:t>
      </w:r>
      <w:r w:rsidRPr="00602689">
        <w:rPr>
          <w:spacing w:val="39"/>
        </w:rPr>
        <w:t xml:space="preserve"> </w:t>
      </w:r>
      <w:r w:rsidRPr="00602689">
        <w:rPr>
          <w:spacing w:val="-1"/>
        </w:rPr>
        <w:t>осуществление</w:t>
      </w:r>
      <w:r w:rsidRPr="00602689">
        <w:rPr>
          <w:spacing w:val="49"/>
        </w:rPr>
        <w:t xml:space="preserve"> </w:t>
      </w:r>
      <w:r w:rsidRPr="00602689">
        <w:rPr>
          <w:spacing w:val="-1"/>
        </w:rPr>
        <w:t>деятельности</w:t>
      </w:r>
      <w:r w:rsidRPr="00602689">
        <w:rPr>
          <w:spacing w:val="53"/>
        </w:rPr>
        <w:t xml:space="preserve"> </w:t>
      </w:r>
      <w:r w:rsidRPr="00602689">
        <w:t>по</w:t>
      </w:r>
      <w:r w:rsidRPr="00602689">
        <w:rPr>
          <w:spacing w:val="52"/>
        </w:rPr>
        <w:t xml:space="preserve"> </w:t>
      </w:r>
      <w:r w:rsidRPr="00602689">
        <w:rPr>
          <w:spacing w:val="-1"/>
        </w:rPr>
        <w:t>сохранению</w:t>
      </w:r>
      <w:r w:rsidRPr="00602689">
        <w:rPr>
          <w:spacing w:val="53"/>
        </w:rPr>
        <w:t xml:space="preserve"> </w:t>
      </w:r>
      <w:r w:rsidRPr="00602689">
        <w:rPr>
          <w:spacing w:val="-1"/>
        </w:rPr>
        <w:t>объектов</w:t>
      </w:r>
      <w:r w:rsidRPr="00602689">
        <w:rPr>
          <w:spacing w:val="52"/>
        </w:rPr>
        <w:t xml:space="preserve"> </w:t>
      </w:r>
      <w:r w:rsidRPr="00602689">
        <w:rPr>
          <w:spacing w:val="-1"/>
        </w:rPr>
        <w:t>культурного</w:t>
      </w:r>
      <w:r w:rsidRPr="00602689">
        <w:rPr>
          <w:spacing w:val="52"/>
        </w:rPr>
        <w:t xml:space="preserve"> </w:t>
      </w:r>
      <w:r w:rsidRPr="00602689">
        <w:t>наследия</w:t>
      </w:r>
      <w:r w:rsidRPr="00602689">
        <w:rPr>
          <w:spacing w:val="52"/>
        </w:rPr>
        <w:t xml:space="preserve"> </w:t>
      </w:r>
      <w:r w:rsidRPr="00602689">
        <w:t>(памятников</w:t>
      </w:r>
      <w:r w:rsidRPr="00602689">
        <w:rPr>
          <w:spacing w:val="52"/>
        </w:rPr>
        <w:t xml:space="preserve"> </w:t>
      </w:r>
      <w:r w:rsidRPr="00602689">
        <w:rPr>
          <w:spacing w:val="-1"/>
        </w:rPr>
        <w:t>истории</w:t>
      </w:r>
      <w:r w:rsidRPr="00602689">
        <w:rPr>
          <w:spacing w:val="51"/>
        </w:rPr>
        <w:t xml:space="preserve"> </w:t>
      </w:r>
      <w:r w:rsidRPr="00602689">
        <w:t>и</w:t>
      </w:r>
      <w:r w:rsidRPr="00602689">
        <w:rPr>
          <w:spacing w:val="57"/>
        </w:rPr>
        <w:t xml:space="preserve"> </w:t>
      </w:r>
      <w:r w:rsidRPr="00602689">
        <w:rPr>
          <w:spacing w:val="-1"/>
        </w:rPr>
        <w:t>культуры)</w:t>
      </w:r>
      <w:r w:rsidRPr="00602689">
        <w:rPr>
          <w:spacing w:val="27"/>
        </w:rPr>
        <w:t xml:space="preserve"> </w:t>
      </w:r>
      <w:r w:rsidRPr="00602689">
        <w:rPr>
          <w:spacing w:val="-1"/>
        </w:rPr>
        <w:t>народов</w:t>
      </w:r>
      <w:r w:rsidRPr="00602689">
        <w:rPr>
          <w:spacing w:val="25"/>
        </w:rPr>
        <w:t xml:space="preserve"> </w:t>
      </w:r>
      <w:r w:rsidRPr="00602689">
        <w:rPr>
          <w:spacing w:val="-1"/>
        </w:rPr>
        <w:t>Российской</w:t>
      </w:r>
      <w:r w:rsidRPr="00602689">
        <w:rPr>
          <w:spacing w:val="27"/>
        </w:rPr>
        <w:t xml:space="preserve"> </w:t>
      </w:r>
      <w:r w:rsidRPr="00602689">
        <w:rPr>
          <w:spacing w:val="-1"/>
        </w:rPr>
        <w:t>Федерации</w:t>
      </w:r>
      <w:r w:rsidRPr="00602689">
        <w:rPr>
          <w:spacing w:val="27"/>
        </w:rPr>
        <w:t xml:space="preserve"> </w:t>
      </w:r>
      <w:r w:rsidRPr="00602689">
        <w:t>в</w:t>
      </w:r>
      <w:r w:rsidRPr="00602689">
        <w:rPr>
          <w:spacing w:val="25"/>
        </w:rPr>
        <w:t xml:space="preserve"> </w:t>
      </w:r>
      <w:r w:rsidRPr="00602689">
        <w:t>соответствии</w:t>
      </w:r>
      <w:r w:rsidRPr="00602689">
        <w:rPr>
          <w:spacing w:val="27"/>
        </w:rPr>
        <w:t xml:space="preserve"> </w:t>
      </w:r>
      <w:r w:rsidRPr="00602689">
        <w:t>с</w:t>
      </w:r>
      <w:r w:rsidRPr="00602689">
        <w:rPr>
          <w:spacing w:val="25"/>
        </w:rPr>
        <w:t xml:space="preserve"> </w:t>
      </w:r>
      <w:r w:rsidRPr="00602689">
        <w:rPr>
          <w:spacing w:val="-1"/>
        </w:rPr>
        <w:t>законодательством</w:t>
      </w:r>
      <w:r w:rsidRPr="00602689">
        <w:rPr>
          <w:spacing w:val="24"/>
        </w:rPr>
        <w:t xml:space="preserve"> </w:t>
      </w:r>
      <w:r w:rsidRPr="00602689">
        <w:rPr>
          <w:spacing w:val="-1"/>
        </w:rPr>
        <w:t>Российской</w:t>
      </w:r>
      <w:r w:rsidRPr="00602689">
        <w:rPr>
          <w:spacing w:val="101"/>
        </w:rPr>
        <w:t xml:space="preserve"> </w:t>
      </w:r>
      <w:r w:rsidRPr="00602689">
        <w:rPr>
          <w:spacing w:val="-1"/>
        </w:rPr>
        <w:t>Федерации</w:t>
      </w:r>
      <w:r w:rsidRPr="00602689">
        <w:rPr>
          <w:spacing w:val="41"/>
        </w:rPr>
        <w:t xml:space="preserve"> </w:t>
      </w:r>
      <w:r w:rsidRPr="00602689">
        <w:t>о</w:t>
      </w:r>
      <w:r w:rsidRPr="00602689">
        <w:rPr>
          <w:spacing w:val="40"/>
        </w:rPr>
        <w:t xml:space="preserve"> </w:t>
      </w:r>
      <w:r w:rsidRPr="00602689">
        <w:rPr>
          <w:spacing w:val="-1"/>
        </w:rPr>
        <w:t>лицензировании</w:t>
      </w:r>
      <w:r w:rsidRPr="00602689">
        <w:rPr>
          <w:spacing w:val="41"/>
        </w:rPr>
        <w:t xml:space="preserve"> </w:t>
      </w:r>
      <w:r w:rsidRPr="00602689">
        <w:rPr>
          <w:spacing w:val="-1"/>
        </w:rPr>
        <w:t>отдельных</w:t>
      </w:r>
      <w:r w:rsidRPr="00602689">
        <w:rPr>
          <w:spacing w:val="42"/>
        </w:rPr>
        <w:t xml:space="preserve"> </w:t>
      </w:r>
      <w:r w:rsidRPr="00602689">
        <w:rPr>
          <w:spacing w:val="-2"/>
        </w:rPr>
        <w:t>видов</w:t>
      </w:r>
      <w:r w:rsidRPr="00602689">
        <w:rPr>
          <w:spacing w:val="40"/>
        </w:rPr>
        <w:t xml:space="preserve"> </w:t>
      </w:r>
      <w:r w:rsidRPr="00602689">
        <w:rPr>
          <w:spacing w:val="-1"/>
        </w:rPr>
        <w:t>деятельности.</w:t>
      </w:r>
      <w:r w:rsidRPr="00602689">
        <w:rPr>
          <w:spacing w:val="40"/>
        </w:rPr>
        <w:t xml:space="preserve"> </w:t>
      </w:r>
      <w:r w:rsidRPr="00602689">
        <w:rPr>
          <w:spacing w:val="-1"/>
        </w:rPr>
        <w:t>Указанная</w:t>
      </w:r>
      <w:r w:rsidRPr="00602689">
        <w:rPr>
          <w:spacing w:val="40"/>
        </w:rPr>
        <w:t xml:space="preserve"> </w:t>
      </w:r>
      <w:r w:rsidRPr="00602689">
        <w:rPr>
          <w:spacing w:val="-1"/>
        </w:rPr>
        <w:t>лицензия</w:t>
      </w:r>
      <w:r w:rsidRPr="00602689">
        <w:rPr>
          <w:spacing w:val="40"/>
        </w:rPr>
        <w:t xml:space="preserve"> </w:t>
      </w:r>
      <w:r w:rsidRPr="00602689">
        <w:rPr>
          <w:spacing w:val="-1"/>
        </w:rPr>
        <w:t>должна</w:t>
      </w:r>
      <w:r w:rsidRPr="00602689">
        <w:rPr>
          <w:spacing w:val="91"/>
        </w:rPr>
        <w:t xml:space="preserve"> </w:t>
      </w:r>
      <w:r w:rsidRPr="00602689">
        <w:rPr>
          <w:spacing w:val="-1"/>
        </w:rPr>
        <w:t>содержать</w:t>
      </w:r>
      <w:r w:rsidRPr="00602689">
        <w:rPr>
          <w:spacing w:val="11"/>
        </w:rPr>
        <w:t xml:space="preserve"> </w:t>
      </w:r>
      <w:r w:rsidRPr="00602689">
        <w:rPr>
          <w:spacing w:val="-1"/>
        </w:rPr>
        <w:t>следующий</w:t>
      </w:r>
      <w:r w:rsidRPr="00602689">
        <w:rPr>
          <w:spacing w:val="10"/>
        </w:rPr>
        <w:t xml:space="preserve"> </w:t>
      </w:r>
      <w:r w:rsidRPr="00602689">
        <w:rPr>
          <w:spacing w:val="-1"/>
        </w:rPr>
        <w:t>перечень</w:t>
      </w:r>
      <w:r w:rsidRPr="00602689">
        <w:rPr>
          <w:spacing w:val="10"/>
        </w:rPr>
        <w:t xml:space="preserve"> </w:t>
      </w:r>
      <w:r w:rsidRPr="00602689">
        <w:rPr>
          <w:spacing w:val="-1"/>
        </w:rPr>
        <w:t>работ:</w:t>
      </w:r>
      <w:r w:rsidRPr="00602689">
        <w:rPr>
          <w:spacing w:val="13"/>
        </w:rPr>
        <w:t xml:space="preserve"> </w:t>
      </w:r>
      <w:r w:rsidRPr="00602689">
        <w:rPr>
          <w:spacing w:val="-1"/>
        </w:rPr>
        <w:t>разработка</w:t>
      </w:r>
      <w:r w:rsidRPr="00602689">
        <w:rPr>
          <w:spacing w:val="8"/>
        </w:rPr>
        <w:t xml:space="preserve"> </w:t>
      </w:r>
      <w:r w:rsidRPr="00602689">
        <w:rPr>
          <w:spacing w:val="-1"/>
        </w:rPr>
        <w:t>проектной</w:t>
      </w:r>
      <w:r w:rsidRPr="00602689">
        <w:rPr>
          <w:spacing w:val="8"/>
        </w:rPr>
        <w:t xml:space="preserve"> </w:t>
      </w:r>
      <w:r w:rsidRPr="00602689">
        <w:rPr>
          <w:spacing w:val="-1"/>
        </w:rPr>
        <w:t>документации</w:t>
      </w:r>
      <w:r w:rsidRPr="00602689">
        <w:rPr>
          <w:spacing w:val="7"/>
        </w:rPr>
        <w:t xml:space="preserve"> </w:t>
      </w:r>
      <w:r w:rsidRPr="00602689">
        <w:t>по</w:t>
      </w:r>
      <w:r w:rsidRPr="00602689">
        <w:rPr>
          <w:spacing w:val="6"/>
        </w:rPr>
        <w:t xml:space="preserve"> </w:t>
      </w:r>
      <w:r w:rsidRPr="00602689">
        <w:rPr>
          <w:spacing w:val="-1"/>
        </w:rPr>
        <w:t>консервации,</w:t>
      </w:r>
      <w:r w:rsidRPr="00602689">
        <w:rPr>
          <w:spacing w:val="79"/>
        </w:rPr>
        <w:t xml:space="preserve"> </w:t>
      </w:r>
      <w:r w:rsidRPr="00602689">
        <w:rPr>
          <w:spacing w:val="-1"/>
        </w:rPr>
        <w:t>ремонту,</w:t>
      </w:r>
      <w:r w:rsidRPr="00602689">
        <w:rPr>
          <w:spacing w:val="30"/>
        </w:rPr>
        <w:t xml:space="preserve"> </w:t>
      </w:r>
      <w:r w:rsidRPr="00602689">
        <w:rPr>
          <w:spacing w:val="-1"/>
        </w:rPr>
        <w:t>реставрации,</w:t>
      </w:r>
      <w:r w:rsidRPr="00602689">
        <w:rPr>
          <w:spacing w:val="28"/>
        </w:rPr>
        <w:t xml:space="preserve"> </w:t>
      </w:r>
      <w:r w:rsidRPr="00602689">
        <w:rPr>
          <w:spacing w:val="-1"/>
        </w:rPr>
        <w:t>приспособлению</w:t>
      </w:r>
      <w:r w:rsidRPr="00602689">
        <w:rPr>
          <w:spacing w:val="31"/>
        </w:rPr>
        <w:t xml:space="preserve"> </w:t>
      </w:r>
      <w:r w:rsidRPr="00602689">
        <w:t>и</w:t>
      </w:r>
      <w:r w:rsidRPr="00602689">
        <w:rPr>
          <w:spacing w:val="31"/>
        </w:rPr>
        <w:t xml:space="preserve"> </w:t>
      </w:r>
      <w:r w:rsidRPr="00602689">
        <w:rPr>
          <w:spacing w:val="-1"/>
        </w:rPr>
        <w:t>воссозданию</w:t>
      </w:r>
      <w:r w:rsidRPr="00602689">
        <w:rPr>
          <w:spacing w:val="38"/>
        </w:rPr>
        <w:t xml:space="preserve"> </w:t>
      </w:r>
      <w:r w:rsidRPr="00602689">
        <w:rPr>
          <w:spacing w:val="-1"/>
        </w:rPr>
        <w:t>объектов</w:t>
      </w:r>
      <w:r w:rsidRPr="00602689">
        <w:rPr>
          <w:spacing w:val="30"/>
        </w:rPr>
        <w:t xml:space="preserve"> </w:t>
      </w:r>
      <w:r w:rsidRPr="00602689">
        <w:rPr>
          <w:spacing w:val="-1"/>
        </w:rPr>
        <w:t>культурного</w:t>
      </w:r>
      <w:r w:rsidRPr="00602689">
        <w:rPr>
          <w:spacing w:val="30"/>
        </w:rPr>
        <w:t xml:space="preserve"> </w:t>
      </w:r>
      <w:r w:rsidRPr="00602689">
        <w:rPr>
          <w:spacing w:val="-1"/>
        </w:rPr>
        <w:t>наследия</w:t>
      </w:r>
      <w:r w:rsidRPr="00602689">
        <w:rPr>
          <w:spacing w:val="103"/>
        </w:rPr>
        <w:t xml:space="preserve"> </w:t>
      </w:r>
      <w:r w:rsidRPr="00602689">
        <w:rPr>
          <w:spacing w:val="-1"/>
        </w:rPr>
        <w:t>(памятников</w:t>
      </w:r>
      <w:r w:rsidRPr="00602689">
        <w:rPr>
          <w:spacing w:val="52"/>
        </w:rPr>
        <w:t xml:space="preserve"> </w:t>
      </w:r>
      <w:r w:rsidRPr="00602689">
        <w:rPr>
          <w:spacing w:val="-1"/>
        </w:rPr>
        <w:t>истории</w:t>
      </w:r>
      <w:r w:rsidRPr="00602689">
        <w:rPr>
          <w:spacing w:val="53"/>
        </w:rPr>
        <w:t xml:space="preserve"> </w:t>
      </w:r>
      <w:r w:rsidRPr="00602689">
        <w:t>и</w:t>
      </w:r>
      <w:r w:rsidRPr="00602689">
        <w:rPr>
          <w:spacing w:val="55"/>
        </w:rPr>
        <w:t xml:space="preserve"> </w:t>
      </w:r>
      <w:r w:rsidRPr="00602689">
        <w:rPr>
          <w:spacing w:val="-1"/>
        </w:rPr>
        <w:t>культуры)</w:t>
      </w:r>
      <w:r w:rsidRPr="00602689">
        <w:rPr>
          <w:spacing w:val="53"/>
        </w:rPr>
        <w:t xml:space="preserve"> </w:t>
      </w:r>
      <w:r w:rsidRPr="00602689">
        <w:rPr>
          <w:spacing w:val="-1"/>
        </w:rPr>
        <w:t>народов</w:t>
      </w:r>
      <w:r w:rsidRPr="00602689">
        <w:rPr>
          <w:spacing w:val="57"/>
        </w:rPr>
        <w:t xml:space="preserve"> </w:t>
      </w:r>
      <w:r w:rsidRPr="00602689">
        <w:rPr>
          <w:spacing w:val="-1"/>
        </w:rPr>
        <w:t>Российской</w:t>
      </w:r>
      <w:r w:rsidRPr="00602689">
        <w:rPr>
          <w:spacing w:val="55"/>
        </w:rPr>
        <w:t xml:space="preserve"> </w:t>
      </w:r>
      <w:r w:rsidRPr="00602689">
        <w:rPr>
          <w:spacing w:val="-1"/>
        </w:rPr>
        <w:t>Федерации;</w:t>
      </w:r>
      <w:r w:rsidRPr="00602689">
        <w:rPr>
          <w:spacing w:val="55"/>
        </w:rPr>
        <w:t xml:space="preserve"> </w:t>
      </w:r>
      <w:r w:rsidRPr="00602689">
        <w:rPr>
          <w:spacing w:val="-1"/>
        </w:rPr>
        <w:t>разработка</w:t>
      </w:r>
      <w:r w:rsidRPr="00602689">
        <w:rPr>
          <w:spacing w:val="51"/>
        </w:rPr>
        <w:t xml:space="preserve"> </w:t>
      </w:r>
      <w:r w:rsidRPr="00602689">
        <w:rPr>
          <w:spacing w:val="-1"/>
        </w:rPr>
        <w:t>проектной</w:t>
      </w:r>
      <w:r w:rsidRPr="00602689">
        <w:rPr>
          <w:spacing w:val="83"/>
        </w:rPr>
        <w:t xml:space="preserve"> </w:t>
      </w:r>
      <w:r w:rsidRPr="00602689">
        <w:rPr>
          <w:spacing w:val="-1"/>
        </w:rPr>
        <w:t>документации</w:t>
      </w:r>
      <w:r w:rsidRPr="00602689">
        <w:t xml:space="preserve"> по</w:t>
      </w:r>
      <w:r w:rsidRPr="00602689">
        <w:rPr>
          <w:spacing w:val="59"/>
        </w:rPr>
        <w:t xml:space="preserve"> </w:t>
      </w:r>
      <w:r w:rsidRPr="00602689">
        <w:rPr>
          <w:spacing w:val="-1"/>
        </w:rPr>
        <w:t>инженерному</w:t>
      </w:r>
      <w:r w:rsidRPr="00602689">
        <w:rPr>
          <w:spacing w:val="59"/>
        </w:rPr>
        <w:t xml:space="preserve"> </w:t>
      </w:r>
      <w:r w:rsidRPr="00602689">
        <w:rPr>
          <w:spacing w:val="-1"/>
        </w:rPr>
        <w:t>укреплению</w:t>
      </w:r>
      <w:r w:rsidRPr="00602689">
        <w:rPr>
          <w:spacing w:val="58"/>
        </w:rPr>
        <w:t xml:space="preserve"> </w:t>
      </w:r>
      <w:r w:rsidRPr="00602689">
        <w:rPr>
          <w:spacing w:val="-1"/>
        </w:rPr>
        <w:t>объектов</w:t>
      </w:r>
      <w:r w:rsidRPr="00602689">
        <w:rPr>
          <w:spacing w:val="59"/>
        </w:rPr>
        <w:t xml:space="preserve"> </w:t>
      </w:r>
      <w:r w:rsidRPr="00602689">
        <w:rPr>
          <w:spacing w:val="-1"/>
        </w:rPr>
        <w:t>культурного</w:t>
      </w:r>
      <w:r w:rsidRPr="00602689">
        <w:rPr>
          <w:spacing w:val="1"/>
        </w:rPr>
        <w:t xml:space="preserve"> </w:t>
      </w:r>
      <w:r w:rsidRPr="00602689">
        <w:rPr>
          <w:spacing w:val="-1"/>
        </w:rPr>
        <w:t>наследия</w:t>
      </w:r>
      <w:r w:rsidRPr="00602689">
        <w:rPr>
          <w:spacing w:val="59"/>
        </w:rPr>
        <w:t xml:space="preserve"> </w:t>
      </w:r>
      <w:r w:rsidRPr="00602689">
        <w:rPr>
          <w:spacing w:val="-1"/>
        </w:rPr>
        <w:t>(памятников</w:t>
      </w:r>
      <w:r w:rsidRPr="00602689">
        <w:rPr>
          <w:spacing w:val="95"/>
        </w:rPr>
        <w:t xml:space="preserve"> </w:t>
      </w:r>
      <w:r w:rsidRPr="00602689">
        <w:rPr>
          <w:spacing w:val="-1"/>
        </w:rPr>
        <w:t>истории</w:t>
      </w:r>
      <w:r w:rsidRPr="00602689">
        <w:rPr>
          <w:spacing w:val="-2"/>
        </w:rPr>
        <w:t xml:space="preserve"> </w:t>
      </w:r>
      <w:r w:rsidRPr="00602689">
        <w:t xml:space="preserve">и </w:t>
      </w:r>
      <w:r w:rsidRPr="00602689">
        <w:rPr>
          <w:spacing w:val="-1"/>
        </w:rPr>
        <w:t>культуры)</w:t>
      </w:r>
      <w:r w:rsidRPr="00602689">
        <w:t xml:space="preserve"> </w:t>
      </w:r>
      <w:r w:rsidRPr="00602689">
        <w:rPr>
          <w:spacing w:val="-1"/>
        </w:rPr>
        <w:t>народов</w:t>
      </w:r>
      <w:r w:rsidRPr="00602689">
        <w:t xml:space="preserve"> </w:t>
      </w:r>
      <w:r w:rsidRPr="00602689">
        <w:rPr>
          <w:spacing w:val="-1"/>
        </w:rPr>
        <w:t>Российской</w:t>
      </w:r>
      <w:r w:rsidRPr="00602689">
        <w:t xml:space="preserve"> </w:t>
      </w:r>
      <w:r w:rsidRPr="00602689">
        <w:rPr>
          <w:spacing w:val="-1"/>
        </w:rPr>
        <w:t>Федерации.</w:t>
      </w:r>
    </w:p>
    <w:p w14:paraId="604AA17A" w14:textId="2A21BA49" w:rsidR="000C7832" w:rsidRPr="00602689" w:rsidRDefault="000C7832"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p>
    <w:p w14:paraId="23210093" w14:textId="77777777" w:rsidR="00F927D1" w:rsidRPr="0047057C" w:rsidRDefault="00F927D1"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0" w:name="Par507"/>
      <w:bookmarkEnd w:id="10"/>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1" w:name="Par509"/>
      <w:bookmarkEnd w:id="11"/>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15"/>
      <w:bookmarkEnd w:id="12"/>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3" w:name="Par521"/>
      <w:bookmarkEnd w:id="13"/>
      <w:r w:rsidRPr="0047057C">
        <w:rPr>
          <w:rFonts w:ascii="Times New Roman" w:eastAsia="Calibri" w:hAnsi="Times New Roman" w:cs="Times New Roman"/>
          <w:color w:val="000000"/>
          <w:sz w:val="24"/>
          <w:szCs w:val="24"/>
        </w:rPr>
        <w:t xml:space="preserve">8.2. Сведения, указанные претендентом в форме «Конкурсное предложение», </w:t>
      </w:r>
      <w:r w:rsidRPr="0047057C">
        <w:rPr>
          <w:rFonts w:ascii="Times New Roman" w:eastAsia="Calibri" w:hAnsi="Times New Roman" w:cs="Times New Roman"/>
          <w:color w:val="000000"/>
          <w:sz w:val="24"/>
          <w:szCs w:val="24"/>
        </w:rPr>
        <w:lastRenderedPageBreak/>
        <w:t>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4" w:name="Par530"/>
      <w:bookmarkEnd w:id="14"/>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5"/>
      <w:bookmarkEnd w:id="15"/>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lastRenderedPageBreak/>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50"/>
      <w:bookmarkEnd w:id="16"/>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lastRenderedPageBreak/>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7" w:name="Par567"/>
      <w:bookmarkEnd w:id="17"/>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8" w:name="Par571"/>
      <w:bookmarkEnd w:id="18"/>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80"/>
      <w:bookmarkEnd w:id="19"/>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13.2.1. все документы для подтверждения полномочий руководителя претендента </w:t>
      </w:r>
      <w:r w:rsidRPr="0047057C">
        <w:rPr>
          <w:rFonts w:ascii="Times New Roman" w:eastAsia="Calibri" w:hAnsi="Times New Roman" w:cs="Times New Roman"/>
          <w:color w:val="000000"/>
          <w:sz w:val="24"/>
          <w:szCs w:val="24"/>
        </w:rPr>
        <w:lastRenderedPageBreak/>
        <w:t>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93"/>
      <w:bookmarkEnd w:id="20"/>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1" w:name="Par595"/>
      <w:bookmarkEnd w:id="21"/>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609"/>
      <w:bookmarkEnd w:id="22"/>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19"/>
      <w:bookmarkEnd w:id="23"/>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w:t>
      </w:r>
      <w:r w:rsidRPr="0047057C">
        <w:rPr>
          <w:rFonts w:ascii="Times New Roman" w:eastAsia="Calibri" w:hAnsi="Times New Roman" w:cs="Times New Roman"/>
          <w:color w:val="000000"/>
          <w:sz w:val="24"/>
          <w:szCs w:val="24"/>
        </w:rPr>
        <w:lastRenderedPageBreak/>
        <w:t xml:space="preserve">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4" w:name="Par639"/>
      <w:bookmarkEnd w:id="24"/>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5" w:name="Par650"/>
      <w:bookmarkEnd w:id="25"/>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16.3.4. сведения о фамилии, имени, отчестве, должности руководителя юридического </w:t>
      </w:r>
      <w:r w:rsidRPr="0047057C">
        <w:rPr>
          <w:rFonts w:ascii="Times New Roman" w:eastAsia="Calibri" w:hAnsi="Times New Roman" w:cs="Times New Roman"/>
          <w:color w:val="000000"/>
          <w:sz w:val="24"/>
          <w:szCs w:val="24"/>
        </w:rPr>
        <w:lastRenderedPageBreak/>
        <w:t>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6" w:name="Par679"/>
      <w:bookmarkEnd w:id="26"/>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7" w:name="Par682"/>
      <w:bookmarkEnd w:id="27"/>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95"/>
      <w:bookmarkEnd w:id="28"/>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707"/>
      <w:bookmarkEnd w:id="29"/>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19.2. Изменение в заявку должно быть подготовлено, запечатано, маркировано </w:t>
      </w:r>
      <w:r w:rsidRPr="0047057C">
        <w:rPr>
          <w:rFonts w:ascii="Times New Roman" w:eastAsia="Calibri" w:hAnsi="Times New Roman" w:cs="Times New Roman"/>
          <w:color w:val="000000"/>
          <w:sz w:val="24"/>
          <w:szCs w:val="24"/>
        </w:rPr>
        <w:lastRenderedPageBreak/>
        <w:t>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19"/>
      <w:bookmarkEnd w:id="30"/>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1" w:name="Par735"/>
      <w:bookmarkEnd w:id="31"/>
      <w:r w:rsidRPr="0047057C">
        <w:rPr>
          <w:rFonts w:ascii="Times New Roman" w:eastAsia="Calibri" w:hAnsi="Times New Roman" w:cs="Times New Roman"/>
          <w:b/>
          <w:color w:val="000000"/>
          <w:sz w:val="24"/>
          <w:szCs w:val="24"/>
        </w:rPr>
        <w:lastRenderedPageBreak/>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2" w:name="Par738"/>
      <w:bookmarkEnd w:id="32"/>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48"/>
      <w:bookmarkEnd w:id="33"/>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w:t>
      </w:r>
      <w:r w:rsidRPr="0047057C">
        <w:rPr>
          <w:rFonts w:ascii="Times New Roman" w:eastAsia="Calibri" w:hAnsi="Times New Roman" w:cs="Times New Roman"/>
          <w:color w:val="000000"/>
          <w:sz w:val="24"/>
          <w:szCs w:val="24"/>
        </w:rPr>
        <w:lastRenderedPageBreak/>
        <w:t xml:space="preserve">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F927D1"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602689">
        <w:rPr>
          <w:rFonts w:ascii="Times New Roman" w:hAnsi="Times New Roman"/>
          <w:sz w:val="24"/>
          <w:szCs w:val="24"/>
        </w:rPr>
        <w:t>8</w:t>
      </w:r>
      <w:r w:rsidR="00F927D1" w:rsidRPr="00602689">
        <w:rPr>
          <w:rFonts w:ascii="Times New Roman" w:hAnsi="Times New Roman"/>
          <w:sz w:val="24"/>
          <w:szCs w:val="24"/>
        </w:rPr>
        <w:t xml:space="preserve">) не соответствие претендента требованиям, </w:t>
      </w:r>
      <w:r w:rsidRPr="00602689">
        <w:rPr>
          <w:rFonts w:ascii="Times New Roman" w:hAnsi="Times New Roman"/>
          <w:sz w:val="24"/>
          <w:szCs w:val="24"/>
        </w:rPr>
        <w:t xml:space="preserve">установленным </w:t>
      </w:r>
      <w:r w:rsidR="00F927D1" w:rsidRPr="00602689">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602689">
        <w:rPr>
          <w:rFonts w:ascii="Times New Roman" w:hAnsi="Times New Roman"/>
          <w:sz w:val="24"/>
          <w:szCs w:val="24"/>
        </w:rPr>
        <w:t xml:space="preserve">, </w:t>
      </w:r>
      <w:r w:rsidR="00883204" w:rsidRPr="00602689">
        <w:rPr>
          <w:rFonts w:ascii="Times New Roman" w:hAnsi="Times New Roman"/>
          <w:sz w:val="24"/>
          <w:szCs w:val="24"/>
        </w:rPr>
        <w:t xml:space="preserve">в п. </w:t>
      </w:r>
      <w:r w:rsidRPr="00602689">
        <w:rPr>
          <w:rFonts w:ascii="Times New Roman" w:hAnsi="Times New Roman"/>
          <w:sz w:val="24"/>
          <w:szCs w:val="24"/>
        </w:rPr>
        <w:t>6.2.8 Тома 1</w:t>
      </w:r>
      <w:r w:rsidR="00F927D1" w:rsidRPr="00602689">
        <w:rPr>
          <w:rFonts w:ascii="Times New Roman" w:hAnsi="Times New Roman"/>
          <w:sz w:val="24"/>
          <w:szCs w:val="24"/>
        </w:rPr>
        <w:t>.</w:t>
      </w:r>
      <w:bookmarkStart w:id="34" w:name="_GoBack"/>
      <w:bookmarkEnd w:id="34"/>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 xml:space="preserve">омом 2, содержащие </w:t>
      </w:r>
      <w:r w:rsidRPr="0047057C">
        <w:rPr>
          <w:rFonts w:ascii="Times New Roman" w:eastAsia="Calibri" w:hAnsi="Times New Roman" w:cs="Times New Roman"/>
          <w:color w:val="000000"/>
          <w:sz w:val="24"/>
          <w:szCs w:val="24"/>
        </w:rPr>
        <w:lastRenderedPageBreak/>
        <w:t>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w:t>
      </w:r>
      <w:r w:rsidRPr="0047057C">
        <w:rPr>
          <w:rFonts w:ascii="Times New Roman" w:eastAsia="Calibri" w:hAnsi="Times New Roman" w:cs="Times New Roman"/>
          <w:color w:val="000000"/>
          <w:sz w:val="24"/>
          <w:szCs w:val="24"/>
        </w:rPr>
        <w:lastRenderedPageBreak/>
        <w:t>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не являются основанием для отказа в допуске </w:t>
      </w:r>
      <w:r w:rsidRPr="0047057C">
        <w:rPr>
          <w:rFonts w:ascii="Times New Roman" w:eastAsia="Calibri" w:hAnsi="Times New Roman" w:cs="Times New Roman"/>
          <w:color w:val="000000"/>
          <w:sz w:val="24"/>
          <w:szCs w:val="24"/>
        </w:rPr>
        <w:lastRenderedPageBreak/>
        <w:t>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w:t>
      </w:r>
      <w:r w:rsidRPr="0047057C">
        <w:rPr>
          <w:rFonts w:ascii="Times New Roman" w:eastAsia="Calibri" w:hAnsi="Times New Roman" w:cs="Times New Roman"/>
          <w:color w:val="000000"/>
          <w:sz w:val="24"/>
          <w:szCs w:val="24"/>
        </w:rPr>
        <w:lastRenderedPageBreak/>
        <w:t>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w:t>
      </w:r>
      <w:r w:rsidRPr="0078586F">
        <w:rPr>
          <w:rFonts w:ascii="Times New Roman" w:eastAsia="Calibri" w:hAnsi="Times New Roman" w:cs="Times New Roman"/>
          <w:color w:val="000000"/>
          <w:sz w:val="24"/>
          <w:szCs w:val="24"/>
        </w:rPr>
        <w:lastRenderedPageBreak/>
        <w:t>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F15ADE" w:rsidRDefault="00F15ADE" w:rsidP="0003776B">
      <w:pPr>
        <w:spacing w:after="0" w:line="240" w:lineRule="auto"/>
      </w:pPr>
      <w:r>
        <w:separator/>
      </w:r>
    </w:p>
  </w:endnote>
  <w:endnote w:type="continuationSeparator" w:id="0">
    <w:p w14:paraId="18513029" w14:textId="77777777" w:rsidR="00F15ADE" w:rsidRDefault="00F15ADE"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F15ADE" w:rsidRDefault="00F15AD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F15ADE" w:rsidRDefault="00F15ADE">
        <w:pPr>
          <w:pStyle w:val="aa"/>
          <w:jc w:val="right"/>
        </w:pPr>
        <w:r>
          <w:fldChar w:fldCharType="begin"/>
        </w:r>
        <w:r>
          <w:instrText>PAGE   \* MERGEFORMAT</w:instrText>
        </w:r>
        <w:r>
          <w:fldChar w:fldCharType="separate"/>
        </w:r>
        <w:r w:rsidR="00602689">
          <w:rPr>
            <w:noProof/>
          </w:rPr>
          <w:t>19</w:t>
        </w:r>
        <w:r>
          <w:fldChar w:fldCharType="end"/>
        </w:r>
      </w:p>
    </w:sdtContent>
  </w:sdt>
  <w:p w14:paraId="30888BA0" w14:textId="77777777" w:rsidR="00F15ADE" w:rsidRDefault="00F15AD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F15ADE" w:rsidRDefault="00F15AD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F15ADE" w:rsidRDefault="00F15ADE" w:rsidP="0003776B">
      <w:pPr>
        <w:spacing w:after="0" w:line="240" w:lineRule="auto"/>
      </w:pPr>
      <w:r>
        <w:separator/>
      </w:r>
    </w:p>
  </w:footnote>
  <w:footnote w:type="continuationSeparator" w:id="0">
    <w:p w14:paraId="64EEDE5C" w14:textId="77777777" w:rsidR="00F15ADE" w:rsidRDefault="00F15ADE"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F15ADE" w:rsidRDefault="00F15AD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F15ADE" w:rsidRDefault="00F15AD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F15ADE" w:rsidRDefault="00F15AD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9BA395E"/>
    <w:multiLevelType w:val="multilevel"/>
    <w:tmpl w:val="BCB2AF06"/>
    <w:lvl w:ilvl="0">
      <w:start w:val="1"/>
      <w:numFmt w:val="decimal"/>
      <w:lvlText w:val="%1"/>
      <w:lvlJc w:val="left"/>
      <w:pPr>
        <w:ind w:left="112" w:hanging="755"/>
        <w:jc w:val="left"/>
      </w:pPr>
      <w:rPr>
        <w:rFonts w:hint="default"/>
      </w:rPr>
    </w:lvl>
    <w:lvl w:ilvl="1">
      <w:start w:val="4"/>
      <w:numFmt w:val="decimal"/>
      <w:lvlText w:val="%1.%2"/>
      <w:lvlJc w:val="left"/>
      <w:pPr>
        <w:ind w:left="112" w:hanging="755"/>
        <w:jc w:val="left"/>
      </w:pPr>
      <w:rPr>
        <w:rFonts w:hint="default"/>
      </w:rPr>
    </w:lvl>
    <w:lvl w:ilvl="2">
      <w:start w:val="1"/>
      <w:numFmt w:val="decimal"/>
      <w:lvlText w:val="%1.%2.%3."/>
      <w:lvlJc w:val="left"/>
      <w:pPr>
        <w:ind w:left="112" w:hanging="755"/>
        <w:jc w:val="left"/>
      </w:pPr>
      <w:rPr>
        <w:rFonts w:ascii="Times New Roman" w:eastAsia="Times New Roman" w:hAnsi="Times New Roman" w:hint="default"/>
        <w:sz w:val="24"/>
        <w:szCs w:val="24"/>
      </w:rPr>
    </w:lvl>
    <w:lvl w:ilvl="3">
      <w:start w:val="1"/>
      <w:numFmt w:val="bullet"/>
      <w:lvlText w:val="•"/>
      <w:lvlJc w:val="left"/>
      <w:pPr>
        <w:ind w:left="3038" w:hanging="755"/>
      </w:pPr>
      <w:rPr>
        <w:rFonts w:hint="default"/>
      </w:rPr>
    </w:lvl>
    <w:lvl w:ilvl="4">
      <w:start w:val="1"/>
      <w:numFmt w:val="bullet"/>
      <w:lvlText w:val="•"/>
      <w:lvlJc w:val="left"/>
      <w:pPr>
        <w:ind w:left="4014" w:hanging="755"/>
      </w:pPr>
      <w:rPr>
        <w:rFonts w:hint="default"/>
      </w:rPr>
    </w:lvl>
    <w:lvl w:ilvl="5">
      <w:start w:val="1"/>
      <w:numFmt w:val="bullet"/>
      <w:lvlText w:val="•"/>
      <w:lvlJc w:val="left"/>
      <w:pPr>
        <w:ind w:left="4989" w:hanging="755"/>
      </w:pPr>
      <w:rPr>
        <w:rFonts w:hint="default"/>
      </w:rPr>
    </w:lvl>
    <w:lvl w:ilvl="6">
      <w:start w:val="1"/>
      <w:numFmt w:val="bullet"/>
      <w:lvlText w:val="•"/>
      <w:lvlJc w:val="left"/>
      <w:pPr>
        <w:ind w:left="5964" w:hanging="755"/>
      </w:pPr>
      <w:rPr>
        <w:rFonts w:hint="default"/>
      </w:rPr>
    </w:lvl>
    <w:lvl w:ilvl="7">
      <w:start w:val="1"/>
      <w:numFmt w:val="bullet"/>
      <w:lvlText w:val="•"/>
      <w:lvlJc w:val="left"/>
      <w:pPr>
        <w:ind w:left="6940" w:hanging="755"/>
      </w:pPr>
      <w:rPr>
        <w:rFonts w:hint="default"/>
      </w:rPr>
    </w:lvl>
    <w:lvl w:ilvl="8">
      <w:start w:val="1"/>
      <w:numFmt w:val="bullet"/>
      <w:lvlText w:val="•"/>
      <w:lvlJc w:val="left"/>
      <w:pPr>
        <w:ind w:left="7915" w:hanging="755"/>
      </w:pPr>
      <w:rPr>
        <w:rFonts w:hint="default"/>
      </w:rPr>
    </w:lvl>
  </w:abstractNum>
  <w:abstractNum w:abstractNumId="36"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7"/>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8"/>
  </w:num>
  <w:num w:numId="34">
    <w:abstractNumId w:val="22"/>
  </w:num>
  <w:num w:numId="35">
    <w:abstractNumId w:val="25"/>
  </w:num>
  <w:num w:numId="36">
    <w:abstractNumId w:val="26"/>
  </w:num>
  <w:num w:numId="37">
    <w:abstractNumId w:val="32"/>
  </w:num>
  <w:num w:numId="38">
    <w:abstractNumId w:val="36"/>
  </w:num>
  <w:num w:numId="39">
    <w:abstractNumId w:val="8"/>
  </w:num>
  <w:num w:numId="4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72CC3"/>
    <w:rsid w:val="000C7832"/>
    <w:rsid w:val="000D34D7"/>
    <w:rsid w:val="00103923"/>
    <w:rsid w:val="00162250"/>
    <w:rsid w:val="00182CFF"/>
    <w:rsid w:val="001C7BE5"/>
    <w:rsid w:val="001D4ABE"/>
    <w:rsid w:val="001D7B41"/>
    <w:rsid w:val="002008D7"/>
    <w:rsid w:val="00236BF9"/>
    <w:rsid w:val="002370D6"/>
    <w:rsid w:val="002725F5"/>
    <w:rsid w:val="00273E53"/>
    <w:rsid w:val="002764D5"/>
    <w:rsid w:val="0029499B"/>
    <w:rsid w:val="002A3227"/>
    <w:rsid w:val="002B549E"/>
    <w:rsid w:val="002C6709"/>
    <w:rsid w:val="002E79D7"/>
    <w:rsid w:val="002F4306"/>
    <w:rsid w:val="0030663D"/>
    <w:rsid w:val="00320AEF"/>
    <w:rsid w:val="00320EFD"/>
    <w:rsid w:val="0033279F"/>
    <w:rsid w:val="003B48B6"/>
    <w:rsid w:val="0047057C"/>
    <w:rsid w:val="00484D03"/>
    <w:rsid w:val="00491367"/>
    <w:rsid w:val="005276EC"/>
    <w:rsid w:val="00552136"/>
    <w:rsid w:val="0057416B"/>
    <w:rsid w:val="00575038"/>
    <w:rsid w:val="00602689"/>
    <w:rsid w:val="00632362"/>
    <w:rsid w:val="00655EE1"/>
    <w:rsid w:val="006B44A3"/>
    <w:rsid w:val="006C565A"/>
    <w:rsid w:val="006E29AB"/>
    <w:rsid w:val="006E4ABA"/>
    <w:rsid w:val="00704CE4"/>
    <w:rsid w:val="0079040A"/>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60483"/>
    <w:rsid w:val="00B8300B"/>
    <w:rsid w:val="00BA6550"/>
    <w:rsid w:val="00BB48E0"/>
    <w:rsid w:val="00BD5010"/>
    <w:rsid w:val="00C613A5"/>
    <w:rsid w:val="00C920DF"/>
    <w:rsid w:val="00CD1E36"/>
    <w:rsid w:val="00CF5DD7"/>
    <w:rsid w:val="00D07902"/>
    <w:rsid w:val="00D87E6E"/>
    <w:rsid w:val="00DB454E"/>
    <w:rsid w:val="00DE006B"/>
    <w:rsid w:val="00DE3FD4"/>
    <w:rsid w:val="00DF1E95"/>
    <w:rsid w:val="00DF5B32"/>
    <w:rsid w:val="00E21DD5"/>
    <w:rsid w:val="00E343F9"/>
    <w:rsid w:val="00E37FFB"/>
    <w:rsid w:val="00E624F7"/>
    <w:rsid w:val="00E820C3"/>
    <w:rsid w:val="00E8298E"/>
    <w:rsid w:val="00EC6146"/>
    <w:rsid w:val="00ED40FC"/>
    <w:rsid w:val="00F15ADE"/>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0962B5F0-64DB-4815-87DC-2CCF13FF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C8D16-19FF-4ED0-B027-006142CB0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25</Pages>
  <Words>12026</Words>
  <Characters>68553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Елисеев Станислав Витальевич</cp:lastModifiedBy>
  <cp:revision>6</cp:revision>
  <cp:lastPrinted>2016-09-28T13:02:00Z</cp:lastPrinted>
  <dcterms:created xsi:type="dcterms:W3CDTF">2016-10-04T09:09:00Z</dcterms:created>
  <dcterms:modified xsi:type="dcterms:W3CDTF">2016-10-13T19:48:00Z</dcterms:modified>
</cp:coreProperties>
</file>