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77777777" w:rsidR="0040068E" w:rsidRPr="000E1A0D" w:rsidRDefault="0040068E"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354F83E1" w14:textId="59167605" w:rsidR="0040068E" w:rsidRPr="00582B9D" w:rsidRDefault="0040068E" w:rsidP="00582B9D">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00E14298"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5CC475AB" w14:textId="4C6FA589"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w:t>
      </w:r>
      <w:r w:rsidRPr="00562199">
        <w:rPr>
          <w:rFonts w:ascii="Times New Roman" w:hAnsi="Times New Roman"/>
          <w:sz w:val="24"/>
          <w:szCs w:val="24"/>
        </w:rPr>
        <w:t>МНОГОКВАРТИРНЫХ ДОМОВ, РАСПОЛОЖЕННЫХ НА ТЕРРИТОРИИ</w:t>
      </w:r>
      <w:r w:rsidRPr="00562199">
        <w:rPr>
          <w:rFonts w:ascii="Times New Roman" w:hAnsi="Times New Roman"/>
          <w:color w:val="FF0000"/>
          <w:sz w:val="24"/>
          <w:szCs w:val="24"/>
        </w:rPr>
        <w:t xml:space="preserve"> </w:t>
      </w:r>
      <w:r w:rsidR="00AE4809" w:rsidRPr="00562199">
        <w:rPr>
          <w:rFonts w:ascii="Times New Roman" w:hAnsi="Times New Roman"/>
          <w:sz w:val="24"/>
          <w:szCs w:val="24"/>
        </w:rPr>
        <w:t xml:space="preserve">ВОЛХОВСКОГО, ВСЕВОЛОЖСКОГО, ГАТЧИНСКОГО, ЛОМОНОСОВСКОГО, ЛУЖСКОГО, ТОСНЕНСКОГО </w:t>
      </w:r>
      <w:r w:rsidRPr="00562199">
        <w:rPr>
          <w:rFonts w:ascii="Times New Roman" w:hAnsi="Times New Roman"/>
          <w:sz w:val="24"/>
          <w:szCs w:val="24"/>
        </w:rPr>
        <w:t>МУНИЦИПАЛЬНЫХ РАЙОНОВ ЛЕНИНГРАДСКОЙ ОБЛАСТИ</w:t>
      </w:r>
    </w:p>
    <w:p w14:paraId="77E300A7" w14:textId="1A2ADB0C"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058B1774" w14:textId="77777777" w:rsidR="00D46EFB" w:rsidRPr="002A1BE3" w:rsidRDefault="00D46EFB" w:rsidP="00D46EFB">
      <w:pPr>
        <w:spacing w:after="0"/>
        <w:outlineLvl w:val="2"/>
        <w:rPr>
          <w:rFonts w:ascii="Times New Roman" w:hAnsi="Times New Roman"/>
          <w:sz w:val="24"/>
          <w:szCs w:val="24"/>
        </w:rPr>
      </w:pPr>
    </w:p>
    <w:p w14:paraId="440F7783" w14:textId="77777777" w:rsidR="00D46EFB" w:rsidRPr="002A1BE3" w:rsidRDefault="00D46EFB" w:rsidP="00D46EFB">
      <w:pPr>
        <w:spacing w:after="0"/>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47366FE9"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является право заключения договора </w:t>
      </w:r>
      <w:r w:rsidR="0040068E" w:rsidRPr="0040068E">
        <w:rPr>
          <w:rFonts w:ascii="Times New Roman" w:hAnsi="Times New Roman"/>
          <w:sz w:val="24"/>
          <w:szCs w:val="24"/>
        </w:rPr>
        <w:t>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982753">
        <w:rPr>
          <w:rFonts w:ascii="Times New Roman" w:hAnsi="Times New Roman"/>
          <w:sz w:val="24"/>
          <w:szCs w:val="24"/>
        </w:rPr>
        <w:t xml:space="preserve">ов, расположенных на территории </w:t>
      </w:r>
      <w:proofErr w:type="spellStart"/>
      <w:r w:rsidR="00AE4809" w:rsidRPr="00562199">
        <w:rPr>
          <w:rFonts w:ascii="Times New Roman" w:hAnsi="Times New Roman"/>
          <w:sz w:val="24"/>
          <w:szCs w:val="24"/>
        </w:rPr>
        <w:t>Волховского</w:t>
      </w:r>
      <w:proofErr w:type="spellEnd"/>
      <w:r w:rsidR="00AE4809" w:rsidRPr="00562199">
        <w:rPr>
          <w:rFonts w:ascii="Times New Roman" w:hAnsi="Times New Roman"/>
          <w:sz w:val="24"/>
          <w:szCs w:val="24"/>
        </w:rPr>
        <w:t xml:space="preserve">, Всеволожского, Гатчинского, Ломоносовского, </w:t>
      </w:r>
      <w:proofErr w:type="spellStart"/>
      <w:r w:rsidR="00AE4809" w:rsidRPr="00562199">
        <w:rPr>
          <w:rFonts w:ascii="Times New Roman" w:hAnsi="Times New Roman"/>
          <w:sz w:val="24"/>
          <w:szCs w:val="24"/>
        </w:rPr>
        <w:t>Лужского</w:t>
      </w:r>
      <w:proofErr w:type="spellEnd"/>
      <w:r w:rsidR="00AE4809" w:rsidRPr="00562199">
        <w:rPr>
          <w:rFonts w:ascii="Times New Roman" w:hAnsi="Times New Roman"/>
          <w:sz w:val="24"/>
          <w:szCs w:val="24"/>
        </w:rPr>
        <w:t xml:space="preserve">, </w:t>
      </w:r>
      <w:proofErr w:type="spellStart"/>
      <w:r w:rsidR="00AE4809" w:rsidRPr="00562199">
        <w:rPr>
          <w:rFonts w:ascii="Times New Roman" w:hAnsi="Times New Roman"/>
          <w:sz w:val="24"/>
          <w:szCs w:val="24"/>
        </w:rPr>
        <w:t>Тосненского</w:t>
      </w:r>
      <w:proofErr w:type="spellEnd"/>
      <w:r w:rsidR="0040068E" w:rsidRPr="00562199">
        <w:rPr>
          <w:rFonts w:ascii="Times New Roman" w:hAnsi="Times New Roman"/>
          <w:sz w:val="24"/>
          <w:szCs w:val="24"/>
        </w:rPr>
        <w:t xml:space="preserve"> муниципальных районов Ленинградской области</w:t>
      </w:r>
      <w:r w:rsidR="00685EF2" w:rsidRPr="00562199">
        <w:rPr>
          <w:rFonts w:ascii="Times New Roman" w:hAnsi="Times New Roman"/>
          <w:color w:val="000000"/>
          <w:sz w:val="24"/>
          <w:szCs w:val="24"/>
        </w:rPr>
        <w:t>.</w:t>
      </w:r>
    </w:p>
    <w:p w14:paraId="01F6CE0B" w14:textId="7C897405" w:rsidR="00921274" w:rsidRPr="00982753" w:rsidRDefault="00B15686" w:rsidP="00982753">
      <w:pPr>
        <w:jc w:val="both"/>
        <w:rPr>
          <w:rFonts w:ascii="Times New Roman" w:hAnsi="Times New Roman"/>
          <w:b/>
          <w:sz w:val="24"/>
          <w:szCs w:val="24"/>
          <w:lang w:eastAsia="ru-RU"/>
        </w:rPr>
      </w:pPr>
      <w:r w:rsidRPr="00486A65">
        <w:rPr>
          <w:rFonts w:ascii="Times New Roman" w:hAnsi="Times New Roman"/>
          <w:color w:val="000000"/>
          <w:sz w:val="24"/>
          <w:szCs w:val="24"/>
        </w:rPr>
        <w:t xml:space="preserve">2. </w:t>
      </w:r>
      <w:bookmarkStart w:id="3" w:name="Par902"/>
      <w:bookmarkEnd w:id="3"/>
      <w:r w:rsidRPr="00486A65">
        <w:rPr>
          <w:rFonts w:ascii="Times New Roman" w:hAnsi="Times New Roman"/>
          <w:color w:val="000000"/>
          <w:sz w:val="24"/>
          <w:szCs w:val="24"/>
        </w:rPr>
        <w:t>Начальная цена договора</w:t>
      </w:r>
      <w:r w:rsidR="00CF3611" w:rsidRPr="00486A65">
        <w:rPr>
          <w:rFonts w:ascii="Times New Roman" w:hAnsi="Times New Roman"/>
          <w:color w:val="000000"/>
          <w:sz w:val="24"/>
          <w:szCs w:val="24"/>
        </w:rPr>
        <w:t>:</w:t>
      </w:r>
      <w:r w:rsidR="00982753" w:rsidRPr="00982753">
        <w:rPr>
          <w:rFonts w:ascii="Times New Roman" w:hAnsi="Times New Roman"/>
          <w:b/>
          <w:sz w:val="24"/>
          <w:szCs w:val="24"/>
          <w:lang w:eastAsia="ru-RU"/>
        </w:rPr>
        <w:t xml:space="preserve"> 5 448 239,36</w:t>
      </w:r>
      <w:r w:rsidR="00982753" w:rsidRPr="00982753">
        <w:rPr>
          <w:rFonts w:ascii="Times New Roman" w:hAnsi="Times New Roman"/>
          <w:b/>
          <w:sz w:val="24"/>
          <w:szCs w:val="24"/>
        </w:rPr>
        <w:t xml:space="preserve"> </w:t>
      </w:r>
      <w:r w:rsidR="00982753" w:rsidRPr="00982753">
        <w:rPr>
          <w:rFonts w:ascii="Times New Roman" w:hAnsi="Times New Roman"/>
          <w:b/>
          <w:sz w:val="24"/>
          <w:szCs w:val="24"/>
          <w:lang w:eastAsia="ru-RU"/>
        </w:rPr>
        <w:t>(пять миллионов четыреста сорок восемь тысяч двести тридцать девять) рублей 36 копеек.</w:t>
      </w:r>
    </w:p>
    <w:p w14:paraId="0A76BB85" w14:textId="37C1CE51" w:rsidR="006A6C48" w:rsidRDefault="00B15686" w:rsidP="00A3164D">
      <w:pPr>
        <w:widowControl w:val="0"/>
        <w:autoSpaceDE w:val="0"/>
        <w:autoSpaceDN w:val="0"/>
        <w:adjustRightInd w:val="0"/>
        <w:spacing w:after="0" w:line="240" w:lineRule="auto"/>
        <w:jc w:val="right"/>
        <w:outlineLvl w:val="5"/>
        <w:rPr>
          <w:rFonts w:ascii="Times New Roman" w:hAnsi="Times New Roman"/>
          <w:color w:val="000000"/>
          <w:sz w:val="24"/>
          <w:szCs w:val="24"/>
        </w:rPr>
      </w:pPr>
      <w:bookmarkStart w:id="4" w:name="Par883"/>
      <w:bookmarkEnd w:id="4"/>
      <w:r w:rsidRPr="003F13AF">
        <w:rPr>
          <w:rFonts w:ascii="Times New Roman" w:hAnsi="Times New Roman"/>
          <w:color w:val="000000"/>
          <w:sz w:val="24"/>
          <w:szCs w:val="24"/>
        </w:rPr>
        <w:t>Таблица № 1</w:t>
      </w:r>
    </w:p>
    <w:tbl>
      <w:tblPr>
        <w:tblW w:w="5000" w:type="pct"/>
        <w:tblLook w:val="04A0" w:firstRow="1" w:lastRow="0" w:firstColumn="1" w:lastColumn="0" w:noHBand="0" w:noVBand="1"/>
      </w:tblPr>
      <w:tblGrid>
        <w:gridCol w:w="600"/>
        <w:gridCol w:w="1062"/>
        <w:gridCol w:w="1847"/>
        <w:gridCol w:w="3237"/>
        <w:gridCol w:w="1271"/>
        <w:gridCol w:w="1554"/>
      </w:tblGrid>
      <w:tr w:rsidR="00982753" w:rsidRPr="00982753" w14:paraId="552818F1" w14:textId="77777777" w:rsidTr="00982753">
        <w:trPr>
          <w:trHeight w:val="225"/>
        </w:trPr>
        <w:tc>
          <w:tcPr>
            <w:tcW w:w="313" w:type="pct"/>
            <w:tcBorders>
              <w:top w:val="single" w:sz="4" w:space="0" w:color="auto"/>
              <w:left w:val="single" w:sz="4" w:space="0" w:color="auto"/>
              <w:bottom w:val="single" w:sz="4" w:space="0" w:color="auto"/>
              <w:right w:val="single" w:sz="4" w:space="0" w:color="auto"/>
            </w:tcBorders>
            <w:vAlign w:val="center"/>
            <w:hideMark/>
          </w:tcPr>
          <w:p w14:paraId="2BDF35C7"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лота</w:t>
            </w:r>
          </w:p>
        </w:tc>
        <w:tc>
          <w:tcPr>
            <w:tcW w:w="555" w:type="pct"/>
            <w:tcBorders>
              <w:top w:val="single" w:sz="4" w:space="0" w:color="auto"/>
              <w:left w:val="nil"/>
              <w:bottom w:val="single" w:sz="4" w:space="0" w:color="auto"/>
              <w:right w:val="single" w:sz="4" w:space="0" w:color="auto"/>
            </w:tcBorders>
            <w:vAlign w:val="center"/>
            <w:hideMark/>
          </w:tcPr>
          <w:p w14:paraId="2D1EDD8C"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Позиция в лоте</w:t>
            </w:r>
          </w:p>
        </w:tc>
        <w:tc>
          <w:tcPr>
            <w:tcW w:w="965" w:type="pct"/>
            <w:tcBorders>
              <w:top w:val="single" w:sz="4" w:space="0" w:color="auto"/>
              <w:left w:val="nil"/>
              <w:bottom w:val="single" w:sz="4" w:space="0" w:color="auto"/>
              <w:right w:val="single" w:sz="4" w:space="0" w:color="auto"/>
            </w:tcBorders>
            <w:vAlign w:val="center"/>
            <w:hideMark/>
          </w:tcPr>
          <w:p w14:paraId="14261DED"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Адрес многоквартирного дома</w:t>
            </w:r>
          </w:p>
        </w:tc>
        <w:tc>
          <w:tcPr>
            <w:tcW w:w="1691" w:type="pct"/>
            <w:tcBorders>
              <w:top w:val="single" w:sz="4" w:space="0" w:color="auto"/>
              <w:left w:val="nil"/>
              <w:bottom w:val="single" w:sz="4" w:space="0" w:color="auto"/>
              <w:right w:val="single" w:sz="4" w:space="0" w:color="auto"/>
            </w:tcBorders>
            <w:vAlign w:val="center"/>
            <w:hideMark/>
          </w:tcPr>
          <w:p w14:paraId="1556CD50"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Наименование работ</w:t>
            </w:r>
          </w:p>
        </w:tc>
        <w:tc>
          <w:tcPr>
            <w:tcW w:w="664" w:type="pct"/>
            <w:tcBorders>
              <w:top w:val="single" w:sz="4" w:space="0" w:color="auto"/>
              <w:left w:val="nil"/>
              <w:bottom w:val="single" w:sz="4" w:space="0" w:color="auto"/>
              <w:right w:val="single" w:sz="4" w:space="0" w:color="auto"/>
            </w:tcBorders>
            <w:vAlign w:val="center"/>
            <w:hideMark/>
          </w:tcPr>
          <w:p w14:paraId="3E0F4317"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Сумма по смете</w:t>
            </w:r>
          </w:p>
        </w:tc>
        <w:tc>
          <w:tcPr>
            <w:tcW w:w="812" w:type="pct"/>
            <w:tcBorders>
              <w:top w:val="single" w:sz="4" w:space="0" w:color="auto"/>
              <w:left w:val="nil"/>
              <w:bottom w:val="single" w:sz="4" w:space="0" w:color="auto"/>
              <w:right w:val="single" w:sz="4" w:space="0" w:color="auto"/>
            </w:tcBorders>
            <w:vAlign w:val="center"/>
            <w:hideMark/>
          </w:tcPr>
          <w:p w14:paraId="6A8D98B4"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Максимальная (начальная) цена лота</w:t>
            </w:r>
          </w:p>
        </w:tc>
      </w:tr>
      <w:tr w:rsidR="00982753" w:rsidRPr="00982753" w14:paraId="0C642B65" w14:textId="77777777" w:rsidTr="00982753">
        <w:trPr>
          <w:trHeight w:val="70"/>
        </w:trPr>
        <w:tc>
          <w:tcPr>
            <w:tcW w:w="313" w:type="pct"/>
            <w:vMerge w:val="restart"/>
            <w:tcBorders>
              <w:top w:val="nil"/>
              <w:left w:val="single" w:sz="4" w:space="0" w:color="auto"/>
              <w:bottom w:val="nil"/>
              <w:right w:val="single" w:sz="4" w:space="0" w:color="auto"/>
            </w:tcBorders>
            <w:vAlign w:val="center"/>
            <w:hideMark/>
          </w:tcPr>
          <w:p w14:paraId="7E51B06F"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1 </w:t>
            </w:r>
          </w:p>
        </w:tc>
        <w:tc>
          <w:tcPr>
            <w:tcW w:w="3875" w:type="pct"/>
            <w:gridSpan w:val="4"/>
            <w:tcBorders>
              <w:top w:val="single" w:sz="4" w:space="0" w:color="auto"/>
              <w:left w:val="nil"/>
              <w:bottom w:val="single" w:sz="4" w:space="0" w:color="auto"/>
              <w:right w:val="single" w:sz="4" w:space="0" w:color="000000"/>
            </w:tcBorders>
            <w:vAlign w:val="center"/>
            <w:hideMark/>
          </w:tcPr>
          <w:p w14:paraId="1EEA9F31" w14:textId="77777777" w:rsidR="00982753" w:rsidRPr="00982753" w:rsidRDefault="00982753" w:rsidP="00982753">
            <w:pPr>
              <w:spacing w:after="0" w:line="240" w:lineRule="auto"/>
              <w:jc w:val="center"/>
              <w:rPr>
                <w:rFonts w:ascii="Times New Roman" w:eastAsia="Times New Roman" w:hAnsi="Times New Roman"/>
                <w:b/>
                <w:bCs/>
                <w:color w:val="000000"/>
                <w:sz w:val="20"/>
                <w:szCs w:val="20"/>
                <w:lang w:eastAsia="ru-RU"/>
              </w:rPr>
            </w:pPr>
            <w:proofErr w:type="spellStart"/>
            <w:r w:rsidRPr="00982753">
              <w:rPr>
                <w:rFonts w:ascii="Times New Roman" w:eastAsia="Times New Roman" w:hAnsi="Times New Roman"/>
                <w:b/>
                <w:bCs/>
                <w:color w:val="000000"/>
                <w:sz w:val="20"/>
                <w:szCs w:val="20"/>
                <w:lang w:eastAsia="ru-RU"/>
              </w:rPr>
              <w:t>Волховский</w:t>
            </w:r>
            <w:proofErr w:type="spellEnd"/>
            <w:r w:rsidRPr="00982753">
              <w:rPr>
                <w:rFonts w:ascii="Times New Roman" w:eastAsia="Times New Roman" w:hAnsi="Times New Roman"/>
                <w:b/>
                <w:bCs/>
                <w:color w:val="000000"/>
                <w:sz w:val="20"/>
                <w:szCs w:val="20"/>
                <w:lang w:eastAsia="ru-RU"/>
              </w:rPr>
              <w:t xml:space="preserve"> муниципальный район</w:t>
            </w:r>
          </w:p>
        </w:tc>
        <w:tc>
          <w:tcPr>
            <w:tcW w:w="812" w:type="pct"/>
            <w:vMerge w:val="restart"/>
            <w:tcBorders>
              <w:top w:val="nil"/>
              <w:left w:val="single" w:sz="4" w:space="0" w:color="auto"/>
              <w:bottom w:val="nil"/>
              <w:right w:val="single" w:sz="4" w:space="0" w:color="auto"/>
            </w:tcBorders>
            <w:vAlign w:val="center"/>
            <w:hideMark/>
          </w:tcPr>
          <w:p w14:paraId="29E9E0DC" w14:textId="77777777" w:rsidR="00982753" w:rsidRPr="00982753" w:rsidRDefault="00982753" w:rsidP="00982753">
            <w:pPr>
              <w:spacing w:after="0" w:line="240" w:lineRule="auto"/>
              <w:jc w:val="center"/>
              <w:rPr>
                <w:rFonts w:ascii="Times New Roman" w:eastAsia="Times New Roman" w:hAnsi="Times New Roman"/>
                <w:b/>
                <w:bCs/>
                <w:color w:val="000000"/>
                <w:sz w:val="20"/>
                <w:szCs w:val="20"/>
                <w:lang w:eastAsia="ru-RU"/>
              </w:rPr>
            </w:pPr>
            <w:r w:rsidRPr="00982753">
              <w:rPr>
                <w:rFonts w:ascii="Times New Roman" w:hAnsi="Times New Roman"/>
                <w:b/>
                <w:sz w:val="20"/>
                <w:szCs w:val="20"/>
                <w:lang w:eastAsia="ru-RU"/>
              </w:rPr>
              <w:t>5 448 239,36</w:t>
            </w:r>
          </w:p>
        </w:tc>
      </w:tr>
      <w:tr w:rsidR="00982753" w:rsidRPr="00982753" w14:paraId="15FD4B40" w14:textId="77777777" w:rsidTr="00982753">
        <w:trPr>
          <w:trHeight w:val="264"/>
        </w:trPr>
        <w:tc>
          <w:tcPr>
            <w:tcW w:w="0" w:type="auto"/>
            <w:vMerge/>
            <w:tcBorders>
              <w:top w:val="nil"/>
              <w:left w:val="single" w:sz="4" w:space="0" w:color="auto"/>
              <w:bottom w:val="nil"/>
              <w:right w:val="single" w:sz="4" w:space="0" w:color="auto"/>
            </w:tcBorders>
            <w:vAlign w:val="center"/>
            <w:hideMark/>
          </w:tcPr>
          <w:p w14:paraId="79E18280"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tcBorders>
              <w:top w:val="nil"/>
              <w:left w:val="nil"/>
              <w:bottom w:val="single" w:sz="4" w:space="0" w:color="auto"/>
              <w:right w:val="single" w:sz="4" w:space="0" w:color="auto"/>
            </w:tcBorders>
            <w:vAlign w:val="center"/>
            <w:hideMark/>
          </w:tcPr>
          <w:p w14:paraId="5B586D46"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1</w:t>
            </w:r>
          </w:p>
        </w:tc>
        <w:tc>
          <w:tcPr>
            <w:tcW w:w="965" w:type="pct"/>
            <w:tcBorders>
              <w:top w:val="nil"/>
              <w:left w:val="nil"/>
              <w:bottom w:val="single" w:sz="4" w:space="0" w:color="auto"/>
              <w:right w:val="single" w:sz="4" w:space="0" w:color="auto"/>
            </w:tcBorders>
            <w:vAlign w:val="center"/>
            <w:hideMark/>
          </w:tcPr>
          <w:p w14:paraId="6A64EB2C"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дер. Потанино, </w:t>
            </w:r>
          </w:p>
          <w:p w14:paraId="3C9EE188"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д. 5</w:t>
            </w:r>
          </w:p>
        </w:tc>
        <w:tc>
          <w:tcPr>
            <w:tcW w:w="1691" w:type="pct"/>
            <w:tcBorders>
              <w:top w:val="nil"/>
              <w:left w:val="nil"/>
              <w:bottom w:val="single" w:sz="4" w:space="0" w:color="auto"/>
              <w:right w:val="single" w:sz="4" w:space="0" w:color="auto"/>
            </w:tcBorders>
            <w:hideMark/>
          </w:tcPr>
          <w:p w14:paraId="363F037C"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w:t>
            </w:r>
            <w:r w:rsidRPr="00982753">
              <w:rPr>
                <w:rFonts w:ascii="Times New Roman" w:hAnsi="Times New Roman"/>
                <w:sz w:val="20"/>
                <w:szCs w:val="20"/>
                <w:lang w:eastAsia="ru-RU"/>
              </w:rPr>
              <w:t>ремонт сетей ТС, ХВС, систем водоотведения, установка коллективных (общедомовых) ПУ и УУ</w:t>
            </w:r>
          </w:p>
        </w:tc>
        <w:tc>
          <w:tcPr>
            <w:tcW w:w="664" w:type="pct"/>
            <w:noWrap/>
            <w:vAlign w:val="center"/>
            <w:hideMark/>
          </w:tcPr>
          <w:p w14:paraId="2A758729" w14:textId="77777777" w:rsidR="00982753" w:rsidRPr="00982753" w:rsidRDefault="00982753" w:rsidP="00982753">
            <w:pPr>
              <w:spacing w:after="0" w:line="240" w:lineRule="auto"/>
              <w:jc w:val="right"/>
              <w:rPr>
                <w:rFonts w:ascii="Times New Roman" w:eastAsia="Times New Roman" w:hAnsi="Times New Roman"/>
                <w:color w:val="000000"/>
                <w:sz w:val="20"/>
                <w:szCs w:val="20"/>
                <w:lang w:eastAsia="ru-RU"/>
              </w:rPr>
            </w:pPr>
            <w:r w:rsidRPr="00982753">
              <w:rPr>
                <w:rFonts w:ascii="Times New Roman" w:hAnsi="Times New Roman"/>
                <w:sz w:val="20"/>
                <w:szCs w:val="20"/>
                <w:lang w:eastAsia="ru-RU"/>
              </w:rPr>
              <w:t>236 881,46</w:t>
            </w:r>
          </w:p>
        </w:tc>
        <w:tc>
          <w:tcPr>
            <w:tcW w:w="0" w:type="auto"/>
            <w:vMerge/>
            <w:tcBorders>
              <w:top w:val="nil"/>
              <w:left w:val="single" w:sz="4" w:space="0" w:color="auto"/>
              <w:bottom w:val="nil"/>
              <w:right w:val="single" w:sz="4" w:space="0" w:color="auto"/>
            </w:tcBorders>
            <w:vAlign w:val="center"/>
            <w:hideMark/>
          </w:tcPr>
          <w:p w14:paraId="79CF04EF"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73FDEE84"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313C84A2"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3875" w:type="pct"/>
            <w:gridSpan w:val="4"/>
            <w:tcBorders>
              <w:top w:val="single" w:sz="4" w:space="0" w:color="auto"/>
              <w:left w:val="nil"/>
              <w:bottom w:val="single" w:sz="4" w:space="0" w:color="auto"/>
              <w:right w:val="single" w:sz="4" w:space="0" w:color="000000"/>
            </w:tcBorders>
            <w:vAlign w:val="center"/>
            <w:hideMark/>
          </w:tcPr>
          <w:p w14:paraId="79B8FF08" w14:textId="77777777" w:rsidR="00982753" w:rsidRPr="00982753" w:rsidRDefault="00982753" w:rsidP="00982753">
            <w:pPr>
              <w:spacing w:after="0" w:line="240" w:lineRule="auto"/>
              <w:jc w:val="center"/>
              <w:rPr>
                <w:rFonts w:ascii="Times New Roman" w:eastAsia="Times New Roman" w:hAnsi="Times New Roman"/>
                <w:b/>
                <w:bCs/>
                <w:color w:val="000000"/>
                <w:sz w:val="20"/>
                <w:szCs w:val="20"/>
                <w:lang w:eastAsia="ru-RU"/>
              </w:rPr>
            </w:pPr>
            <w:r w:rsidRPr="00982753">
              <w:rPr>
                <w:rFonts w:ascii="Times New Roman" w:eastAsia="Times New Roman" w:hAnsi="Times New Roman"/>
                <w:b/>
                <w:bCs/>
                <w:color w:val="000000"/>
                <w:sz w:val="20"/>
                <w:szCs w:val="20"/>
                <w:lang w:eastAsia="ru-RU"/>
              </w:rPr>
              <w:t>Всеволожский муниципальный район</w:t>
            </w:r>
          </w:p>
        </w:tc>
        <w:tc>
          <w:tcPr>
            <w:tcW w:w="0" w:type="auto"/>
            <w:vMerge/>
            <w:tcBorders>
              <w:top w:val="nil"/>
              <w:left w:val="single" w:sz="4" w:space="0" w:color="auto"/>
              <w:bottom w:val="nil"/>
              <w:right w:val="single" w:sz="4" w:space="0" w:color="auto"/>
            </w:tcBorders>
            <w:vAlign w:val="center"/>
            <w:hideMark/>
          </w:tcPr>
          <w:p w14:paraId="491CE159"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6EB54FBB" w14:textId="77777777" w:rsidTr="00982753">
        <w:trPr>
          <w:trHeight w:val="201"/>
        </w:trPr>
        <w:tc>
          <w:tcPr>
            <w:tcW w:w="0" w:type="auto"/>
            <w:vMerge/>
            <w:tcBorders>
              <w:top w:val="nil"/>
              <w:left w:val="single" w:sz="4" w:space="0" w:color="auto"/>
              <w:bottom w:val="nil"/>
              <w:right w:val="single" w:sz="4" w:space="0" w:color="auto"/>
            </w:tcBorders>
            <w:vAlign w:val="center"/>
            <w:hideMark/>
          </w:tcPr>
          <w:p w14:paraId="6FB4405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nil"/>
              <w:left w:val="nil"/>
              <w:bottom w:val="single" w:sz="4" w:space="0" w:color="000000"/>
              <w:right w:val="single" w:sz="4" w:space="0" w:color="auto"/>
            </w:tcBorders>
            <w:vAlign w:val="center"/>
            <w:hideMark/>
          </w:tcPr>
          <w:p w14:paraId="7114B273"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2</w:t>
            </w:r>
          </w:p>
        </w:tc>
        <w:tc>
          <w:tcPr>
            <w:tcW w:w="965" w:type="pct"/>
            <w:vMerge w:val="restart"/>
            <w:tcBorders>
              <w:top w:val="nil"/>
              <w:left w:val="nil"/>
              <w:bottom w:val="single" w:sz="4" w:space="0" w:color="000000"/>
              <w:right w:val="single" w:sz="4" w:space="0" w:color="auto"/>
            </w:tcBorders>
            <w:vAlign w:val="center"/>
            <w:hideMark/>
          </w:tcPr>
          <w:p w14:paraId="420EE12F"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дер. </w:t>
            </w:r>
            <w:proofErr w:type="spellStart"/>
            <w:r w:rsidRPr="00982753">
              <w:rPr>
                <w:rFonts w:ascii="Times New Roman" w:eastAsia="Times New Roman" w:hAnsi="Times New Roman"/>
                <w:color w:val="000000"/>
                <w:sz w:val="20"/>
                <w:szCs w:val="20"/>
                <w:lang w:eastAsia="ru-RU"/>
              </w:rPr>
              <w:t>Лесколово</w:t>
            </w:r>
            <w:proofErr w:type="spellEnd"/>
            <w:r w:rsidRPr="00982753">
              <w:rPr>
                <w:rFonts w:ascii="Times New Roman" w:eastAsia="Times New Roman" w:hAnsi="Times New Roman"/>
                <w:color w:val="000000"/>
                <w:sz w:val="20"/>
                <w:szCs w:val="20"/>
                <w:lang w:eastAsia="ru-RU"/>
              </w:rPr>
              <w:t xml:space="preserve">, </w:t>
            </w:r>
          </w:p>
          <w:p w14:paraId="4FE1A835"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ул. </w:t>
            </w:r>
            <w:proofErr w:type="spellStart"/>
            <w:r w:rsidRPr="00982753">
              <w:rPr>
                <w:rFonts w:ascii="Times New Roman" w:eastAsia="Times New Roman" w:hAnsi="Times New Roman"/>
                <w:color w:val="000000"/>
                <w:sz w:val="20"/>
                <w:szCs w:val="20"/>
                <w:lang w:eastAsia="ru-RU"/>
              </w:rPr>
              <w:t>Красноборская</w:t>
            </w:r>
            <w:proofErr w:type="spellEnd"/>
            <w:r w:rsidRPr="00982753">
              <w:rPr>
                <w:rFonts w:ascii="Times New Roman" w:eastAsia="Times New Roman" w:hAnsi="Times New Roman"/>
                <w:color w:val="000000"/>
                <w:sz w:val="20"/>
                <w:szCs w:val="20"/>
                <w:lang w:eastAsia="ru-RU"/>
              </w:rPr>
              <w:t>, д.12</w:t>
            </w:r>
          </w:p>
        </w:tc>
        <w:tc>
          <w:tcPr>
            <w:tcW w:w="1691" w:type="pct"/>
            <w:tcBorders>
              <w:top w:val="nil"/>
              <w:left w:val="nil"/>
              <w:bottom w:val="nil"/>
              <w:right w:val="single" w:sz="4" w:space="0" w:color="auto"/>
            </w:tcBorders>
            <w:vAlign w:val="center"/>
            <w:hideMark/>
          </w:tcPr>
          <w:p w14:paraId="1EFED4D2"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теплоснабжения, установка коллективных (общедомовых) ПУ и УУ</w:t>
            </w:r>
          </w:p>
        </w:tc>
        <w:tc>
          <w:tcPr>
            <w:tcW w:w="664" w:type="pct"/>
            <w:tcBorders>
              <w:top w:val="nil"/>
              <w:left w:val="nil"/>
              <w:bottom w:val="nil"/>
              <w:right w:val="single" w:sz="4" w:space="0" w:color="auto"/>
            </w:tcBorders>
            <w:vAlign w:val="center"/>
            <w:hideMark/>
          </w:tcPr>
          <w:p w14:paraId="31372E6B" w14:textId="77777777" w:rsidR="00982753" w:rsidRPr="00982753" w:rsidRDefault="00982753" w:rsidP="00982753">
            <w:pPr>
              <w:spacing w:after="0" w:line="240" w:lineRule="auto"/>
              <w:jc w:val="right"/>
              <w:rPr>
                <w:rFonts w:ascii="Times New Roman" w:eastAsia="Times New Roman" w:hAnsi="Times New Roman"/>
                <w:color w:val="000000"/>
                <w:sz w:val="20"/>
                <w:szCs w:val="20"/>
                <w:lang w:eastAsia="ru-RU"/>
              </w:rPr>
            </w:pPr>
            <w:r w:rsidRPr="00982753">
              <w:rPr>
                <w:rFonts w:ascii="Times New Roman" w:hAnsi="Times New Roman"/>
                <w:sz w:val="20"/>
                <w:szCs w:val="20"/>
                <w:lang w:eastAsia="ru-RU"/>
              </w:rPr>
              <w:t>356 531,10</w:t>
            </w:r>
          </w:p>
        </w:tc>
        <w:tc>
          <w:tcPr>
            <w:tcW w:w="0" w:type="auto"/>
            <w:vMerge/>
            <w:tcBorders>
              <w:top w:val="nil"/>
              <w:left w:val="single" w:sz="4" w:space="0" w:color="auto"/>
              <w:bottom w:val="nil"/>
              <w:right w:val="single" w:sz="4" w:space="0" w:color="auto"/>
            </w:tcBorders>
            <w:vAlign w:val="center"/>
            <w:hideMark/>
          </w:tcPr>
          <w:p w14:paraId="2CFC8634"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0A312CB7"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3CC0A6C7"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000000"/>
              <w:right w:val="single" w:sz="4" w:space="0" w:color="auto"/>
            </w:tcBorders>
            <w:vAlign w:val="center"/>
            <w:hideMark/>
          </w:tcPr>
          <w:p w14:paraId="45CB0539"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000000"/>
              <w:right w:val="single" w:sz="4" w:space="0" w:color="auto"/>
            </w:tcBorders>
            <w:vAlign w:val="center"/>
            <w:hideMark/>
          </w:tcPr>
          <w:p w14:paraId="189428E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1691" w:type="pct"/>
            <w:tcBorders>
              <w:top w:val="single" w:sz="4" w:space="0" w:color="auto"/>
              <w:left w:val="nil"/>
              <w:bottom w:val="single" w:sz="4" w:space="0" w:color="auto"/>
              <w:right w:val="single" w:sz="4" w:space="0" w:color="auto"/>
            </w:tcBorders>
            <w:vAlign w:val="center"/>
            <w:hideMark/>
          </w:tcPr>
          <w:p w14:paraId="06F14364"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электроснабжения, установка коллективных (общедомовых) УУ</w:t>
            </w:r>
          </w:p>
        </w:tc>
        <w:tc>
          <w:tcPr>
            <w:tcW w:w="664" w:type="pct"/>
            <w:tcBorders>
              <w:top w:val="single" w:sz="4" w:space="0" w:color="auto"/>
              <w:left w:val="nil"/>
              <w:bottom w:val="single" w:sz="4" w:space="0" w:color="auto"/>
              <w:right w:val="single" w:sz="4" w:space="0" w:color="auto"/>
            </w:tcBorders>
            <w:vAlign w:val="center"/>
            <w:hideMark/>
          </w:tcPr>
          <w:p w14:paraId="70B30C45" w14:textId="77777777" w:rsidR="00982753" w:rsidRPr="00982753" w:rsidRDefault="00982753" w:rsidP="00982753">
            <w:pPr>
              <w:spacing w:after="0" w:line="240" w:lineRule="auto"/>
              <w:jc w:val="right"/>
              <w:rPr>
                <w:rFonts w:ascii="Times New Roman" w:hAnsi="Times New Roman"/>
                <w:sz w:val="20"/>
                <w:szCs w:val="20"/>
                <w:lang w:eastAsia="ru-RU"/>
              </w:rPr>
            </w:pPr>
            <w:r w:rsidRPr="00982753">
              <w:rPr>
                <w:rFonts w:ascii="Times New Roman" w:hAnsi="Times New Roman"/>
                <w:sz w:val="20"/>
                <w:szCs w:val="20"/>
                <w:lang w:eastAsia="ru-RU"/>
              </w:rPr>
              <w:t>324 505,90</w:t>
            </w:r>
          </w:p>
        </w:tc>
        <w:tc>
          <w:tcPr>
            <w:tcW w:w="0" w:type="auto"/>
            <w:vMerge/>
            <w:tcBorders>
              <w:top w:val="nil"/>
              <w:left w:val="single" w:sz="4" w:space="0" w:color="auto"/>
              <w:bottom w:val="nil"/>
              <w:right w:val="single" w:sz="4" w:space="0" w:color="auto"/>
            </w:tcBorders>
            <w:vAlign w:val="center"/>
            <w:hideMark/>
          </w:tcPr>
          <w:p w14:paraId="1FEAB512"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49AFB2B5" w14:textId="77777777" w:rsidTr="00982753">
        <w:trPr>
          <w:trHeight w:val="135"/>
        </w:trPr>
        <w:tc>
          <w:tcPr>
            <w:tcW w:w="0" w:type="auto"/>
            <w:vMerge/>
            <w:tcBorders>
              <w:top w:val="nil"/>
              <w:left w:val="single" w:sz="4" w:space="0" w:color="auto"/>
              <w:bottom w:val="nil"/>
              <w:right w:val="single" w:sz="4" w:space="0" w:color="auto"/>
            </w:tcBorders>
            <w:vAlign w:val="center"/>
            <w:hideMark/>
          </w:tcPr>
          <w:p w14:paraId="1B8D0C4C"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nil"/>
              <w:left w:val="single" w:sz="4" w:space="0" w:color="auto"/>
              <w:bottom w:val="single" w:sz="4" w:space="0" w:color="000000"/>
              <w:right w:val="single" w:sz="4" w:space="0" w:color="auto"/>
            </w:tcBorders>
            <w:vAlign w:val="center"/>
            <w:hideMark/>
          </w:tcPr>
          <w:p w14:paraId="0D1D92B5"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3</w:t>
            </w:r>
          </w:p>
        </w:tc>
        <w:tc>
          <w:tcPr>
            <w:tcW w:w="965" w:type="pct"/>
            <w:vMerge w:val="restart"/>
            <w:tcBorders>
              <w:top w:val="nil"/>
              <w:left w:val="single" w:sz="4" w:space="0" w:color="auto"/>
              <w:bottom w:val="single" w:sz="4" w:space="0" w:color="000000"/>
              <w:right w:val="single" w:sz="4" w:space="0" w:color="auto"/>
            </w:tcBorders>
            <w:vAlign w:val="center"/>
            <w:hideMark/>
          </w:tcPr>
          <w:p w14:paraId="4291EE17"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пос. </w:t>
            </w:r>
            <w:proofErr w:type="spellStart"/>
            <w:r w:rsidRPr="00982753">
              <w:rPr>
                <w:rFonts w:ascii="Times New Roman" w:eastAsia="Times New Roman" w:hAnsi="Times New Roman"/>
                <w:color w:val="000000"/>
                <w:sz w:val="20"/>
                <w:szCs w:val="20"/>
                <w:lang w:eastAsia="ru-RU"/>
              </w:rPr>
              <w:t>Осельки</w:t>
            </w:r>
            <w:proofErr w:type="spellEnd"/>
            <w:r w:rsidRPr="00982753">
              <w:rPr>
                <w:rFonts w:ascii="Times New Roman" w:eastAsia="Times New Roman" w:hAnsi="Times New Roman"/>
                <w:color w:val="000000"/>
                <w:sz w:val="20"/>
                <w:szCs w:val="20"/>
                <w:lang w:eastAsia="ru-RU"/>
              </w:rPr>
              <w:t>, д. 3</w:t>
            </w:r>
          </w:p>
        </w:tc>
        <w:tc>
          <w:tcPr>
            <w:tcW w:w="1691" w:type="pct"/>
            <w:tcBorders>
              <w:top w:val="single" w:sz="4" w:space="0" w:color="auto"/>
              <w:left w:val="nil"/>
              <w:bottom w:val="single" w:sz="4" w:space="0" w:color="auto"/>
              <w:right w:val="single" w:sz="4" w:space="0" w:color="auto"/>
            </w:tcBorders>
            <w:vAlign w:val="center"/>
            <w:hideMark/>
          </w:tcPr>
          <w:p w14:paraId="7367B501"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теплоснабжения, установка коллективных (общедомовых) ПУ и УУ</w:t>
            </w:r>
          </w:p>
        </w:tc>
        <w:tc>
          <w:tcPr>
            <w:tcW w:w="664" w:type="pct"/>
            <w:tcBorders>
              <w:top w:val="single" w:sz="4" w:space="0" w:color="auto"/>
              <w:left w:val="nil"/>
              <w:bottom w:val="single" w:sz="4" w:space="0" w:color="auto"/>
              <w:right w:val="single" w:sz="4" w:space="0" w:color="auto"/>
            </w:tcBorders>
            <w:vAlign w:val="center"/>
            <w:hideMark/>
          </w:tcPr>
          <w:p w14:paraId="6C97E098" w14:textId="77777777" w:rsidR="00982753" w:rsidRPr="00982753" w:rsidRDefault="00982753" w:rsidP="00982753">
            <w:pPr>
              <w:spacing w:after="0" w:line="240" w:lineRule="auto"/>
              <w:jc w:val="right"/>
              <w:rPr>
                <w:rFonts w:ascii="Times New Roman" w:hAnsi="Times New Roman"/>
                <w:sz w:val="20"/>
                <w:szCs w:val="20"/>
                <w:lang w:eastAsia="ru-RU"/>
              </w:rPr>
            </w:pPr>
            <w:r w:rsidRPr="00982753">
              <w:rPr>
                <w:rFonts w:ascii="Times New Roman" w:hAnsi="Times New Roman"/>
                <w:sz w:val="20"/>
                <w:szCs w:val="20"/>
                <w:lang w:eastAsia="ru-RU"/>
              </w:rPr>
              <w:t>322 127,02</w:t>
            </w:r>
          </w:p>
        </w:tc>
        <w:tc>
          <w:tcPr>
            <w:tcW w:w="0" w:type="auto"/>
            <w:vMerge/>
            <w:tcBorders>
              <w:top w:val="nil"/>
              <w:left w:val="single" w:sz="4" w:space="0" w:color="auto"/>
              <w:bottom w:val="nil"/>
              <w:right w:val="single" w:sz="4" w:space="0" w:color="auto"/>
            </w:tcBorders>
            <w:vAlign w:val="center"/>
            <w:hideMark/>
          </w:tcPr>
          <w:p w14:paraId="19902387"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4A576606"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74679A39"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4594800E"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single" w:sz="4" w:space="0" w:color="auto"/>
              <w:bottom w:val="single" w:sz="4" w:space="0" w:color="000000"/>
              <w:right w:val="single" w:sz="4" w:space="0" w:color="auto"/>
            </w:tcBorders>
            <w:vAlign w:val="center"/>
            <w:hideMark/>
          </w:tcPr>
          <w:p w14:paraId="6D0182F5"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1691" w:type="pct"/>
            <w:tcBorders>
              <w:top w:val="single" w:sz="4" w:space="0" w:color="auto"/>
              <w:left w:val="nil"/>
              <w:bottom w:val="single" w:sz="4" w:space="0" w:color="auto"/>
              <w:right w:val="single" w:sz="4" w:space="0" w:color="auto"/>
            </w:tcBorders>
            <w:vAlign w:val="center"/>
            <w:hideMark/>
          </w:tcPr>
          <w:p w14:paraId="6E09E417"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электроснабжения, установка коллективных (общедомовых) УУ</w:t>
            </w:r>
          </w:p>
        </w:tc>
        <w:tc>
          <w:tcPr>
            <w:tcW w:w="664" w:type="pct"/>
            <w:tcBorders>
              <w:top w:val="single" w:sz="4" w:space="0" w:color="auto"/>
              <w:left w:val="nil"/>
              <w:bottom w:val="single" w:sz="4" w:space="0" w:color="auto"/>
              <w:right w:val="single" w:sz="4" w:space="0" w:color="auto"/>
            </w:tcBorders>
            <w:vAlign w:val="center"/>
            <w:hideMark/>
          </w:tcPr>
          <w:p w14:paraId="0C804690" w14:textId="77777777" w:rsidR="00982753" w:rsidRPr="00982753" w:rsidRDefault="00982753" w:rsidP="00982753">
            <w:pPr>
              <w:spacing w:after="0" w:line="240" w:lineRule="auto"/>
              <w:jc w:val="right"/>
              <w:rPr>
                <w:rFonts w:ascii="Times New Roman" w:hAnsi="Times New Roman"/>
                <w:sz w:val="20"/>
                <w:szCs w:val="20"/>
                <w:lang w:eastAsia="ru-RU"/>
              </w:rPr>
            </w:pPr>
            <w:r w:rsidRPr="00982753">
              <w:rPr>
                <w:rFonts w:ascii="Times New Roman" w:hAnsi="Times New Roman"/>
                <w:sz w:val="20"/>
                <w:szCs w:val="20"/>
                <w:lang w:eastAsia="ru-RU"/>
              </w:rPr>
              <w:t>297 630,22</w:t>
            </w:r>
          </w:p>
        </w:tc>
        <w:tc>
          <w:tcPr>
            <w:tcW w:w="0" w:type="auto"/>
            <w:vMerge/>
            <w:tcBorders>
              <w:top w:val="nil"/>
              <w:left w:val="single" w:sz="4" w:space="0" w:color="auto"/>
              <w:bottom w:val="nil"/>
              <w:right w:val="single" w:sz="4" w:space="0" w:color="auto"/>
            </w:tcBorders>
            <w:vAlign w:val="center"/>
            <w:hideMark/>
          </w:tcPr>
          <w:p w14:paraId="301FADB3"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025F5F32"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15F1BE49"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3875" w:type="pct"/>
            <w:gridSpan w:val="4"/>
            <w:tcBorders>
              <w:top w:val="single" w:sz="4" w:space="0" w:color="auto"/>
              <w:left w:val="nil"/>
              <w:bottom w:val="single" w:sz="4" w:space="0" w:color="auto"/>
              <w:right w:val="single" w:sz="4" w:space="0" w:color="000000"/>
            </w:tcBorders>
            <w:vAlign w:val="center"/>
            <w:hideMark/>
          </w:tcPr>
          <w:p w14:paraId="761DC2A5" w14:textId="77777777" w:rsidR="00982753" w:rsidRPr="00982753" w:rsidRDefault="00982753" w:rsidP="00982753">
            <w:pPr>
              <w:spacing w:after="0" w:line="240" w:lineRule="auto"/>
              <w:jc w:val="center"/>
              <w:rPr>
                <w:rFonts w:ascii="Times New Roman" w:eastAsia="Times New Roman" w:hAnsi="Times New Roman"/>
                <w:b/>
                <w:bCs/>
                <w:color w:val="000000"/>
                <w:sz w:val="20"/>
                <w:szCs w:val="20"/>
                <w:lang w:eastAsia="ru-RU"/>
              </w:rPr>
            </w:pPr>
            <w:r w:rsidRPr="00982753">
              <w:rPr>
                <w:rFonts w:ascii="Times New Roman" w:eastAsia="Times New Roman" w:hAnsi="Times New Roman"/>
                <w:b/>
                <w:bCs/>
                <w:color w:val="000000"/>
                <w:sz w:val="20"/>
                <w:szCs w:val="20"/>
                <w:lang w:eastAsia="ru-RU"/>
              </w:rPr>
              <w:t>Гатчинский муниципальный район</w:t>
            </w:r>
          </w:p>
        </w:tc>
        <w:tc>
          <w:tcPr>
            <w:tcW w:w="0" w:type="auto"/>
            <w:vMerge/>
            <w:tcBorders>
              <w:top w:val="nil"/>
              <w:left w:val="single" w:sz="4" w:space="0" w:color="auto"/>
              <w:bottom w:val="nil"/>
              <w:right w:val="single" w:sz="4" w:space="0" w:color="auto"/>
            </w:tcBorders>
            <w:vAlign w:val="center"/>
            <w:hideMark/>
          </w:tcPr>
          <w:p w14:paraId="6EC122C2"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469F4372"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1FD3B83D"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nil"/>
              <w:left w:val="nil"/>
              <w:bottom w:val="single" w:sz="4" w:space="0" w:color="auto"/>
              <w:right w:val="single" w:sz="4" w:space="0" w:color="auto"/>
            </w:tcBorders>
            <w:vAlign w:val="center"/>
            <w:hideMark/>
          </w:tcPr>
          <w:p w14:paraId="184FC30C"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4</w:t>
            </w:r>
          </w:p>
        </w:tc>
        <w:tc>
          <w:tcPr>
            <w:tcW w:w="965" w:type="pct"/>
            <w:vMerge w:val="restart"/>
            <w:tcBorders>
              <w:top w:val="nil"/>
              <w:left w:val="nil"/>
              <w:bottom w:val="single" w:sz="4" w:space="0" w:color="auto"/>
              <w:right w:val="single" w:sz="4" w:space="0" w:color="auto"/>
            </w:tcBorders>
            <w:vAlign w:val="center"/>
            <w:hideMark/>
          </w:tcPr>
          <w:p w14:paraId="46FA6765"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дер. Большие Колпаны, </w:t>
            </w:r>
          </w:p>
          <w:p w14:paraId="0F5D64D6"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ул. 30 лет Победы, д. 7</w:t>
            </w:r>
          </w:p>
        </w:tc>
        <w:tc>
          <w:tcPr>
            <w:tcW w:w="1691" w:type="pct"/>
            <w:tcBorders>
              <w:top w:val="nil"/>
              <w:left w:val="nil"/>
              <w:bottom w:val="single" w:sz="4" w:space="0" w:color="auto"/>
              <w:right w:val="single" w:sz="4" w:space="0" w:color="auto"/>
            </w:tcBorders>
            <w:vAlign w:val="center"/>
            <w:hideMark/>
          </w:tcPr>
          <w:p w14:paraId="0CF222BD"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фундамента</w:t>
            </w:r>
          </w:p>
        </w:tc>
        <w:tc>
          <w:tcPr>
            <w:tcW w:w="664" w:type="pct"/>
            <w:tcBorders>
              <w:top w:val="nil"/>
              <w:left w:val="nil"/>
              <w:bottom w:val="single" w:sz="4" w:space="0" w:color="auto"/>
              <w:right w:val="single" w:sz="4" w:space="0" w:color="auto"/>
            </w:tcBorders>
            <w:vAlign w:val="center"/>
            <w:hideMark/>
          </w:tcPr>
          <w:p w14:paraId="402B5A97" w14:textId="77777777" w:rsidR="00982753" w:rsidRPr="00982753" w:rsidRDefault="00982753" w:rsidP="00982753">
            <w:pPr>
              <w:spacing w:after="0" w:line="240" w:lineRule="auto"/>
              <w:jc w:val="right"/>
              <w:rPr>
                <w:rFonts w:ascii="Times New Roman" w:eastAsia="Times New Roman" w:hAnsi="Times New Roman"/>
                <w:color w:val="000000"/>
                <w:sz w:val="20"/>
                <w:szCs w:val="20"/>
                <w:lang w:eastAsia="ru-RU"/>
              </w:rPr>
            </w:pPr>
            <w:r w:rsidRPr="00982753">
              <w:rPr>
                <w:rFonts w:ascii="Times New Roman" w:hAnsi="Times New Roman"/>
                <w:sz w:val="20"/>
                <w:szCs w:val="20"/>
                <w:lang w:eastAsia="ru-RU"/>
              </w:rPr>
              <w:t>606 561,30</w:t>
            </w:r>
          </w:p>
        </w:tc>
        <w:tc>
          <w:tcPr>
            <w:tcW w:w="0" w:type="auto"/>
            <w:vMerge/>
            <w:tcBorders>
              <w:top w:val="nil"/>
              <w:left w:val="single" w:sz="4" w:space="0" w:color="auto"/>
              <w:bottom w:val="nil"/>
              <w:right w:val="single" w:sz="4" w:space="0" w:color="auto"/>
            </w:tcBorders>
            <w:vAlign w:val="center"/>
            <w:hideMark/>
          </w:tcPr>
          <w:p w14:paraId="5A3F39F5"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5BE23C6C" w14:textId="77777777" w:rsidTr="00982753">
        <w:trPr>
          <w:trHeight w:val="244"/>
        </w:trPr>
        <w:tc>
          <w:tcPr>
            <w:tcW w:w="0" w:type="auto"/>
            <w:vMerge/>
            <w:tcBorders>
              <w:top w:val="nil"/>
              <w:left w:val="single" w:sz="4" w:space="0" w:color="auto"/>
              <w:bottom w:val="nil"/>
              <w:right w:val="single" w:sz="4" w:space="0" w:color="auto"/>
            </w:tcBorders>
            <w:vAlign w:val="center"/>
            <w:hideMark/>
          </w:tcPr>
          <w:p w14:paraId="66EB4547"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6ACD9EF7"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6D585254"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1691" w:type="pct"/>
            <w:vMerge w:val="restart"/>
            <w:tcBorders>
              <w:top w:val="single" w:sz="4" w:space="0" w:color="auto"/>
              <w:left w:val="nil"/>
              <w:bottom w:val="single" w:sz="4" w:space="0" w:color="auto"/>
              <w:right w:val="single" w:sz="4" w:space="0" w:color="auto"/>
            </w:tcBorders>
            <w:vAlign w:val="center"/>
            <w:hideMark/>
          </w:tcPr>
          <w:p w14:paraId="705B503B"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 xml:space="preserve">сетей электроснабжения, установка коллективных </w:t>
            </w:r>
            <w:r w:rsidRPr="00982753">
              <w:rPr>
                <w:rFonts w:ascii="Times New Roman" w:hAnsi="Times New Roman"/>
                <w:sz w:val="20"/>
                <w:szCs w:val="20"/>
                <w:lang w:eastAsia="ru-RU"/>
              </w:rPr>
              <w:lastRenderedPageBreak/>
              <w:t>(общедомовых) УУ</w:t>
            </w:r>
          </w:p>
        </w:tc>
        <w:tc>
          <w:tcPr>
            <w:tcW w:w="664" w:type="pct"/>
            <w:vMerge w:val="restart"/>
            <w:tcBorders>
              <w:top w:val="single" w:sz="4" w:space="0" w:color="auto"/>
              <w:left w:val="nil"/>
              <w:bottom w:val="single" w:sz="4" w:space="0" w:color="auto"/>
              <w:right w:val="single" w:sz="4" w:space="0" w:color="auto"/>
            </w:tcBorders>
            <w:vAlign w:val="center"/>
            <w:hideMark/>
          </w:tcPr>
          <w:p w14:paraId="7A21E10A" w14:textId="77777777" w:rsidR="00982753" w:rsidRPr="00982753" w:rsidRDefault="00982753" w:rsidP="00982753">
            <w:pPr>
              <w:spacing w:after="0" w:line="240" w:lineRule="auto"/>
              <w:jc w:val="right"/>
              <w:rPr>
                <w:rFonts w:ascii="Times New Roman" w:eastAsia="Times New Roman" w:hAnsi="Times New Roman"/>
                <w:color w:val="000000"/>
                <w:sz w:val="20"/>
                <w:szCs w:val="20"/>
                <w:lang w:eastAsia="ru-RU"/>
              </w:rPr>
            </w:pPr>
            <w:r w:rsidRPr="00982753">
              <w:rPr>
                <w:rFonts w:ascii="Times New Roman" w:hAnsi="Times New Roman"/>
                <w:sz w:val="20"/>
                <w:szCs w:val="20"/>
                <w:lang w:eastAsia="ru-RU"/>
              </w:rPr>
              <w:lastRenderedPageBreak/>
              <w:t>442 859,90</w:t>
            </w:r>
          </w:p>
        </w:tc>
        <w:tc>
          <w:tcPr>
            <w:tcW w:w="0" w:type="auto"/>
            <w:vMerge/>
            <w:tcBorders>
              <w:top w:val="nil"/>
              <w:left w:val="single" w:sz="4" w:space="0" w:color="auto"/>
              <w:bottom w:val="nil"/>
              <w:right w:val="single" w:sz="4" w:space="0" w:color="auto"/>
            </w:tcBorders>
            <w:vAlign w:val="center"/>
            <w:hideMark/>
          </w:tcPr>
          <w:p w14:paraId="00C33559"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40727CD6" w14:textId="77777777" w:rsidTr="00982753">
        <w:trPr>
          <w:trHeight w:val="70"/>
        </w:trPr>
        <w:tc>
          <w:tcPr>
            <w:tcW w:w="313" w:type="pct"/>
            <w:tcBorders>
              <w:top w:val="nil"/>
              <w:left w:val="single" w:sz="4" w:space="0" w:color="auto"/>
              <w:bottom w:val="nil"/>
              <w:right w:val="single" w:sz="4" w:space="0" w:color="auto"/>
            </w:tcBorders>
            <w:vAlign w:val="center"/>
          </w:tcPr>
          <w:p w14:paraId="1134D1B5"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nil"/>
              <w:left w:val="nil"/>
              <w:bottom w:val="single" w:sz="4" w:space="0" w:color="auto"/>
              <w:right w:val="single" w:sz="4" w:space="0" w:color="auto"/>
            </w:tcBorders>
            <w:vAlign w:val="center"/>
          </w:tcPr>
          <w:p w14:paraId="325DBCDC" w14:textId="77777777" w:rsidR="00982753" w:rsidRPr="00982753" w:rsidRDefault="00982753" w:rsidP="00982753">
            <w:pPr>
              <w:spacing w:after="0" w:line="240" w:lineRule="auto"/>
              <w:jc w:val="center"/>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51230EED"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49006D1E"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3066FBA1"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812" w:type="pct"/>
            <w:tcBorders>
              <w:top w:val="nil"/>
              <w:left w:val="single" w:sz="4" w:space="0" w:color="auto"/>
              <w:bottom w:val="nil"/>
              <w:right w:val="single" w:sz="4" w:space="0" w:color="auto"/>
            </w:tcBorders>
            <w:vAlign w:val="center"/>
          </w:tcPr>
          <w:p w14:paraId="79D02042"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22B7F332" w14:textId="77777777" w:rsidTr="00982753">
        <w:trPr>
          <w:trHeight w:val="70"/>
        </w:trPr>
        <w:tc>
          <w:tcPr>
            <w:tcW w:w="313" w:type="pct"/>
            <w:tcBorders>
              <w:top w:val="nil"/>
              <w:left w:val="single" w:sz="4" w:space="0" w:color="auto"/>
              <w:bottom w:val="nil"/>
              <w:right w:val="single" w:sz="4" w:space="0" w:color="auto"/>
            </w:tcBorders>
            <w:vAlign w:val="center"/>
          </w:tcPr>
          <w:p w14:paraId="032BF72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48B4A194"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54A77685"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377AAF4C"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78A3CE6C"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812" w:type="pct"/>
            <w:tcBorders>
              <w:top w:val="nil"/>
              <w:left w:val="single" w:sz="4" w:space="0" w:color="auto"/>
              <w:bottom w:val="nil"/>
              <w:right w:val="single" w:sz="4" w:space="0" w:color="auto"/>
            </w:tcBorders>
            <w:vAlign w:val="center"/>
          </w:tcPr>
          <w:p w14:paraId="3F3300F1"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42F180EA" w14:textId="77777777" w:rsidTr="00982753">
        <w:trPr>
          <w:trHeight w:val="70"/>
        </w:trPr>
        <w:tc>
          <w:tcPr>
            <w:tcW w:w="313" w:type="pct"/>
            <w:tcBorders>
              <w:top w:val="nil"/>
              <w:left w:val="single" w:sz="4" w:space="0" w:color="auto"/>
              <w:bottom w:val="nil"/>
              <w:right w:val="single" w:sz="4" w:space="0" w:color="auto"/>
            </w:tcBorders>
            <w:vAlign w:val="center"/>
          </w:tcPr>
          <w:p w14:paraId="05F9903F"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521F748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1BC5A53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085F66AE"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4EF2C9D2"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812" w:type="pct"/>
            <w:tcBorders>
              <w:top w:val="nil"/>
              <w:left w:val="single" w:sz="4" w:space="0" w:color="auto"/>
              <w:bottom w:val="nil"/>
              <w:right w:val="single" w:sz="4" w:space="0" w:color="auto"/>
            </w:tcBorders>
            <w:vAlign w:val="center"/>
          </w:tcPr>
          <w:p w14:paraId="5335685C"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74562DE1" w14:textId="77777777" w:rsidTr="00982753">
        <w:trPr>
          <w:trHeight w:val="70"/>
        </w:trPr>
        <w:tc>
          <w:tcPr>
            <w:tcW w:w="313" w:type="pct"/>
            <w:tcBorders>
              <w:top w:val="nil"/>
              <w:left w:val="single" w:sz="4" w:space="0" w:color="auto"/>
              <w:bottom w:val="nil"/>
              <w:right w:val="single" w:sz="4" w:space="0" w:color="auto"/>
            </w:tcBorders>
            <w:vAlign w:val="center"/>
          </w:tcPr>
          <w:p w14:paraId="45EB75A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750CC5E1"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0610368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3707F71D"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479FDDDD"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812" w:type="pct"/>
            <w:tcBorders>
              <w:top w:val="nil"/>
              <w:left w:val="single" w:sz="4" w:space="0" w:color="auto"/>
              <w:bottom w:val="nil"/>
              <w:right w:val="single" w:sz="4" w:space="0" w:color="auto"/>
            </w:tcBorders>
            <w:vAlign w:val="center"/>
          </w:tcPr>
          <w:p w14:paraId="5B0F4851"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00F22920" w14:textId="77777777" w:rsidTr="00982753">
        <w:trPr>
          <w:trHeight w:val="70"/>
        </w:trPr>
        <w:tc>
          <w:tcPr>
            <w:tcW w:w="313" w:type="pct"/>
            <w:tcBorders>
              <w:top w:val="nil"/>
              <w:left w:val="single" w:sz="4" w:space="0" w:color="auto"/>
              <w:bottom w:val="nil"/>
              <w:right w:val="single" w:sz="4" w:space="0" w:color="auto"/>
            </w:tcBorders>
            <w:vAlign w:val="center"/>
          </w:tcPr>
          <w:p w14:paraId="292B0481"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725894C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nil"/>
              <w:left w:val="nil"/>
              <w:bottom w:val="single" w:sz="4" w:space="0" w:color="auto"/>
              <w:right w:val="single" w:sz="4" w:space="0" w:color="auto"/>
            </w:tcBorders>
            <w:vAlign w:val="center"/>
            <w:hideMark/>
          </w:tcPr>
          <w:p w14:paraId="4B4FFD1E"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56AE408A"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75EEC366"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812" w:type="pct"/>
            <w:tcBorders>
              <w:top w:val="nil"/>
              <w:left w:val="single" w:sz="4" w:space="0" w:color="auto"/>
              <w:bottom w:val="nil"/>
              <w:right w:val="single" w:sz="4" w:space="0" w:color="auto"/>
            </w:tcBorders>
            <w:vAlign w:val="center"/>
          </w:tcPr>
          <w:p w14:paraId="63CB1504"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3762B9B9" w14:textId="77777777" w:rsidTr="00982753">
        <w:trPr>
          <w:trHeight w:val="70"/>
        </w:trPr>
        <w:tc>
          <w:tcPr>
            <w:tcW w:w="313" w:type="pct"/>
            <w:tcBorders>
              <w:top w:val="nil"/>
              <w:left w:val="single" w:sz="4" w:space="0" w:color="auto"/>
              <w:bottom w:val="nil"/>
              <w:right w:val="single" w:sz="4" w:space="0" w:color="auto"/>
            </w:tcBorders>
            <w:vAlign w:val="center"/>
          </w:tcPr>
          <w:p w14:paraId="65206EF7"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3875" w:type="pct"/>
            <w:gridSpan w:val="4"/>
            <w:tcBorders>
              <w:top w:val="single" w:sz="4" w:space="0" w:color="auto"/>
              <w:left w:val="nil"/>
              <w:bottom w:val="single" w:sz="4" w:space="0" w:color="auto"/>
              <w:right w:val="single" w:sz="4" w:space="0" w:color="auto"/>
            </w:tcBorders>
            <w:vAlign w:val="center"/>
            <w:hideMark/>
          </w:tcPr>
          <w:p w14:paraId="284DD85E"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eastAsia="Times New Roman" w:hAnsi="Times New Roman"/>
                <w:b/>
                <w:bCs/>
                <w:color w:val="000000"/>
                <w:sz w:val="20"/>
                <w:szCs w:val="20"/>
                <w:lang w:eastAsia="ru-RU"/>
              </w:rPr>
              <w:t>Ломоносовский муниципальный район</w:t>
            </w:r>
          </w:p>
        </w:tc>
        <w:tc>
          <w:tcPr>
            <w:tcW w:w="812" w:type="pct"/>
            <w:tcBorders>
              <w:top w:val="nil"/>
              <w:left w:val="single" w:sz="4" w:space="0" w:color="auto"/>
              <w:bottom w:val="nil"/>
              <w:right w:val="single" w:sz="4" w:space="0" w:color="auto"/>
            </w:tcBorders>
            <w:vAlign w:val="center"/>
          </w:tcPr>
          <w:p w14:paraId="4D725CE6"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28CDA3B3" w14:textId="77777777" w:rsidTr="00982753">
        <w:trPr>
          <w:trHeight w:val="70"/>
        </w:trPr>
        <w:tc>
          <w:tcPr>
            <w:tcW w:w="313" w:type="pct"/>
            <w:vMerge w:val="restart"/>
            <w:tcBorders>
              <w:top w:val="nil"/>
              <w:left w:val="single" w:sz="4" w:space="0" w:color="auto"/>
              <w:bottom w:val="nil"/>
              <w:right w:val="single" w:sz="4" w:space="0" w:color="auto"/>
            </w:tcBorders>
            <w:vAlign w:val="center"/>
          </w:tcPr>
          <w:p w14:paraId="617BC3B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single" w:sz="4" w:space="0" w:color="auto"/>
              <w:left w:val="nil"/>
              <w:bottom w:val="single" w:sz="4" w:space="0" w:color="auto"/>
              <w:right w:val="single" w:sz="4" w:space="0" w:color="auto"/>
            </w:tcBorders>
            <w:vAlign w:val="center"/>
            <w:hideMark/>
          </w:tcPr>
          <w:p w14:paraId="640F8D88" w14:textId="77777777" w:rsidR="00982753" w:rsidRPr="00982753" w:rsidRDefault="00982753" w:rsidP="00982753">
            <w:pPr>
              <w:spacing w:after="0" w:line="240" w:lineRule="auto"/>
              <w:jc w:val="center"/>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5</w:t>
            </w:r>
          </w:p>
        </w:tc>
        <w:tc>
          <w:tcPr>
            <w:tcW w:w="965" w:type="pct"/>
            <w:vMerge w:val="restart"/>
            <w:tcBorders>
              <w:top w:val="single" w:sz="4" w:space="0" w:color="auto"/>
              <w:left w:val="nil"/>
              <w:bottom w:val="single" w:sz="4" w:space="0" w:color="auto"/>
              <w:right w:val="single" w:sz="4" w:space="0" w:color="auto"/>
            </w:tcBorders>
            <w:vAlign w:val="center"/>
            <w:hideMark/>
          </w:tcPr>
          <w:p w14:paraId="43B57CA3"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пос. Аннино, </w:t>
            </w:r>
          </w:p>
          <w:p w14:paraId="247B5813"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ул. Центральная, </w:t>
            </w:r>
          </w:p>
          <w:p w14:paraId="2AEEA918"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д. 2</w:t>
            </w:r>
          </w:p>
        </w:tc>
        <w:tc>
          <w:tcPr>
            <w:tcW w:w="1691" w:type="pct"/>
            <w:tcBorders>
              <w:top w:val="single" w:sz="4" w:space="0" w:color="auto"/>
              <w:left w:val="nil"/>
              <w:bottom w:val="single" w:sz="4" w:space="0" w:color="auto"/>
              <w:right w:val="single" w:sz="4" w:space="0" w:color="auto"/>
            </w:tcBorders>
            <w:vAlign w:val="center"/>
            <w:hideMark/>
          </w:tcPr>
          <w:p w14:paraId="20D9CF8B"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ТС, ХВС, ГВС, систем водоотведения, установка коллективных (общедомовых) ПУ и УУ</w:t>
            </w:r>
          </w:p>
        </w:tc>
        <w:tc>
          <w:tcPr>
            <w:tcW w:w="664" w:type="pct"/>
            <w:tcBorders>
              <w:top w:val="single" w:sz="4" w:space="0" w:color="auto"/>
              <w:left w:val="nil"/>
              <w:bottom w:val="single" w:sz="4" w:space="0" w:color="auto"/>
              <w:right w:val="single" w:sz="4" w:space="0" w:color="auto"/>
            </w:tcBorders>
            <w:vAlign w:val="center"/>
            <w:hideMark/>
          </w:tcPr>
          <w:p w14:paraId="5EFBC875" w14:textId="77777777" w:rsidR="00982753" w:rsidRPr="00982753" w:rsidRDefault="00982753" w:rsidP="00982753">
            <w:pPr>
              <w:spacing w:after="0" w:line="240" w:lineRule="auto"/>
              <w:jc w:val="center"/>
              <w:rPr>
                <w:rFonts w:ascii="Times New Roman" w:eastAsia="Times New Roman" w:hAnsi="Times New Roman"/>
                <w:b/>
                <w:bCs/>
                <w:color w:val="000000"/>
                <w:sz w:val="20"/>
                <w:szCs w:val="20"/>
                <w:lang w:eastAsia="ru-RU"/>
              </w:rPr>
            </w:pPr>
            <w:r w:rsidRPr="00982753">
              <w:rPr>
                <w:rFonts w:ascii="Times New Roman" w:hAnsi="Times New Roman"/>
                <w:sz w:val="20"/>
                <w:szCs w:val="20"/>
                <w:lang w:eastAsia="ru-RU"/>
              </w:rPr>
              <w:t>370 188,42</w:t>
            </w:r>
          </w:p>
        </w:tc>
        <w:tc>
          <w:tcPr>
            <w:tcW w:w="812" w:type="pct"/>
            <w:vMerge w:val="restart"/>
            <w:tcBorders>
              <w:top w:val="nil"/>
              <w:left w:val="single" w:sz="4" w:space="0" w:color="auto"/>
              <w:bottom w:val="nil"/>
              <w:right w:val="single" w:sz="4" w:space="0" w:color="auto"/>
            </w:tcBorders>
            <w:vAlign w:val="center"/>
          </w:tcPr>
          <w:p w14:paraId="7C461CD9"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6C1FFDFC"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740DCF09"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50CC7146"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4E225E93"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1691" w:type="pct"/>
            <w:tcBorders>
              <w:top w:val="single" w:sz="4" w:space="0" w:color="auto"/>
              <w:left w:val="nil"/>
              <w:bottom w:val="single" w:sz="4" w:space="0" w:color="auto"/>
              <w:right w:val="single" w:sz="4" w:space="0" w:color="auto"/>
            </w:tcBorders>
            <w:vAlign w:val="center"/>
            <w:hideMark/>
          </w:tcPr>
          <w:p w14:paraId="17930692"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электроснабжения, установка коллективных (общедомовых) УУ</w:t>
            </w:r>
          </w:p>
        </w:tc>
        <w:tc>
          <w:tcPr>
            <w:tcW w:w="664" w:type="pct"/>
            <w:tcBorders>
              <w:top w:val="single" w:sz="4" w:space="0" w:color="auto"/>
              <w:left w:val="nil"/>
              <w:bottom w:val="single" w:sz="4" w:space="0" w:color="auto"/>
              <w:right w:val="single" w:sz="4" w:space="0" w:color="auto"/>
            </w:tcBorders>
            <w:vAlign w:val="center"/>
            <w:hideMark/>
          </w:tcPr>
          <w:p w14:paraId="7E6FC85B" w14:textId="77777777" w:rsidR="00982753" w:rsidRPr="00982753" w:rsidRDefault="00982753" w:rsidP="00982753">
            <w:pPr>
              <w:spacing w:after="0" w:line="240" w:lineRule="auto"/>
              <w:jc w:val="center"/>
              <w:rPr>
                <w:rFonts w:ascii="Times New Roman" w:eastAsia="Times New Roman" w:hAnsi="Times New Roman"/>
                <w:b/>
                <w:bCs/>
                <w:color w:val="000000"/>
                <w:sz w:val="20"/>
                <w:szCs w:val="20"/>
                <w:lang w:eastAsia="ru-RU"/>
              </w:rPr>
            </w:pPr>
            <w:r w:rsidRPr="00982753">
              <w:rPr>
                <w:rFonts w:ascii="Times New Roman" w:hAnsi="Times New Roman"/>
                <w:sz w:val="20"/>
                <w:szCs w:val="20"/>
                <w:lang w:eastAsia="ru-RU"/>
              </w:rPr>
              <w:t>275 227,92</w:t>
            </w:r>
          </w:p>
        </w:tc>
        <w:tc>
          <w:tcPr>
            <w:tcW w:w="0" w:type="auto"/>
            <w:vMerge/>
            <w:tcBorders>
              <w:top w:val="nil"/>
              <w:left w:val="single" w:sz="4" w:space="0" w:color="auto"/>
              <w:bottom w:val="nil"/>
              <w:right w:val="single" w:sz="4" w:space="0" w:color="auto"/>
            </w:tcBorders>
            <w:vAlign w:val="center"/>
            <w:hideMark/>
          </w:tcPr>
          <w:p w14:paraId="2166498A"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104C093B" w14:textId="77777777" w:rsidTr="00982753">
        <w:trPr>
          <w:trHeight w:val="221"/>
        </w:trPr>
        <w:tc>
          <w:tcPr>
            <w:tcW w:w="313" w:type="pct"/>
            <w:vMerge w:val="restart"/>
            <w:tcBorders>
              <w:top w:val="nil"/>
              <w:left w:val="single" w:sz="4" w:space="0" w:color="auto"/>
              <w:bottom w:val="nil"/>
              <w:right w:val="single" w:sz="4" w:space="0" w:color="auto"/>
            </w:tcBorders>
            <w:vAlign w:val="center"/>
          </w:tcPr>
          <w:p w14:paraId="225F97FF"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single" w:sz="4" w:space="0" w:color="auto"/>
              <w:left w:val="nil"/>
              <w:bottom w:val="nil"/>
              <w:right w:val="single" w:sz="4" w:space="0" w:color="auto"/>
            </w:tcBorders>
            <w:vAlign w:val="center"/>
            <w:hideMark/>
          </w:tcPr>
          <w:p w14:paraId="4856D765" w14:textId="77777777" w:rsidR="00982753" w:rsidRPr="00982753" w:rsidRDefault="00982753" w:rsidP="00982753">
            <w:pPr>
              <w:spacing w:after="0" w:line="240" w:lineRule="auto"/>
              <w:jc w:val="center"/>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6</w:t>
            </w:r>
          </w:p>
        </w:tc>
        <w:tc>
          <w:tcPr>
            <w:tcW w:w="965" w:type="pct"/>
            <w:vMerge w:val="restart"/>
            <w:tcBorders>
              <w:top w:val="single" w:sz="4" w:space="0" w:color="auto"/>
              <w:left w:val="nil"/>
              <w:bottom w:val="nil"/>
              <w:right w:val="single" w:sz="4" w:space="0" w:color="auto"/>
            </w:tcBorders>
            <w:vAlign w:val="center"/>
            <w:hideMark/>
          </w:tcPr>
          <w:p w14:paraId="46921BA7"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пос. Новоселье, </w:t>
            </w:r>
          </w:p>
          <w:p w14:paraId="6E3BA6F6"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д. 156</w:t>
            </w:r>
          </w:p>
        </w:tc>
        <w:tc>
          <w:tcPr>
            <w:tcW w:w="1691" w:type="pct"/>
            <w:tcBorders>
              <w:top w:val="single" w:sz="4" w:space="0" w:color="auto"/>
              <w:left w:val="nil"/>
              <w:bottom w:val="single" w:sz="4" w:space="0" w:color="auto"/>
              <w:right w:val="single" w:sz="4" w:space="0" w:color="auto"/>
            </w:tcBorders>
            <w:vAlign w:val="center"/>
            <w:hideMark/>
          </w:tcPr>
          <w:p w14:paraId="01812EA5"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ТС, ХВС, ГВС, систем водоотведения, установка коллективных (общедомовых) ПУ и УУ</w:t>
            </w:r>
          </w:p>
        </w:tc>
        <w:tc>
          <w:tcPr>
            <w:tcW w:w="664" w:type="pct"/>
            <w:tcBorders>
              <w:top w:val="single" w:sz="4" w:space="0" w:color="auto"/>
              <w:left w:val="nil"/>
              <w:bottom w:val="single" w:sz="4" w:space="0" w:color="auto"/>
              <w:right w:val="single" w:sz="4" w:space="0" w:color="auto"/>
            </w:tcBorders>
            <w:vAlign w:val="center"/>
            <w:hideMark/>
          </w:tcPr>
          <w:p w14:paraId="53E72C68"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t>183 941,94</w:t>
            </w:r>
          </w:p>
        </w:tc>
        <w:tc>
          <w:tcPr>
            <w:tcW w:w="812" w:type="pct"/>
            <w:vMerge w:val="restart"/>
            <w:tcBorders>
              <w:top w:val="nil"/>
              <w:left w:val="single" w:sz="4" w:space="0" w:color="auto"/>
              <w:bottom w:val="nil"/>
              <w:right w:val="single" w:sz="4" w:space="0" w:color="auto"/>
            </w:tcBorders>
            <w:vAlign w:val="center"/>
          </w:tcPr>
          <w:p w14:paraId="669F8206"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53D10DDB"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500AE93C"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nil"/>
              <w:right w:val="single" w:sz="4" w:space="0" w:color="auto"/>
            </w:tcBorders>
            <w:vAlign w:val="center"/>
            <w:hideMark/>
          </w:tcPr>
          <w:p w14:paraId="4DA2839B"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0" w:type="auto"/>
            <w:vMerge/>
            <w:tcBorders>
              <w:top w:val="single" w:sz="4" w:space="0" w:color="auto"/>
              <w:left w:val="nil"/>
              <w:bottom w:val="nil"/>
              <w:right w:val="single" w:sz="4" w:space="0" w:color="auto"/>
            </w:tcBorders>
            <w:vAlign w:val="center"/>
            <w:hideMark/>
          </w:tcPr>
          <w:p w14:paraId="6E9F9EDB"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1691" w:type="pct"/>
            <w:tcBorders>
              <w:top w:val="single" w:sz="4" w:space="0" w:color="auto"/>
              <w:left w:val="nil"/>
              <w:bottom w:val="single" w:sz="4" w:space="0" w:color="auto"/>
              <w:right w:val="single" w:sz="4" w:space="0" w:color="auto"/>
            </w:tcBorders>
            <w:vAlign w:val="center"/>
            <w:hideMark/>
          </w:tcPr>
          <w:p w14:paraId="7C9E37AF"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электроснабжения, установка коллективных (общедомовых) УУ</w:t>
            </w:r>
          </w:p>
        </w:tc>
        <w:tc>
          <w:tcPr>
            <w:tcW w:w="664" w:type="pct"/>
            <w:tcBorders>
              <w:top w:val="single" w:sz="4" w:space="0" w:color="auto"/>
              <w:left w:val="nil"/>
              <w:bottom w:val="single" w:sz="4" w:space="0" w:color="auto"/>
              <w:right w:val="single" w:sz="4" w:space="0" w:color="auto"/>
            </w:tcBorders>
            <w:vAlign w:val="center"/>
            <w:hideMark/>
          </w:tcPr>
          <w:p w14:paraId="5CCB25CA"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t>145 128,20</w:t>
            </w:r>
          </w:p>
        </w:tc>
        <w:tc>
          <w:tcPr>
            <w:tcW w:w="0" w:type="auto"/>
            <w:vMerge/>
            <w:tcBorders>
              <w:top w:val="nil"/>
              <w:left w:val="single" w:sz="4" w:space="0" w:color="auto"/>
              <w:bottom w:val="nil"/>
              <w:right w:val="single" w:sz="4" w:space="0" w:color="auto"/>
            </w:tcBorders>
            <w:vAlign w:val="center"/>
            <w:hideMark/>
          </w:tcPr>
          <w:p w14:paraId="7875A1E7"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6E60DC70" w14:textId="77777777" w:rsidTr="00982753">
        <w:trPr>
          <w:trHeight w:val="266"/>
        </w:trPr>
        <w:tc>
          <w:tcPr>
            <w:tcW w:w="313" w:type="pct"/>
            <w:vMerge w:val="restart"/>
            <w:tcBorders>
              <w:top w:val="nil"/>
              <w:left w:val="single" w:sz="4" w:space="0" w:color="auto"/>
              <w:bottom w:val="nil"/>
              <w:right w:val="single" w:sz="4" w:space="0" w:color="auto"/>
            </w:tcBorders>
            <w:vAlign w:val="center"/>
          </w:tcPr>
          <w:p w14:paraId="160D7CFA"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single" w:sz="4" w:space="0" w:color="auto"/>
              <w:left w:val="nil"/>
              <w:bottom w:val="single" w:sz="4" w:space="0" w:color="auto"/>
              <w:right w:val="single" w:sz="4" w:space="0" w:color="auto"/>
            </w:tcBorders>
            <w:vAlign w:val="center"/>
            <w:hideMark/>
          </w:tcPr>
          <w:p w14:paraId="1E80444F" w14:textId="77777777" w:rsidR="00982753" w:rsidRPr="00982753" w:rsidRDefault="00982753" w:rsidP="00982753">
            <w:pPr>
              <w:spacing w:after="0" w:line="240" w:lineRule="auto"/>
              <w:jc w:val="center"/>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7</w:t>
            </w:r>
          </w:p>
        </w:tc>
        <w:tc>
          <w:tcPr>
            <w:tcW w:w="965" w:type="pct"/>
            <w:vMerge w:val="restart"/>
            <w:tcBorders>
              <w:top w:val="single" w:sz="4" w:space="0" w:color="auto"/>
              <w:left w:val="nil"/>
              <w:bottom w:val="single" w:sz="4" w:space="0" w:color="auto"/>
              <w:right w:val="single" w:sz="4" w:space="0" w:color="auto"/>
            </w:tcBorders>
            <w:vAlign w:val="center"/>
            <w:hideMark/>
          </w:tcPr>
          <w:p w14:paraId="39C95B19"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пос. Новоселье, </w:t>
            </w:r>
          </w:p>
          <w:p w14:paraId="7CB8A419"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д. 160</w:t>
            </w:r>
          </w:p>
        </w:tc>
        <w:tc>
          <w:tcPr>
            <w:tcW w:w="1691" w:type="pct"/>
            <w:tcBorders>
              <w:top w:val="single" w:sz="4" w:space="0" w:color="auto"/>
              <w:left w:val="nil"/>
              <w:bottom w:val="single" w:sz="4" w:space="0" w:color="auto"/>
              <w:right w:val="single" w:sz="4" w:space="0" w:color="auto"/>
            </w:tcBorders>
            <w:vAlign w:val="center"/>
            <w:hideMark/>
          </w:tcPr>
          <w:p w14:paraId="527C4100"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ТС, ХВС, ГВС, систем водоотведения, установка коллективных (общедомовых) ПУ и УУ</w:t>
            </w:r>
          </w:p>
        </w:tc>
        <w:tc>
          <w:tcPr>
            <w:tcW w:w="664" w:type="pct"/>
            <w:tcBorders>
              <w:top w:val="single" w:sz="4" w:space="0" w:color="auto"/>
              <w:left w:val="nil"/>
              <w:bottom w:val="single" w:sz="4" w:space="0" w:color="auto"/>
              <w:right w:val="single" w:sz="4" w:space="0" w:color="auto"/>
            </w:tcBorders>
            <w:vAlign w:val="center"/>
            <w:hideMark/>
          </w:tcPr>
          <w:p w14:paraId="03D688D3"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t>183 941,94</w:t>
            </w:r>
          </w:p>
        </w:tc>
        <w:tc>
          <w:tcPr>
            <w:tcW w:w="812" w:type="pct"/>
            <w:vMerge w:val="restart"/>
            <w:tcBorders>
              <w:top w:val="nil"/>
              <w:left w:val="single" w:sz="4" w:space="0" w:color="auto"/>
              <w:bottom w:val="nil"/>
              <w:right w:val="single" w:sz="4" w:space="0" w:color="auto"/>
            </w:tcBorders>
            <w:vAlign w:val="center"/>
          </w:tcPr>
          <w:p w14:paraId="584BC8BD"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1DF2B5C2"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14F5B677"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3165BDC9"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272E9798"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1691" w:type="pct"/>
            <w:tcBorders>
              <w:top w:val="single" w:sz="4" w:space="0" w:color="auto"/>
              <w:left w:val="nil"/>
              <w:bottom w:val="single" w:sz="4" w:space="0" w:color="auto"/>
              <w:right w:val="single" w:sz="4" w:space="0" w:color="auto"/>
            </w:tcBorders>
            <w:vAlign w:val="center"/>
            <w:hideMark/>
          </w:tcPr>
          <w:p w14:paraId="417A7850"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электроснабжения, установка коллективных (общедомовых) УУ</w:t>
            </w:r>
          </w:p>
        </w:tc>
        <w:tc>
          <w:tcPr>
            <w:tcW w:w="664" w:type="pct"/>
            <w:tcBorders>
              <w:top w:val="single" w:sz="4" w:space="0" w:color="auto"/>
              <w:left w:val="nil"/>
              <w:bottom w:val="single" w:sz="4" w:space="0" w:color="auto"/>
              <w:right w:val="single" w:sz="4" w:space="0" w:color="auto"/>
            </w:tcBorders>
            <w:vAlign w:val="center"/>
            <w:hideMark/>
          </w:tcPr>
          <w:p w14:paraId="12666397"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t>145 128,20</w:t>
            </w:r>
          </w:p>
        </w:tc>
        <w:tc>
          <w:tcPr>
            <w:tcW w:w="0" w:type="auto"/>
            <w:vMerge/>
            <w:tcBorders>
              <w:top w:val="nil"/>
              <w:left w:val="single" w:sz="4" w:space="0" w:color="auto"/>
              <w:bottom w:val="nil"/>
              <w:right w:val="single" w:sz="4" w:space="0" w:color="auto"/>
            </w:tcBorders>
            <w:vAlign w:val="center"/>
            <w:hideMark/>
          </w:tcPr>
          <w:p w14:paraId="7D07591D"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07CC2CC9" w14:textId="77777777" w:rsidTr="00982753">
        <w:trPr>
          <w:trHeight w:val="70"/>
        </w:trPr>
        <w:tc>
          <w:tcPr>
            <w:tcW w:w="313" w:type="pct"/>
            <w:vMerge w:val="restart"/>
            <w:tcBorders>
              <w:top w:val="nil"/>
              <w:left w:val="single" w:sz="4" w:space="0" w:color="auto"/>
              <w:bottom w:val="nil"/>
              <w:right w:val="single" w:sz="4" w:space="0" w:color="auto"/>
            </w:tcBorders>
            <w:vAlign w:val="center"/>
          </w:tcPr>
          <w:p w14:paraId="03338FA6"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single" w:sz="4" w:space="0" w:color="auto"/>
              <w:left w:val="nil"/>
              <w:bottom w:val="single" w:sz="4" w:space="0" w:color="auto"/>
              <w:right w:val="single" w:sz="4" w:space="0" w:color="auto"/>
            </w:tcBorders>
            <w:vAlign w:val="center"/>
            <w:hideMark/>
          </w:tcPr>
          <w:p w14:paraId="6C1A814F" w14:textId="77777777" w:rsidR="00982753" w:rsidRPr="00982753" w:rsidRDefault="00982753" w:rsidP="00982753">
            <w:pPr>
              <w:spacing w:after="0" w:line="240" w:lineRule="auto"/>
              <w:jc w:val="center"/>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8</w:t>
            </w:r>
          </w:p>
        </w:tc>
        <w:tc>
          <w:tcPr>
            <w:tcW w:w="965" w:type="pct"/>
            <w:vMerge w:val="restart"/>
            <w:tcBorders>
              <w:top w:val="single" w:sz="4" w:space="0" w:color="auto"/>
              <w:left w:val="nil"/>
              <w:bottom w:val="single" w:sz="4" w:space="0" w:color="auto"/>
              <w:right w:val="single" w:sz="4" w:space="0" w:color="auto"/>
            </w:tcBorders>
            <w:vAlign w:val="center"/>
            <w:hideMark/>
          </w:tcPr>
          <w:p w14:paraId="4FDFA1C5"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пос. Новоселье, </w:t>
            </w:r>
          </w:p>
          <w:p w14:paraId="514DECE4"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д. 167</w:t>
            </w:r>
          </w:p>
        </w:tc>
        <w:tc>
          <w:tcPr>
            <w:tcW w:w="1691" w:type="pct"/>
            <w:tcBorders>
              <w:top w:val="single" w:sz="4" w:space="0" w:color="auto"/>
              <w:left w:val="nil"/>
              <w:bottom w:val="single" w:sz="4" w:space="0" w:color="auto"/>
              <w:right w:val="single" w:sz="4" w:space="0" w:color="auto"/>
            </w:tcBorders>
            <w:vAlign w:val="center"/>
            <w:hideMark/>
          </w:tcPr>
          <w:p w14:paraId="3585B701"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ТС, ХВС, ГВС, систем водоотведения, установка коллективных (общедомовых) ПУ и УУ</w:t>
            </w:r>
          </w:p>
        </w:tc>
        <w:tc>
          <w:tcPr>
            <w:tcW w:w="664" w:type="pct"/>
            <w:tcBorders>
              <w:top w:val="single" w:sz="4" w:space="0" w:color="auto"/>
              <w:left w:val="nil"/>
              <w:bottom w:val="single" w:sz="4" w:space="0" w:color="auto"/>
              <w:right w:val="single" w:sz="4" w:space="0" w:color="auto"/>
            </w:tcBorders>
            <w:vAlign w:val="center"/>
            <w:hideMark/>
          </w:tcPr>
          <w:p w14:paraId="65CA6279"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t>183 941,94</w:t>
            </w:r>
          </w:p>
        </w:tc>
        <w:tc>
          <w:tcPr>
            <w:tcW w:w="812" w:type="pct"/>
            <w:vMerge w:val="restart"/>
            <w:tcBorders>
              <w:top w:val="nil"/>
              <w:left w:val="single" w:sz="4" w:space="0" w:color="auto"/>
              <w:bottom w:val="nil"/>
              <w:right w:val="single" w:sz="4" w:space="0" w:color="auto"/>
            </w:tcBorders>
            <w:vAlign w:val="center"/>
          </w:tcPr>
          <w:p w14:paraId="2030B63E"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2809C82F"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3EDEE0B4"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075F3063"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69CFF505"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1691" w:type="pct"/>
            <w:tcBorders>
              <w:top w:val="single" w:sz="4" w:space="0" w:color="auto"/>
              <w:left w:val="nil"/>
              <w:bottom w:val="single" w:sz="4" w:space="0" w:color="auto"/>
              <w:right w:val="single" w:sz="4" w:space="0" w:color="auto"/>
            </w:tcBorders>
            <w:vAlign w:val="center"/>
            <w:hideMark/>
          </w:tcPr>
          <w:p w14:paraId="69F79D5A"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сетей электроснабжения, установка коллективных (общедомовых) УУ</w:t>
            </w:r>
          </w:p>
        </w:tc>
        <w:tc>
          <w:tcPr>
            <w:tcW w:w="664" w:type="pct"/>
            <w:tcBorders>
              <w:top w:val="single" w:sz="4" w:space="0" w:color="auto"/>
              <w:left w:val="nil"/>
              <w:bottom w:val="single" w:sz="4" w:space="0" w:color="auto"/>
              <w:right w:val="single" w:sz="4" w:space="0" w:color="auto"/>
            </w:tcBorders>
            <w:vAlign w:val="center"/>
            <w:hideMark/>
          </w:tcPr>
          <w:p w14:paraId="5B5C6C0C"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t>145 128,20</w:t>
            </w:r>
          </w:p>
        </w:tc>
        <w:tc>
          <w:tcPr>
            <w:tcW w:w="0" w:type="auto"/>
            <w:vMerge/>
            <w:tcBorders>
              <w:top w:val="nil"/>
              <w:left w:val="single" w:sz="4" w:space="0" w:color="auto"/>
              <w:bottom w:val="nil"/>
              <w:right w:val="single" w:sz="4" w:space="0" w:color="auto"/>
            </w:tcBorders>
            <w:vAlign w:val="center"/>
            <w:hideMark/>
          </w:tcPr>
          <w:p w14:paraId="03A9E6D9"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3E2E066B"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1A517324"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3875" w:type="pct"/>
            <w:gridSpan w:val="4"/>
            <w:tcBorders>
              <w:top w:val="single" w:sz="4" w:space="0" w:color="auto"/>
              <w:left w:val="nil"/>
              <w:bottom w:val="single" w:sz="4" w:space="0" w:color="auto"/>
              <w:right w:val="single" w:sz="4" w:space="0" w:color="auto"/>
            </w:tcBorders>
            <w:vAlign w:val="center"/>
            <w:hideMark/>
          </w:tcPr>
          <w:p w14:paraId="41BAEB2B" w14:textId="77777777" w:rsidR="00982753" w:rsidRPr="00982753" w:rsidRDefault="00982753" w:rsidP="00982753">
            <w:pPr>
              <w:spacing w:after="0" w:line="240" w:lineRule="auto"/>
              <w:jc w:val="center"/>
              <w:rPr>
                <w:rFonts w:ascii="Times New Roman" w:hAnsi="Times New Roman"/>
                <w:sz w:val="20"/>
                <w:szCs w:val="20"/>
                <w:lang w:eastAsia="ru-RU"/>
              </w:rPr>
            </w:pPr>
            <w:proofErr w:type="spellStart"/>
            <w:r w:rsidRPr="00982753">
              <w:rPr>
                <w:rFonts w:ascii="Times New Roman" w:eastAsia="Times New Roman" w:hAnsi="Times New Roman"/>
                <w:b/>
                <w:bCs/>
                <w:color w:val="000000"/>
                <w:sz w:val="20"/>
                <w:szCs w:val="20"/>
                <w:lang w:eastAsia="ru-RU"/>
              </w:rPr>
              <w:t>Лужский</w:t>
            </w:r>
            <w:proofErr w:type="spellEnd"/>
            <w:r w:rsidRPr="00982753">
              <w:rPr>
                <w:rFonts w:ascii="Times New Roman" w:eastAsia="Times New Roman" w:hAnsi="Times New Roman"/>
                <w:b/>
                <w:bCs/>
                <w:color w:val="000000"/>
                <w:sz w:val="20"/>
                <w:szCs w:val="20"/>
                <w:lang w:eastAsia="ru-RU"/>
              </w:rPr>
              <w:t xml:space="preserve"> муниципальный район</w:t>
            </w:r>
          </w:p>
        </w:tc>
        <w:tc>
          <w:tcPr>
            <w:tcW w:w="0" w:type="auto"/>
            <w:vMerge/>
            <w:tcBorders>
              <w:top w:val="nil"/>
              <w:left w:val="single" w:sz="4" w:space="0" w:color="auto"/>
              <w:bottom w:val="nil"/>
              <w:right w:val="single" w:sz="4" w:space="0" w:color="auto"/>
            </w:tcBorders>
            <w:vAlign w:val="center"/>
            <w:hideMark/>
          </w:tcPr>
          <w:p w14:paraId="3ADCA837"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2EE3AA08"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06B918CE"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single" w:sz="4" w:space="0" w:color="auto"/>
              <w:left w:val="nil"/>
              <w:bottom w:val="single" w:sz="4" w:space="0" w:color="auto"/>
              <w:right w:val="single" w:sz="4" w:space="0" w:color="auto"/>
            </w:tcBorders>
            <w:vAlign w:val="center"/>
            <w:hideMark/>
          </w:tcPr>
          <w:p w14:paraId="05F959D3" w14:textId="77777777" w:rsidR="00982753" w:rsidRPr="00982753" w:rsidRDefault="00982753" w:rsidP="00982753">
            <w:pPr>
              <w:spacing w:after="0" w:line="240" w:lineRule="auto"/>
              <w:jc w:val="center"/>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9</w:t>
            </w:r>
          </w:p>
        </w:tc>
        <w:tc>
          <w:tcPr>
            <w:tcW w:w="965" w:type="pct"/>
            <w:vMerge w:val="restart"/>
            <w:tcBorders>
              <w:top w:val="single" w:sz="4" w:space="0" w:color="auto"/>
              <w:left w:val="nil"/>
              <w:bottom w:val="single" w:sz="4" w:space="0" w:color="auto"/>
              <w:right w:val="single" w:sz="4" w:space="0" w:color="auto"/>
            </w:tcBorders>
            <w:vAlign w:val="center"/>
            <w:hideMark/>
          </w:tcPr>
          <w:p w14:paraId="49F7B5F7"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пос. </w:t>
            </w:r>
            <w:proofErr w:type="spellStart"/>
            <w:r w:rsidRPr="00982753">
              <w:rPr>
                <w:rFonts w:ascii="Times New Roman" w:eastAsia="Times New Roman" w:hAnsi="Times New Roman"/>
                <w:bCs/>
                <w:color w:val="000000"/>
                <w:sz w:val="20"/>
                <w:szCs w:val="20"/>
                <w:lang w:eastAsia="ru-RU"/>
              </w:rPr>
              <w:t>Мошковые</w:t>
            </w:r>
            <w:proofErr w:type="spellEnd"/>
            <w:r w:rsidRPr="00982753">
              <w:rPr>
                <w:rFonts w:ascii="Times New Roman" w:eastAsia="Times New Roman" w:hAnsi="Times New Roman"/>
                <w:bCs/>
                <w:color w:val="000000"/>
                <w:sz w:val="20"/>
                <w:szCs w:val="20"/>
                <w:lang w:eastAsia="ru-RU"/>
              </w:rPr>
              <w:t xml:space="preserve"> Поляны, </w:t>
            </w:r>
          </w:p>
          <w:p w14:paraId="3F0C950E"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ул. Широкая, д. 1</w:t>
            </w:r>
          </w:p>
        </w:tc>
        <w:tc>
          <w:tcPr>
            <w:tcW w:w="1691" w:type="pct"/>
            <w:tcBorders>
              <w:top w:val="single" w:sz="4" w:space="0" w:color="auto"/>
              <w:left w:val="nil"/>
              <w:bottom w:val="single" w:sz="4" w:space="0" w:color="auto"/>
              <w:right w:val="single" w:sz="4" w:space="0" w:color="auto"/>
            </w:tcBorders>
            <w:vAlign w:val="center"/>
            <w:hideMark/>
          </w:tcPr>
          <w:p w14:paraId="60BF0922"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крыши</w:t>
            </w:r>
          </w:p>
        </w:tc>
        <w:tc>
          <w:tcPr>
            <w:tcW w:w="664" w:type="pct"/>
            <w:tcBorders>
              <w:top w:val="single" w:sz="4" w:space="0" w:color="auto"/>
              <w:left w:val="nil"/>
              <w:bottom w:val="single" w:sz="4" w:space="0" w:color="auto"/>
              <w:right w:val="single" w:sz="4" w:space="0" w:color="auto"/>
            </w:tcBorders>
            <w:vAlign w:val="center"/>
            <w:hideMark/>
          </w:tcPr>
          <w:p w14:paraId="1BCE4F65" w14:textId="77777777" w:rsidR="00982753" w:rsidRPr="00982753" w:rsidRDefault="00982753" w:rsidP="00982753">
            <w:pPr>
              <w:spacing w:after="0" w:line="240" w:lineRule="auto"/>
              <w:jc w:val="center"/>
              <w:rPr>
                <w:rFonts w:ascii="Times New Roman" w:eastAsia="Times New Roman" w:hAnsi="Times New Roman"/>
                <w:b/>
                <w:bCs/>
                <w:color w:val="000000"/>
                <w:sz w:val="20"/>
                <w:szCs w:val="20"/>
                <w:lang w:eastAsia="ru-RU"/>
              </w:rPr>
            </w:pPr>
            <w:r w:rsidRPr="00982753">
              <w:rPr>
                <w:rFonts w:ascii="Times New Roman" w:hAnsi="Times New Roman"/>
                <w:sz w:val="20"/>
                <w:szCs w:val="20"/>
                <w:lang w:eastAsia="ru-RU"/>
              </w:rPr>
              <w:t>125 963,82</w:t>
            </w:r>
          </w:p>
        </w:tc>
        <w:tc>
          <w:tcPr>
            <w:tcW w:w="0" w:type="auto"/>
            <w:vMerge/>
            <w:tcBorders>
              <w:top w:val="nil"/>
              <w:left w:val="single" w:sz="4" w:space="0" w:color="auto"/>
              <w:bottom w:val="nil"/>
              <w:right w:val="single" w:sz="4" w:space="0" w:color="auto"/>
            </w:tcBorders>
            <w:vAlign w:val="center"/>
            <w:hideMark/>
          </w:tcPr>
          <w:p w14:paraId="54C89AB3"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2B06EBC5" w14:textId="77777777" w:rsidTr="00982753">
        <w:trPr>
          <w:trHeight w:val="70"/>
        </w:trPr>
        <w:tc>
          <w:tcPr>
            <w:tcW w:w="0" w:type="auto"/>
            <w:vMerge/>
            <w:tcBorders>
              <w:top w:val="nil"/>
              <w:left w:val="single" w:sz="4" w:space="0" w:color="auto"/>
              <w:bottom w:val="nil"/>
              <w:right w:val="single" w:sz="4" w:space="0" w:color="auto"/>
            </w:tcBorders>
            <w:vAlign w:val="center"/>
            <w:hideMark/>
          </w:tcPr>
          <w:p w14:paraId="6EFEC90C"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3F73D0E3"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5921744C"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1691" w:type="pct"/>
            <w:tcBorders>
              <w:top w:val="single" w:sz="4" w:space="0" w:color="auto"/>
              <w:left w:val="nil"/>
              <w:bottom w:val="single" w:sz="4" w:space="0" w:color="auto"/>
              <w:right w:val="single" w:sz="4" w:space="0" w:color="auto"/>
            </w:tcBorders>
            <w:vAlign w:val="center"/>
            <w:hideMark/>
          </w:tcPr>
          <w:p w14:paraId="73776DA9"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r w:rsidRPr="00982753">
              <w:rPr>
                <w:rFonts w:ascii="Times New Roman" w:eastAsia="Times New Roman" w:hAnsi="Times New Roman"/>
                <w:color w:val="000000"/>
                <w:sz w:val="20"/>
                <w:szCs w:val="20"/>
                <w:lang w:eastAsia="ru-RU"/>
              </w:rPr>
              <w:t>Проектные (изыскательские) работы на капитальный ремонт фундамента</w:t>
            </w:r>
          </w:p>
        </w:tc>
        <w:tc>
          <w:tcPr>
            <w:tcW w:w="664" w:type="pct"/>
            <w:tcBorders>
              <w:top w:val="single" w:sz="4" w:space="0" w:color="auto"/>
              <w:left w:val="nil"/>
              <w:bottom w:val="single" w:sz="4" w:space="0" w:color="auto"/>
              <w:right w:val="single" w:sz="4" w:space="0" w:color="auto"/>
            </w:tcBorders>
            <w:vAlign w:val="center"/>
            <w:hideMark/>
          </w:tcPr>
          <w:p w14:paraId="47B6D55E" w14:textId="77777777" w:rsidR="00982753" w:rsidRPr="00982753" w:rsidRDefault="00982753" w:rsidP="00982753">
            <w:pPr>
              <w:spacing w:after="0" w:line="240" w:lineRule="auto"/>
              <w:jc w:val="center"/>
              <w:rPr>
                <w:rFonts w:ascii="Times New Roman" w:eastAsia="Times New Roman" w:hAnsi="Times New Roman"/>
                <w:b/>
                <w:bCs/>
                <w:color w:val="000000"/>
                <w:sz w:val="20"/>
                <w:szCs w:val="20"/>
                <w:lang w:eastAsia="ru-RU"/>
              </w:rPr>
            </w:pPr>
            <w:r w:rsidRPr="00982753">
              <w:rPr>
                <w:rFonts w:ascii="Times New Roman" w:hAnsi="Times New Roman"/>
                <w:sz w:val="20"/>
                <w:szCs w:val="20"/>
                <w:lang w:eastAsia="ru-RU"/>
              </w:rPr>
              <w:t>188 193,48</w:t>
            </w:r>
          </w:p>
        </w:tc>
        <w:tc>
          <w:tcPr>
            <w:tcW w:w="0" w:type="auto"/>
            <w:vMerge/>
            <w:tcBorders>
              <w:top w:val="nil"/>
              <w:left w:val="single" w:sz="4" w:space="0" w:color="auto"/>
              <w:bottom w:val="nil"/>
              <w:right w:val="single" w:sz="4" w:space="0" w:color="auto"/>
            </w:tcBorders>
            <w:vAlign w:val="center"/>
            <w:hideMark/>
          </w:tcPr>
          <w:p w14:paraId="4C24636B"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75666C87" w14:textId="77777777" w:rsidTr="00982753">
        <w:trPr>
          <w:trHeight w:val="70"/>
        </w:trPr>
        <w:tc>
          <w:tcPr>
            <w:tcW w:w="313" w:type="pct"/>
            <w:vMerge w:val="restart"/>
            <w:tcBorders>
              <w:top w:val="nil"/>
              <w:left w:val="single" w:sz="4" w:space="0" w:color="auto"/>
              <w:bottom w:val="nil"/>
              <w:right w:val="single" w:sz="4" w:space="0" w:color="auto"/>
            </w:tcBorders>
            <w:vAlign w:val="center"/>
          </w:tcPr>
          <w:p w14:paraId="438FAD9F"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vMerge w:val="restart"/>
            <w:tcBorders>
              <w:top w:val="single" w:sz="4" w:space="0" w:color="auto"/>
              <w:left w:val="nil"/>
              <w:bottom w:val="single" w:sz="4" w:space="0" w:color="auto"/>
              <w:right w:val="single" w:sz="4" w:space="0" w:color="auto"/>
            </w:tcBorders>
            <w:vAlign w:val="center"/>
            <w:hideMark/>
          </w:tcPr>
          <w:p w14:paraId="7A048A6B" w14:textId="77777777" w:rsidR="00982753" w:rsidRPr="00982753" w:rsidRDefault="00982753" w:rsidP="00982753">
            <w:pPr>
              <w:spacing w:after="0" w:line="240" w:lineRule="auto"/>
              <w:jc w:val="center"/>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10</w:t>
            </w:r>
          </w:p>
        </w:tc>
        <w:tc>
          <w:tcPr>
            <w:tcW w:w="965" w:type="pct"/>
            <w:vMerge w:val="restart"/>
            <w:tcBorders>
              <w:top w:val="single" w:sz="4" w:space="0" w:color="auto"/>
              <w:left w:val="nil"/>
              <w:bottom w:val="single" w:sz="4" w:space="0" w:color="auto"/>
              <w:right w:val="single" w:sz="4" w:space="0" w:color="auto"/>
            </w:tcBorders>
            <w:vAlign w:val="center"/>
            <w:hideMark/>
          </w:tcPr>
          <w:p w14:paraId="1B3F2D06"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пос. </w:t>
            </w:r>
            <w:proofErr w:type="spellStart"/>
            <w:r w:rsidRPr="00982753">
              <w:rPr>
                <w:rFonts w:ascii="Times New Roman" w:eastAsia="Times New Roman" w:hAnsi="Times New Roman"/>
                <w:bCs/>
                <w:color w:val="000000"/>
                <w:sz w:val="20"/>
                <w:szCs w:val="20"/>
                <w:lang w:eastAsia="ru-RU"/>
              </w:rPr>
              <w:t>Мошковые</w:t>
            </w:r>
            <w:proofErr w:type="spellEnd"/>
            <w:r w:rsidRPr="00982753">
              <w:rPr>
                <w:rFonts w:ascii="Times New Roman" w:eastAsia="Times New Roman" w:hAnsi="Times New Roman"/>
                <w:bCs/>
                <w:color w:val="000000"/>
                <w:sz w:val="20"/>
                <w:szCs w:val="20"/>
                <w:lang w:eastAsia="ru-RU"/>
              </w:rPr>
              <w:t xml:space="preserve"> Поляны, </w:t>
            </w:r>
          </w:p>
          <w:p w14:paraId="61AF0649"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ул. Широкая, д. 2</w:t>
            </w:r>
          </w:p>
        </w:tc>
        <w:tc>
          <w:tcPr>
            <w:tcW w:w="1691" w:type="pct"/>
            <w:tcBorders>
              <w:top w:val="single" w:sz="4" w:space="0" w:color="auto"/>
              <w:left w:val="nil"/>
              <w:bottom w:val="single" w:sz="4" w:space="0" w:color="auto"/>
              <w:right w:val="single" w:sz="4" w:space="0" w:color="auto"/>
            </w:tcBorders>
            <w:vAlign w:val="center"/>
            <w:hideMark/>
          </w:tcPr>
          <w:p w14:paraId="129106D3"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крыши</w:t>
            </w:r>
          </w:p>
        </w:tc>
        <w:tc>
          <w:tcPr>
            <w:tcW w:w="664" w:type="pct"/>
            <w:tcBorders>
              <w:top w:val="single" w:sz="4" w:space="0" w:color="auto"/>
              <w:left w:val="nil"/>
              <w:bottom w:val="single" w:sz="4" w:space="0" w:color="auto"/>
              <w:right w:val="single" w:sz="4" w:space="0" w:color="auto"/>
            </w:tcBorders>
            <w:vAlign w:val="center"/>
            <w:hideMark/>
          </w:tcPr>
          <w:p w14:paraId="60BF7A22"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t>125 963,82</w:t>
            </w:r>
          </w:p>
        </w:tc>
        <w:tc>
          <w:tcPr>
            <w:tcW w:w="812" w:type="pct"/>
            <w:vMerge w:val="restart"/>
            <w:tcBorders>
              <w:top w:val="nil"/>
              <w:left w:val="single" w:sz="4" w:space="0" w:color="auto"/>
              <w:bottom w:val="nil"/>
              <w:right w:val="single" w:sz="4" w:space="0" w:color="auto"/>
            </w:tcBorders>
            <w:vAlign w:val="center"/>
          </w:tcPr>
          <w:p w14:paraId="2CBD4E02"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64CF6E20" w14:textId="77777777" w:rsidTr="00982753">
        <w:trPr>
          <w:trHeight w:val="415"/>
        </w:trPr>
        <w:tc>
          <w:tcPr>
            <w:tcW w:w="0" w:type="auto"/>
            <w:vMerge/>
            <w:tcBorders>
              <w:top w:val="nil"/>
              <w:left w:val="single" w:sz="4" w:space="0" w:color="auto"/>
              <w:bottom w:val="nil"/>
              <w:right w:val="single" w:sz="4" w:space="0" w:color="auto"/>
            </w:tcBorders>
            <w:vAlign w:val="center"/>
            <w:hideMark/>
          </w:tcPr>
          <w:p w14:paraId="755E7405"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4395E31F"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0" w:type="auto"/>
            <w:vMerge/>
            <w:tcBorders>
              <w:top w:val="single" w:sz="4" w:space="0" w:color="auto"/>
              <w:left w:val="nil"/>
              <w:bottom w:val="single" w:sz="4" w:space="0" w:color="auto"/>
              <w:right w:val="single" w:sz="4" w:space="0" w:color="auto"/>
            </w:tcBorders>
            <w:vAlign w:val="center"/>
            <w:hideMark/>
          </w:tcPr>
          <w:p w14:paraId="6836E71D"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
        </w:tc>
        <w:tc>
          <w:tcPr>
            <w:tcW w:w="1691" w:type="pct"/>
            <w:tcBorders>
              <w:top w:val="single" w:sz="4" w:space="0" w:color="auto"/>
              <w:left w:val="nil"/>
              <w:bottom w:val="single" w:sz="4" w:space="0" w:color="auto"/>
              <w:right w:val="single" w:sz="4" w:space="0" w:color="auto"/>
            </w:tcBorders>
            <w:vAlign w:val="center"/>
            <w:hideMark/>
          </w:tcPr>
          <w:p w14:paraId="1D4D2EFC"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Проектные (изыскательские) работы на капитальный ремонт фундамента</w:t>
            </w:r>
          </w:p>
        </w:tc>
        <w:tc>
          <w:tcPr>
            <w:tcW w:w="664" w:type="pct"/>
            <w:tcBorders>
              <w:top w:val="single" w:sz="4" w:space="0" w:color="auto"/>
              <w:left w:val="nil"/>
              <w:bottom w:val="single" w:sz="4" w:space="0" w:color="auto"/>
              <w:right w:val="single" w:sz="4" w:space="0" w:color="auto"/>
            </w:tcBorders>
            <w:vAlign w:val="center"/>
            <w:hideMark/>
          </w:tcPr>
          <w:p w14:paraId="35103F28"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t>188 193,48</w:t>
            </w:r>
          </w:p>
        </w:tc>
        <w:tc>
          <w:tcPr>
            <w:tcW w:w="0" w:type="auto"/>
            <w:vMerge/>
            <w:tcBorders>
              <w:top w:val="nil"/>
              <w:left w:val="single" w:sz="4" w:space="0" w:color="auto"/>
              <w:bottom w:val="nil"/>
              <w:right w:val="single" w:sz="4" w:space="0" w:color="auto"/>
            </w:tcBorders>
            <w:vAlign w:val="center"/>
            <w:hideMark/>
          </w:tcPr>
          <w:p w14:paraId="4B53B18E"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1268E7FD" w14:textId="77777777" w:rsidTr="00982753">
        <w:trPr>
          <w:trHeight w:val="70"/>
        </w:trPr>
        <w:tc>
          <w:tcPr>
            <w:tcW w:w="313" w:type="pct"/>
            <w:tcBorders>
              <w:top w:val="nil"/>
              <w:left w:val="single" w:sz="4" w:space="0" w:color="auto"/>
              <w:bottom w:val="nil"/>
              <w:right w:val="single" w:sz="4" w:space="0" w:color="auto"/>
            </w:tcBorders>
            <w:vAlign w:val="center"/>
          </w:tcPr>
          <w:p w14:paraId="04C09DCA"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tcBorders>
              <w:top w:val="single" w:sz="4" w:space="0" w:color="auto"/>
              <w:left w:val="nil"/>
              <w:bottom w:val="single" w:sz="4" w:space="0" w:color="auto"/>
              <w:right w:val="single" w:sz="4" w:space="0" w:color="auto"/>
            </w:tcBorders>
            <w:vAlign w:val="center"/>
            <w:hideMark/>
          </w:tcPr>
          <w:p w14:paraId="6C7211E4" w14:textId="77777777" w:rsidR="00982753" w:rsidRPr="00982753" w:rsidRDefault="00982753" w:rsidP="00982753">
            <w:pPr>
              <w:spacing w:after="0" w:line="240" w:lineRule="auto"/>
              <w:jc w:val="center"/>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11</w:t>
            </w:r>
          </w:p>
        </w:tc>
        <w:tc>
          <w:tcPr>
            <w:tcW w:w="965" w:type="pct"/>
            <w:tcBorders>
              <w:top w:val="single" w:sz="4" w:space="0" w:color="auto"/>
              <w:left w:val="nil"/>
              <w:bottom w:val="single" w:sz="4" w:space="0" w:color="auto"/>
              <w:right w:val="single" w:sz="4" w:space="0" w:color="auto"/>
            </w:tcBorders>
            <w:vAlign w:val="center"/>
            <w:hideMark/>
          </w:tcPr>
          <w:p w14:paraId="6F254AEA"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пос. </w:t>
            </w:r>
            <w:proofErr w:type="spellStart"/>
            <w:r w:rsidRPr="00982753">
              <w:rPr>
                <w:rFonts w:ascii="Times New Roman" w:eastAsia="Times New Roman" w:hAnsi="Times New Roman"/>
                <w:bCs/>
                <w:color w:val="000000"/>
                <w:sz w:val="20"/>
                <w:szCs w:val="20"/>
                <w:lang w:eastAsia="ru-RU"/>
              </w:rPr>
              <w:t>Тесово</w:t>
            </w:r>
            <w:proofErr w:type="spellEnd"/>
            <w:r w:rsidRPr="00982753">
              <w:rPr>
                <w:rFonts w:ascii="Times New Roman" w:eastAsia="Times New Roman" w:hAnsi="Times New Roman"/>
                <w:bCs/>
                <w:color w:val="000000"/>
                <w:sz w:val="20"/>
                <w:szCs w:val="20"/>
                <w:lang w:eastAsia="ru-RU"/>
              </w:rPr>
              <w:t xml:space="preserve">, </w:t>
            </w:r>
          </w:p>
          <w:p w14:paraId="04B7F337"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ул. Гагарина, д. 9</w:t>
            </w:r>
          </w:p>
        </w:tc>
        <w:tc>
          <w:tcPr>
            <w:tcW w:w="1691" w:type="pct"/>
            <w:tcBorders>
              <w:top w:val="single" w:sz="4" w:space="0" w:color="auto"/>
              <w:left w:val="nil"/>
              <w:bottom w:val="single" w:sz="4" w:space="0" w:color="auto"/>
              <w:right w:val="single" w:sz="4" w:space="0" w:color="auto"/>
            </w:tcBorders>
            <w:vAlign w:val="center"/>
            <w:hideMark/>
          </w:tcPr>
          <w:p w14:paraId="1FFA305E"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lastRenderedPageBreak/>
              <w:t>крыши</w:t>
            </w:r>
          </w:p>
        </w:tc>
        <w:tc>
          <w:tcPr>
            <w:tcW w:w="664" w:type="pct"/>
            <w:tcBorders>
              <w:top w:val="single" w:sz="4" w:space="0" w:color="auto"/>
              <w:left w:val="nil"/>
              <w:bottom w:val="single" w:sz="4" w:space="0" w:color="auto"/>
              <w:right w:val="single" w:sz="4" w:space="0" w:color="auto"/>
            </w:tcBorders>
            <w:vAlign w:val="center"/>
            <w:hideMark/>
          </w:tcPr>
          <w:p w14:paraId="5C1E4024"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lastRenderedPageBreak/>
              <w:t>132 961,22</w:t>
            </w:r>
          </w:p>
        </w:tc>
        <w:tc>
          <w:tcPr>
            <w:tcW w:w="812" w:type="pct"/>
            <w:tcBorders>
              <w:top w:val="nil"/>
              <w:left w:val="single" w:sz="4" w:space="0" w:color="auto"/>
              <w:bottom w:val="nil"/>
              <w:right w:val="single" w:sz="4" w:space="0" w:color="auto"/>
            </w:tcBorders>
            <w:vAlign w:val="center"/>
          </w:tcPr>
          <w:p w14:paraId="0F8F958C"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0E5EBA49" w14:textId="77777777" w:rsidTr="00982753">
        <w:trPr>
          <w:trHeight w:val="433"/>
        </w:trPr>
        <w:tc>
          <w:tcPr>
            <w:tcW w:w="313" w:type="pct"/>
            <w:tcBorders>
              <w:top w:val="nil"/>
              <w:left w:val="single" w:sz="4" w:space="0" w:color="auto"/>
              <w:bottom w:val="nil"/>
              <w:right w:val="single" w:sz="4" w:space="0" w:color="auto"/>
            </w:tcBorders>
            <w:vAlign w:val="center"/>
          </w:tcPr>
          <w:p w14:paraId="5D989D5D"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tcBorders>
              <w:top w:val="single" w:sz="4" w:space="0" w:color="auto"/>
              <w:left w:val="nil"/>
              <w:bottom w:val="single" w:sz="4" w:space="0" w:color="auto"/>
              <w:right w:val="single" w:sz="4" w:space="0" w:color="auto"/>
            </w:tcBorders>
            <w:vAlign w:val="center"/>
            <w:hideMark/>
          </w:tcPr>
          <w:p w14:paraId="42D9EB6D" w14:textId="77777777" w:rsidR="00982753" w:rsidRPr="00982753" w:rsidRDefault="00982753" w:rsidP="00982753">
            <w:pPr>
              <w:spacing w:after="0" w:line="240" w:lineRule="auto"/>
              <w:jc w:val="center"/>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12</w:t>
            </w:r>
          </w:p>
        </w:tc>
        <w:tc>
          <w:tcPr>
            <w:tcW w:w="965" w:type="pct"/>
            <w:tcBorders>
              <w:top w:val="single" w:sz="4" w:space="0" w:color="auto"/>
              <w:left w:val="nil"/>
              <w:bottom w:val="single" w:sz="4" w:space="0" w:color="auto"/>
              <w:right w:val="single" w:sz="4" w:space="0" w:color="auto"/>
            </w:tcBorders>
            <w:vAlign w:val="center"/>
            <w:hideMark/>
          </w:tcPr>
          <w:p w14:paraId="3D298AFE"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пос. Серебрянский, </w:t>
            </w:r>
          </w:p>
          <w:p w14:paraId="7DC5F64E"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 xml:space="preserve">ул. Совхозная, </w:t>
            </w:r>
          </w:p>
          <w:p w14:paraId="2E870BD8"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д. 14</w:t>
            </w:r>
          </w:p>
        </w:tc>
        <w:tc>
          <w:tcPr>
            <w:tcW w:w="1691" w:type="pct"/>
            <w:tcBorders>
              <w:top w:val="single" w:sz="4" w:space="0" w:color="auto"/>
              <w:left w:val="nil"/>
              <w:bottom w:val="single" w:sz="4" w:space="0" w:color="auto"/>
              <w:right w:val="single" w:sz="4" w:space="0" w:color="auto"/>
            </w:tcBorders>
            <w:vAlign w:val="center"/>
            <w:hideMark/>
          </w:tcPr>
          <w:p w14:paraId="0DDE1A8A"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r w:rsidRPr="00982753">
              <w:rPr>
                <w:rFonts w:ascii="Times New Roman" w:eastAsia="Times New Roman" w:hAnsi="Times New Roman"/>
                <w:color w:val="000000"/>
                <w:sz w:val="20"/>
                <w:szCs w:val="20"/>
                <w:lang w:eastAsia="ru-RU"/>
              </w:rPr>
              <w:t xml:space="preserve">Проектные (изыскательские) работы на капитальный ремонт </w:t>
            </w:r>
            <w:r w:rsidRPr="00982753">
              <w:rPr>
                <w:rFonts w:ascii="Times New Roman" w:hAnsi="Times New Roman"/>
                <w:sz w:val="20"/>
                <w:szCs w:val="20"/>
                <w:lang w:eastAsia="ru-RU"/>
              </w:rPr>
              <w:t>крыши</w:t>
            </w:r>
          </w:p>
        </w:tc>
        <w:tc>
          <w:tcPr>
            <w:tcW w:w="664" w:type="pct"/>
            <w:tcBorders>
              <w:top w:val="single" w:sz="4" w:space="0" w:color="auto"/>
              <w:left w:val="nil"/>
              <w:bottom w:val="single" w:sz="4" w:space="0" w:color="auto"/>
              <w:right w:val="single" w:sz="4" w:space="0" w:color="auto"/>
            </w:tcBorders>
            <w:vAlign w:val="center"/>
            <w:hideMark/>
          </w:tcPr>
          <w:p w14:paraId="1CACD509" w14:textId="77777777" w:rsidR="00982753" w:rsidRPr="00982753" w:rsidRDefault="00982753" w:rsidP="00982753">
            <w:pPr>
              <w:spacing w:after="0" w:line="240" w:lineRule="auto"/>
              <w:jc w:val="center"/>
              <w:rPr>
                <w:rFonts w:ascii="Times New Roman" w:hAnsi="Times New Roman"/>
                <w:sz w:val="20"/>
                <w:szCs w:val="20"/>
                <w:lang w:eastAsia="ru-RU"/>
              </w:rPr>
            </w:pPr>
            <w:r w:rsidRPr="00982753">
              <w:rPr>
                <w:rFonts w:ascii="Times New Roman" w:hAnsi="Times New Roman"/>
                <w:sz w:val="20"/>
                <w:szCs w:val="20"/>
                <w:lang w:eastAsia="ru-RU"/>
              </w:rPr>
              <w:t>119 235,46</w:t>
            </w:r>
          </w:p>
        </w:tc>
        <w:tc>
          <w:tcPr>
            <w:tcW w:w="812" w:type="pct"/>
            <w:tcBorders>
              <w:top w:val="nil"/>
              <w:left w:val="single" w:sz="4" w:space="0" w:color="auto"/>
              <w:bottom w:val="nil"/>
              <w:right w:val="single" w:sz="4" w:space="0" w:color="auto"/>
            </w:tcBorders>
            <w:vAlign w:val="center"/>
          </w:tcPr>
          <w:p w14:paraId="2D7576E3"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4738B57D" w14:textId="77777777" w:rsidTr="00982753">
        <w:trPr>
          <w:trHeight w:val="70"/>
        </w:trPr>
        <w:tc>
          <w:tcPr>
            <w:tcW w:w="313" w:type="pct"/>
            <w:tcBorders>
              <w:top w:val="nil"/>
              <w:left w:val="single" w:sz="4" w:space="0" w:color="auto"/>
              <w:bottom w:val="nil"/>
              <w:right w:val="single" w:sz="4" w:space="0" w:color="auto"/>
            </w:tcBorders>
            <w:vAlign w:val="center"/>
          </w:tcPr>
          <w:p w14:paraId="631D317F"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3875" w:type="pct"/>
            <w:gridSpan w:val="4"/>
            <w:tcBorders>
              <w:top w:val="single" w:sz="4" w:space="0" w:color="auto"/>
              <w:left w:val="nil"/>
              <w:bottom w:val="single" w:sz="4" w:space="0" w:color="auto"/>
              <w:right w:val="single" w:sz="4" w:space="0" w:color="auto"/>
            </w:tcBorders>
            <w:vAlign w:val="center"/>
            <w:hideMark/>
          </w:tcPr>
          <w:p w14:paraId="7200D111" w14:textId="77777777" w:rsidR="00982753" w:rsidRPr="00982753" w:rsidRDefault="00982753" w:rsidP="00982753">
            <w:pPr>
              <w:spacing w:after="0" w:line="240" w:lineRule="auto"/>
              <w:jc w:val="center"/>
              <w:rPr>
                <w:rFonts w:ascii="Times New Roman" w:hAnsi="Times New Roman"/>
                <w:sz w:val="20"/>
                <w:szCs w:val="20"/>
                <w:lang w:eastAsia="ru-RU"/>
              </w:rPr>
            </w:pPr>
            <w:proofErr w:type="spellStart"/>
            <w:r w:rsidRPr="00982753">
              <w:rPr>
                <w:rFonts w:ascii="Times New Roman" w:eastAsia="Times New Roman" w:hAnsi="Times New Roman"/>
                <w:b/>
                <w:bCs/>
                <w:color w:val="000000"/>
                <w:sz w:val="20"/>
                <w:szCs w:val="20"/>
                <w:lang w:eastAsia="ru-RU"/>
              </w:rPr>
              <w:t>Тосненский</w:t>
            </w:r>
            <w:proofErr w:type="spellEnd"/>
            <w:r w:rsidRPr="00982753">
              <w:rPr>
                <w:rFonts w:ascii="Times New Roman" w:eastAsia="Times New Roman" w:hAnsi="Times New Roman"/>
                <w:b/>
                <w:bCs/>
                <w:color w:val="000000"/>
                <w:sz w:val="20"/>
                <w:szCs w:val="20"/>
                <w:lang w:eastAsia="ru-RU"/>
              </w:rPr>
              <w:t xml:space="preserve"> муниципальный район</w:t>
            </w:r>
          </w:p>
        </w:tc>
        <w:tc>
          <w:tcPr>
            <w:tcW w:w="812" w:type="pct"/>
            <w:tcBorders>
              <w:top w:val="nil"/>
              <w:left w:val="single" w:sz="4" w:space="0" w:color="auto"/>
              <w:bottom w:val="nil"/>
              <w:right w:val="single" w:sz="4" w:space="0" w:color="auto"/>
            </w:tcBorders>
            <w:vAlign w:val="center"/>
          </w:tcPr>
          <w:p w14:paraId="246163A7"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r w:rsidR="00982753" w:rsidRPr="00982753" w14:paraId="19696D0E" w14:textId="77777777" w:rsidTr="00982753">
        <w:trPr>
          <w:trHeight w:val="70"/>
        </w:trPr>
        <w:tc>
          <w:tcPr>
            <w:tcW w:w="313" w:type="pct"/>
            <w:tcBorders>
              <w:top w:val="nil"/>
              <w:left w:val="single" w:sz="4" w:space="0" w:color="auto"/>
              <w:bottom w:val="single" w:sz="4" w:space="0" w:color="auto"/>
              <w:right w:val="single" w:sz="4" w:space="0" w:color="auto"/>
            </w:tcBorders>
            <w:vAlign w:val="center"/>
          </w:tcPr>
          <w:p w14:paraId="6597629C" w14:textId="77777777" w:rsidR="00982753" w:rsidRPr="00982753" w:rsidRDefault="00982753" w:rsidP="00982753">
            <w:pPr>
              <w:spacing w:after="0" w:line="240" w:lineRule="auto"/>
              <w:rPr>
                <w:rFonts w:ascii="Times New Roman" w:eastAsia="Times New Roman" w:hAnsi="Times New Roman"/>
                <w:color w:val="000000"/>
                <w:sz w:val="20"/>
                <w:szCs w:val="20"/>
                <w:lang w:eastAsia="ru-RU"/>
              </w:rPr>
            </w:pPr>
          </w:p>
        </w:tc>
        <w:tc>
          <w:tcPr>
            <w:tcW w:w="555" w:type="pct"/>
            <w:tcBorders>
              <w:top w:val="single" w:sz="4" w:space="0" w:color="auto"/>
              <w:left w:val="nil"/>
              <w:bottom w:val="single" w:sz="4" w:space="0" w:color="auto"/>
              <w:right w:val="single" w:sz="4" w:space="0" w:color="auto"/>
            </w:tcBorders>
            <w:vAlign w:val="center"/>
            <w:hideMark/>
          </w:tcPr>
          <w:p w14:paraId="7BAEF194" w14:textId="77777777" w:rsidR="00982753" w:rsidRPr="00982753" w:rsidRDefault="00982753" w:rsidP="00982753">
            <w:pPr>
              <w:spacing w:after="0" w:line="240" w:lineRule="auto"/>
              <w:jc w:val="center"/>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13</w:t>
            </w:r>
          </w:p>
        </w:tc>
        <w:tc>
          <w:tcPr>
            <w:tcW w:w="965" w:type="pct"/>
            <w:tcBorders>
              <w:top w:val="single" w:sz="4" w:space="0" w:color="auto"/>
              <w:left w:val="nil"/>
              <w:bottom w:val="single" w:sz="4" w:space="0" w:color="auto"/>
              <w:right w:val="single" w:sz="4" w:space="0" w:color="auto"/>
            </w:tcBorders>
            <w:vAlign w:val="center"/>
            <w:hideMark/>
          </w:tcPr>
          <w:p w14:paraId="0176C516"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proofErr w:type="spellStart"/>
            <w:r w:rsidRPr="00982753">
              <w:rPr>
                <w:rFonts w:ascii="Times New Roman" w:eastAsia="Times New Roman" w:hAnsi="Times New Roman"/>
                <w:bCs/>
                <w:color w:val="000000"/>
                <w:sz w:val="20"/>
                <w:szCs w:val="20"/>
                <w:lang w:eastAsia="ru-RU"/>
              </w:rPr>
              <w:t>г.п</w:t>
            </w:r>
            <w:proofErr w:type="spellEnd"/>
            <w:r w:rsidRPr="00982753">
              <w:rPr>
                <w:rFonts w:ascii="Times New Roman" w:eastAsia="Times New Roman" w:hAnsi="Times New Roman"/>
                <w:bCs/>
                <w:color w:val="000000"/>
                <w:sz w:val="20"/>
                <w:szCs w:val="20"/>
                <w:lang w:eastAsia="ru-RU"/>
              </w:rPr>
              <w:t xml:space="preserve">. Рябово, </w:t>
            </w:r>
          </w:p>
          <w:p w14:paraId="44739C75" w14:textId="77777777" w:rsidR="00982753" w:rsidRPr="00982753" w:rsidRDefault="00982753" w:rsidP="00982753">
            <w:pPr>
              <w:spacing w:after="0" w:line="240" w:lineRule="auto"/>
              <w:rPr>
                <w:rFonts w:ascii="Times New Roman" w:eastAsia="Times New Roman" w:hAnsi="Times New Roman"/>
                <w:bCs/>
                <w:color w:val="000000"/>
                <w:sz w:val="20"/>
                <w:szCs w:val="20"/>
                <w:lang w:eastAsia="ru-RU"/>
              </w:rPr>
            </w:pPr>
            <w:r w:rsidRPr="00982753">
              <w:rPr>
                <w:rFonts w:ascii="Times New Roman" w:eastAsia="Times New Roman" w:hAnsi="Times New Roman"/>
                <w:bCs/>
                <w:color w:val="000000"/>
                <w:sz w:val="20"/>
                <w:szCs w:val="20"/>
                <w:lang w:eastAsia="ru-RU"/>
              </w:rPr>
              <w:t>ул. Школьная, д. 9</w:t>
            </w:r>
          </w:p>
        </w:tc>
        <w:tc>
          <w:tcPr>
            <w:tcW w:w="1691" w:type="pct"/>
            <w:tcBorders>
              <w:top w:val="single" w:sz="4" w:space="0" w:color="auto"/>
              <w:left w:val="nil"/>
              <w:bottom w:val="single" w:sz="4" w:space="0" w:color="auto"/>
              <w:right w:val="single" w:sz="4" w:space="0" w:color="auto"/>
            </w:tcBorders>
            <w:vAlign w:val="center"/>
            <w:hideMark/>
          </w:tcPr>
          <w:p w14:paraId="22460894"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r w:rsidRPr="00982753">
              <w:rPr>
                <w:rFonts w:ascii="Times New Roman" w:eastAsia="Times New Roman" w:hAnsi="Times New Roman"/>
                <w:color w:val="000000"/>
                <w:sz w:val="20"/>
                <w:szCs w:val="20"/>
                <w:lang w:eastAsia="ru-RU"/>
              </w:rPr>
              <w:t>Проектные (изыскательские) работы на капитальный ремонт фасада, фундамента</w:t>
            </w:r>
          </w:p>
        </w:tc>
        <w:tc>
          <w:tcPr>
            <w:tcW w:w="664" w:type="pct"/>
            <w:tcBorders>
              <w:top w:val="single" w:sz="4" w:space="0" w:color="auto"/>
              <w:left w:val="nil"/>
              <w:bottom w:val="single" w:sz="4" w:space="0" w:color="auto"/>
              <w:right w:val="single" w:sz="4" w:space="0" w:color="auto"/>
            </w:tcBorders>
            <w:vAlign w:val="center"/>
            <w:hideMark/>
          </w:tcPr>
          <w:p w14:paraId="73C3CD0F" w14:textId="77777777" w:rsidR="00982753" w:rsidRPr="00982753" w:rsidRDefault="00982753" w:rsidP="00982753">
            <w:pPr>
              <w:spacing w:after="0" w:line="240" w:lineRule="auto"/>
              <w:jc w:val="center"/>
              <w:rPr>
                <w:rFonts w:ascii="Times New Roman" w:eastAsia="Times New Roman" w:hAnsi="Times New Roman"/>
                <w:b/>
                <w:bCs/>
                <w:color w:val="000000"/>
                <w:sz w:val="20"/>
                <w:szCs w:val="20"/>
                <w:lang w:eastAsia="ru-RU"/>
              </w:rPr>
            </w:pPr>
            <w:r w:rsidRPr="00982753">
              <w:rPr>
                <w:rFonts w:ascii="Times New Roman" w:hAnsi="Times New Roman"/>
                <w:sz w:val="20"/>
                <w:szCs w:val="20"/>
                <w:lang w:eastAsia="ru-RU"/>
              </w:rPr>
              <w:t>348 004,42</w:t>
            </w:r>
          </w:p>
        </w:tc>
        <w:tc>
          <w:tcPr>
            <w:tcW w:w="812" w:type="pct"/>
            <w:tcBorders>
              <w:top w:val="nil"/>
              <w:left w:val="single" w:sz="4" w:space="0" w:color="auto"/>
              <w:bottom w:val="single" w:sz="4" w:space="0" w:color="auto"/>
              <w:right w:val="single" w:sz="4" w:space="0" w:color="auto"/>
            </w:tcBorders>
            <w:vAlign w:val="center"/>
          </w:tcPr>
          <w:p w14:paraId="399EBA9A" w14:textId="77777777" w:rsidR="00982753" w:rsidRPr="00982753" w:rsidRDefault="00982753" w:rsidP="00982753">
            <w:pPr>
              <w:spacing w:after="0" w:line="240" w:lineRule="auto"/>
              <w:rPr>
                <w:rFonts w:ascii="Times New Roman" w:eastAsia="Times New Roman" w:hAnsi="Times New Roman"/>
                <w:b/>
                <w:bCs/>
                <w:color w:val="000000"/>
                <w:sz w:val="20"/>
                <w:szCs w:val="20"/>
                <w:lang w:eastAsia="ru-RU"/>
              </w:rPr>
            </w:pPr>
          </w:p>
        </w:tc>
      </w:tr>
    </w:tbl>
    <w:p w14:paraId="2114C388" w14:textId="77777777" w:rsidR="00A3164D" w:rsidRPr="00F5785B" w:rsidRDefault="00A3164D" w:rsidP="00A3164D">
      <w:pPr>
        <w:widowControl w:val="0"/>
        <w:autoSpaceDE w:val="0"/>
        <w:autoSpaceDN w:val="0"/>
        <w:adjustRightInd w:val="0"/>
        <w:spacing w:after="0" w:line="240" w:lineRule="auto"/>
        <w:jc w:val="right"/>
        <w:outlineLvl w:val="5"/>
        <w:rPr>
          <w:rFonts w:ascii="Times New Roman" w:hAnsi="Times New Roman"/>
          <w:sz w:val="24"/>
          <w:szCs w:val="24"/>
        </w:rPr>
      </w:pPr>
    </w:p>
    <w:p w14:paraId="65452056" w14:textId="657159C5" w:rsidR="00CE0604" w:rsidRPr="0034531E" w:rsidRDefault="00CE0604" w:rsidP="0034531E">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proofErr w:type="spellStart"/>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w:t>
      </w:r>
      <w:proofErr w:type="spellEnd"/>
      <w:r w:rsidR="000B5E9A" w:rsidRPr="000B5E9A">
        <w:rPr>
          <w:rFonts w:ascii="Times New Roman" w:hAnsi="Times New Roman"/>
          <w:color w:val="000000"/>
          <w:sz w:val="24"/>
          <w:szCs w:val="24"/>
        </w:rPr>
        <w:t xml:space="preserve"> сельское поселение,</w:t>
      </w:r>
      <w:r w:rsidR="000B5E9A" w:rsidRPr="000B5E9A">
        <w:rPr>
          <w:rFonts w:ascii="Times New Roman" w:hAnsi="Times New Roman"/>
          <w:sz w:val="24"/>
          <w:szCs w:val="24"/>
        </w:rPr>
        <w:t xml:space="preserve"> в/г </w:t>
      </w:r>
      <w:proofErr w:type="spellStart"/>
      <w:r w:rsidR="000B5E9A" w:rsidRPr="000B5E9A">
        <w:rPr>
          <w:rFonts w:ascii="Times New Roman" w:hAnsi="Times New Roman"/>
          <w:sz w:val="24"/>
          <w:szCs w:val="24"/>
        </w:rPr>
        <w:t>Агалатово</w:t>
      </w:r>
      <w:proofErr w:type="spellEnd"/>
      <w:r w:rsidR="000B5E9A" w:rsidRPr="000B5E9A">
        <w:rPr>
          <w:rFonts w:ascii="Times New Roman" w:hAnsi="Times New Roman"/>
          <w:sz w:val="24"/>
          <w:szCs w:val="24"/>
        </w:rPr>
        <w:t>,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79A18A85"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871FEA">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93B3C45" w14:textId="77777777" w:rsidR="00633B59" w:rsidRPr="004C4119" w:rsidRDefault="00DB1BCB" w:rsidP="003F09C9">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
    <w:p w14:paraId="308408AC" w14:textId="77777777" w:rsidR="00A800B6" w:rsidRPr="00B90F86" w:rsidRDefault="00633B59" w:rsidP="003F09C9">
      <w:pPr>
        <w:widowControl w:val="0"/>
        <w:autoSpaceDE w:val="0"/>
        <w:autoSpaceDN w:val="0"/>
        <w:adjustRightInd w:val="0"/>
        <w:spacing w:after="0" w:line="240" w:lineRule="auto"/>
        <w:ind w:firstLine="540"/>
        <w:jc w:val="both"/>
        <w:rPr>
          <w:rFonts w:ascii="Times New Roman" w:hAnsi="Times New Roman"/>
          <w:color w:val="000000"/>
          <w:sz w:val="24"/>
        </w:rPr>
      </w:pPr>
      <w:proofErr w:type="spellStart"/>
      <w:r w:rsidRPr="004C4119">
        <w:rPr>
          <w:rFonts w:ascii="Times New Roman" w:hAnsi="Times New Roman"/>
          <w:sz w:val="24"/>
        </w:rPr>
        <w:t>Хорошунов</w:t>
      </w:r>
      <w:proofErr w:type="spellEnd"/>
      <w:r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463EF86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6D4B3F">
        <w:rPr>
          <w:rFonts w:ascii="Times New Roman" w:hAnsi="Times New Roman"/>
          <w:color w:val="000000"/>
          <w:sz w:val="24"/>
        </w:rPr>
        <w:t xml:space="preserve">тел: 8 (812) 320-99-35 (добавочный 1502) </w:t>
      </w:r>
      <w:r w:rsidR="006D4B3F" w:rsidRPr="006D4B3F">
        <w:rPr>
          <w:rFonts w:ascii="Times New Roman" w:hAnsi="Times New Roman"/>
          <w:color w:val="000000"/>
          <w:sz w:val="24"/>
        </w:rPr>
        <w:t>Иванова</w:t>
      </w:r>
      <w:r w:rsidR="006D4B3F">
        <w:rPr>
          <w:rFonts w:ascii="Times New Roman" w:hAnsi="Times New Roman"/>
          <w:color w:val="000000"/>
          <w:sz w:val="24"/>
        </w:rPr>
        <w:t xml:space="preserve">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66751326" w14:textId="77777777" w:rsidR="00633B59" w:rsidRDefault="00633B59" w:rsidP="0034531E">
      <w:pPr>
        <w:widowControl w:val="0"/>
        <w:autoSpaceDE w:val="0"/>
        <w:autoSpaceDN w:val="0"/>
        <w:adjustRightInd w:val="0"/>
        <w:spacing w:after="0" w:line="240" w:lineRule="auto"/>
        <w:outlineLvl w:val="4"/>
        <w:rPr>
          <w:rFonts w:ascii="Times New Roman" w:hAnsi="Times New Roman"/>
          <w:b/>
          <w:color w:val="000000"/>
          <w:sz w:val="24"/>
          <w:szCs w:val="24"/>
        </w:rPr>
      </w:pPr>
    </w:p>
    <w:p w14:paraId="44118097" w14:textId="488DB994" w:rsidR="00CE0604" w:rsidRPr="0034531E" w:rsidRDefault="00CE0604" w:rsidP="0034531E">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6E7EF898" w14:textId="77777777" w:rsidR="00A609F0" w:rsidRPr="008359C8"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B30FF">
        <w:rPr>
          <w:rFonts w:ascii="Times New Roman" w:hAnsi="Times New Roman"/>
          <w:color w:val="000000"/>
          <w:sz w:val="24"/>
          <w:szCs w:val="24"/>
          <w:lang w:eastAsia="ru-RU"/>
        </w:rPr>
        <w:t>Наличие опыта выполнения работ, являющихся предметом торгов, не менее одного года</w:t>
      </w:r>
      <w:r w:rsidR="002B30FF">
        <w:rPr>
          <w:rFonts w:ascii="Times New Roman" w:hAnsi="Times New Roman"/>
          <w:color w:val="000000"/>
          <w:sz w:val="24"/>
          <w:szCs w:val="24"/>
          <w:lang w:eastAsia="ru-RU"/>
        </w:rPr>
        <w:t>.</w:t>
      </w:r>
    </w:p>
    <w:p w14:paraId="1813D3F6"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2. П</w:t>
      </w:r>
      <w:r w:rsidR="00A609F0" w:rsidRPr="008359C8">
        <w:rPr>
          <w:rFonts w:ascii="Times New Roman" w:hAnsi="Times New Roman"/>
          <w:color w:val="000000"/>
          <w:sz w:val="24"/>
          <w:szCs w:val="24"/>
          <w:lang w:eastAsia="ru-RU"/>
        </w:rPr>
        <w:t xml:space="preserve">редставление претендентом </w:t>
      </w:r>
      <w:r w:rsidR="000B130C" w:rsidRPr="00556813">
        <w:rPr>
          <w:rFonts w:ascii="Times New Roman" w:hAnsi="Times New Roman"/>
          <w:color w:val="000000"/>
          <w:sz w:val="24"/>
          <w:szCs w:val="24"/>
          <w:lang w:eastAsia="ru-RU"/>
        </w:rPr>
        <w:t>обеспечения исполнения</w:t>
      </w:r>
      <w:r w:rsidR="00633B59">
        <w:rPr>
          <w:rFonts w:ascii="Times New Roman" w:hAnsi="Times New Roman"/>
          <w:color w:val="000000"/>
          <w:sz w:val="24"/>
          <w:szCs w:val="24"/>
          <w:lang w:eastAsia="ru-RU"/>
        </w:rPr>
        <w:t xml:space="preserve"> обязательства по договору</w:t>
      </w:r>
      <w:r w:rsidR="000B130C" w:rsidRPr="00556813">
        <w:rPr>
          <w:rFonts w:ascii="Times New Roman" w:hAnsi="Times New Roman"/>
          <w:color w:val="000000"/>
          <w:sz w:val="24"/>
          <w:szCs w:val="24"/>
          <w:lang w:eastAsia="ru-RU"/>
        </w:rPr>
        <w:t xml:space="preserve"> </w:t>
      </w:r>
      <w:r w:rsidR="000B130C">
        <w:rPr>
          <w:rFonts w:ascii="Times New Roman" w:hAnsi="Times New Roman"/>
          <w:color w:val="000000"/>
          <w:sz w:val="24"/>
          <w:szCs w:val="24"/>
        </w:rPr>
        <w:t>на</w:t>
      </w:r>
      <w:r w:rsidR="000B130C" w:rsidRPr="008B45F7">
        <w:rPr>
          <w:rFonts w:ascii="Times New Roman" w:hAnsi="Times New Roman"/>
          <w:color w:val="000000"/>
          <w:sz w:val="24"/>
          <w:szCs w:val="24"/>
        </w:rPr>
        <w:t xml:space="preserve"> </w:t>
      </w:r>
      <w:r w:rsidR="007D0ED4">
        <w:rPr>
          <w:rFonts w:ascii="Times New Roman" w:hAnsi="Times New Roman"/>
          <w:color w:val="000000"/>
          <w:sz w:val="24"/>
          <w:szCs w:val="24"/>
        </w:rPr>
        <w:t>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B130C" w:rsidRPr="00556813">
        <w:rPr>
          <w:rFonts w:ascii="Times New Roman" w:hAnsi="Times New Roman"/>
          <w:color w:val="000000"/>
          <w:sz w:val="24"/>
          <w:szCs w:val="24"/>
          <w:lang w:eastAsia="ru-RU"/>
        </w:rPr>
        <w:t xml:space="preserve"> не менее</w:t>
      </w:r>
      <w:r w:rsidR="00EA3C21">
        <w:rPr>
          <w:rFonts w:ascii="Times New Roman" w:hAnsi="Times New Roman"/>
          <w:color w:val="000000"/>
          <w:sz w:val="24"/>
          <w:szCs w:val="24"/>
          <w:lang w:eastAsia="ru-RU"/>
        </w:rPr>
        <w:t xml:space="preserve"> 2</w:t>
      </w:r>
      <w:r w:rsidR="00A609F0" w:rsidRPr="008359C8">
        <w:rPr>
          <w:rFonts w:ascii="Times New Roman" w:hAnsi="Times New Roman"/>
          <w:color w:val="000000"/>
          <w:sz w:val="24"/>
          <w:szCs w:val="24"/>
          <w:lang w:eastAsia="ru-RU"/>
        </w:rPr>
        <w:t>0</w:t>
      </w:r>
      <w:r w:rsidR="00633B59">
        <w:rPr>
          <w:rFonts w:ascii="Times New Roman" w:hAnsi="Times New Roman"/>
          <w:color w:val="000000"/>
          <w:sz w:val="24"/>
          <w:szCs w:val="24"/>
          <w:lang w:eastAsia="ru-RU"/>
        </w:rPr>
        <w:t xml:space="preserve"> (двадцати)</w:t>
      </w:r>
      <w:r w:rsidR="00A609F0" w:rsidRPr="008359C8">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3. О</w:t>
      </w:r>
      <w:r w:rsidR="00A609F0" w:rsidRPr="008359C8">
        <w:rPr>
          <w:rFonts w:ascii="Times New Roman" w:hAnsi="Times New Roman"/>
          <w:color w:val="000000"/>
          <w:sz w:val="24"/>
          <w:szCs w:val="24"/>
          <w:lang w:eastAsia="ru-RU"/>
        </w:rPr>
        <w:t>тсутствие у претендента задолженности по начисленным налогам, сборам и</w:t>
      </w:r>
      <w:r w:rsidR="00A609F0">
        <w:rPr>
          <w:rFonts w:ascii="Times New Roman" w:hAnsi="Times New Roman"/>
          <w:color w:val="000000"/>
          <w:sz w:val="24"/>
          <w:szCs w:val="24"/>
          <w:lang w:eastAsia="ru-RU"/>
        </w:rPr>
        <w:t> </w:t>
      </w:r>
      <w:r w:rsidR="00A609F0" w:rsidRPr="008359C8">
        <w:rPr>
          <w:rFonts w:ascii="Times New Roman" w:hAnsi="Times New Roman"/>
          <w:color w:val="000000"/>
          <w:sz w:val="24"/>
          <w:szCs w:val="24"/>
          <w:lang w:eastAsia="ru-RU"/>
        </w:rPr>
        <w:t>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3F13AF"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 В</w:t>
      </w:r>
      <w:r w:rsidR="00A609F0" w:rsidRPr="008359C8">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8359C8"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w:t>
      </w:r>
      <w:r w:rsidR="00A609F0" w:rsidRPr="008359C8">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8359C8">
          <w:rPr>
            <w:rFonts w:ascii="Times New Roman" w:hAnsi="Times New Roman"/>
            <w:color w:val="000000"/>
            <w:sz w:val="24"/>
            <w:szCs w:val="24"/>
            <w:lang w:eastAsia="ru-RU"/>
          </w:rPr>
          <w:t>Кодексом</w:t>
        </w:r>
      </w:hyperlink>
      <w:r w:rsidR="00A609F0" w:rsidRPr="008359C8">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77777777" w:rsidR="00A609F0"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6. О</w:t>
      </w:r>
      <w:r w:rsidR="00A609F0" w:rsidRPr="008359C8">
        <w:rPr>
          <w:rFonts w:ascii="Times New Roman" w:hAnsi="Times New Roman"/>
          <w:color w:val="000000"/>
          <w:sz w:val="24"/>
          <w:szCs w:val="24"/>
          <w:lang w:eastAsia="ru-RU"/>
        </w:rPr>
        <w:t xml:space="preserve">тсутствие </w:t>
      </w:r>
      <w:r w:rsidR="00543DD6" w:rsidRPr="00556813">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Pr>
          <w:rFonts w:ascii="Times New Roman" w:hAnsi="Times New Roman"/>
          <w:color w:val="000000"/>
          <w:sz w:val="24"/>
          <w:szCs w:val="24"/>
          <w:lang w:eastAsia="ru-RU"/>
        </w:rPr>
        <w:t xml:space="preserve">о ранее заключенным </w:t>
      </w:r>
      <w:r w:rsidR="007D0ED4" w:rsidRPr="00A91F69">
        <w:rPr>
          <w:rFonts w:ascii="Times New Roman" w:hAnsi="Times New Roman"/>
          <w:color w:val="000000"/>
          <w:sz w:val="24"/>
          <w:szCs w:val="24"/>
          <w:lang w:eastAsia="ru-RU"/>
        </w:rPr>
        <w:t>договорам о</w:t>
      </w:r>
      <w:r w:rsidR="00543DD6" w:rsidRPr="00A91F69">
        <w:rPr>
          <w:rFonts w:ascii="Times New Roman" w:hAnsi="Times New Roman"/>
          <w:color w:val="000000"/>
          <w:sz w:val="24"/>
          <w:szCs w:val="24"/>
          <w:lang w:eastAsia="ru-RU"/>
        </w:rPr>
        <w:t xml:space="preserve"> </w:t>
      </w:r>
      <w:r w:rsidR="007D0ED4" w:rsidRPr="00A91F69">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083D99" w:rsidRPr="00A91F69">
        <w:rPr>
          <w:rFonts w:ascii="Times New Roman" w:hAnsi="Times New Roman"/>
          <w:color w:val="000000"/>
          <w:sz w:val="24"/>
          <w:szCs w:val="24"/>
          <w:lang w:eastAsia="ru-RU"/>
        </w:rPr>
        <w:t xml:space="preserve"> </w:t>
      </w:r>
      <w:r w:rsidR="00543DD6" w:rsidRPr="00A91F69">
        <w:rPr>
          <w:rFonts w:ascii="Times New Roman" w:hAnsi="Times New Roman"/>
          <w:color w:val="000000"/>
          <w:sz w:val="24"/>
          <w:szCs w:val="24"/>
          <w:lang w:eastAsia="ru-RU"/>
        </w:rPr>
        <w:t>и</w:t>
      </w:r>
      <w:r w:rsidR="00543DD6">
        <w:rPr>
          <w:rFonts w:ascii="Times New Roman" w:hAnsi="Times New Roman"/>
          <w:color w:val="000000"/>
          <w:sz w:val="24"/>
          <w:szCs w:val="24"/>
          <w:lang w:eastAsia="ru-RU"/>
        </w:rPr>
        <w:t xml:space="preserve"> </w:t>
      </w:r>
      <w:r w:rsidR="00543DD6" w:rsidRPr="00556813">
        <w:rPr>
          <w:rFonts w:ascii="Times New Roman" w:hAnsi="Times New Roman"/>
          <w:color w:val="000000"/>
          <w:sz w:val="24"/>
          <w:szCs w:val="24"/>
          <w:lang w:eastAsia="ru-RU"/>
        </w:rPr>
        <w:t>(или) фактов расторжения таких договоров вследствие существенных нарушений претендентом условий договоров</w:t>
      </w:r>
      <w:r w:rsidR="001D2A59">
        <w:rPr>
          <w:rFonts w:ascii="Times New Roman" w:hAnsi="Times New Roman"/>
          <w:color w:val="000000"/>
          <w:sz w:val="24"/>
          <w:szCs w:val="24"/>
          <w:lang w:eastAsia="ru-RU"/>
        </w:rPr>
        <w:t>;</w:t>
      </w:r>
    </w:p>
    <w:p w14:paraId="4F60CE0A" w14:textId="77777777" w:rsidR="00DB0B6F" w:rsidRPr="00D03178" w:rsidRDefault="00A609F0" w:rsidP="00DB0B6F">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color w:val="000000"/>
          <w:sz w:val="24"/>
          <w:szCs w:val="24"/>
          <w:lang w:eastAsia="ru-RU"/>
        </w:rPr>
        <w:t>7</w:t>
      </w:r>
      <w:r w:rsidR="00DB0B6F" w:rsidRPr="00DB0B6F">
        <w:rPr>
          <w:rFonts w:ascii="Times New Roman" w:hAnsi="Times New Roman"/>
          <w:sz w:val="24"/>
          <w:szCs w:val="24"/>
        </w:rPr>
        <w:t xml:space="preserve"> </w:t>
      </w:r>
      <w:r w:rsidR="00DB0B6F" w:rsidRPr="00F131FE">
        <w:rPr>
          <w:rFonts w:ascii="Times New Roman" w:hAnsi="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w:t>
      </w:r>
      <w:r w:rsidR="00DB0B6F" w:rsidRPr="00F131FE">
        <w:rPr>
          <w:rFonts w:ascii="Times New Roman" w:hAnsi="Times New Roman"/>
          <w:sz w:val="24"/>
          <w:szCs w:val="24"/>
        </w:rPr>
        <w:lastRenderedPageBreak/>
        <w:t xml:space="preserve">Российской Федерации от 25 ноября 2013 года № 1062, от 22 ноября 2012 № 1211 (далее – </w:t>
      </w:r>
      <w:r w:rsidR="00DB0B6F" w:rsidRPr="00D03178">
        <w:rPr>
          <w:rFonts w:ascii="Times New Roman" w:hAnsi="Times New Roman"/>
          <w:sz w:val="24"/>
          <w:szCs w:val="24"/>
        </w:rPr>
        <w:t>реестр недобросовестных поставщиков);</w:t>
      </w:r>
    </w:p>
    <w:p w14:paraId="61AAF3D4" w14:textId="77777777" w:rsidR="006A6C48" w:rsidRPr="00D03178"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D03178">
        <w:rPr>
          <w:sz w:val="24"/>
          <w:szCs w:val="24"/>
        </w:rPr>
        <w:t>8</w:t>
      </w:r>
      <w:r w:rsidR="00DB0B6F" w:rsidRPr="00D03178">
        <w:rPr>
          <w:sz w:val="24"/>
          <w:szCs w:val="24"/>
        </w:rPr>
        <w:t xml:space="preserve">. </w:t>
      </w:r>
      <w:r w:rsidR="006A6C48" w:rsidRPr="00D03178">
        <w:rPr>
          <w:sz w:val="24"/>
          <w:szCs w:val="24"/>
        </w:rPr>
        <w:t xml:space="preserve">соответствие претендента требованиям, </w:t>
      </w:r>
      <w:proofErr w:type="spellStart"/>
      <w:r w:rsidR="006A6C48" w:rsidRPr="00D03178">
        <w:rPr>
          <w:sz w:val="24"/>
          <w:szCs w:val="24"/>
        </w:rPr>
        <w:t>устанавленным</w:t>
      </w:r>
      <w:proofErr w:type="spellEnd"/>
      <w:r w:rsidR="006A6C48" w:rsidRPr="00D03178">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114EFC58" w14:textId="4FE08168" w:rsidR="00E44DFD" w:rsidRPr="006A6C48" w:rsidRDefault="006A6C48"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D03178">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D03178">
        <w:rPr>
          <w:rFonts w:eastAsia="Calibri"/>
          <w:color w:val="auto"/>
          <w:spacing w:val="0"/>
          <w:sz w:val="24"/>
          <w:szCs w:val="24"/>
          <w:lang w:val="ru-RU" w:eastAsia="en-US"/>
        </w:rPr>
        <w:t>Минрегиона</w:t>
      </w:r>
      <w:proofErr w:type="spellEnd"/>
      <w:r w:rsidRPr="00D03178">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 раздела II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D03178">
        <w:rPr>
          <w:sz w:val="24"/>
          <w:szCs w:val="24"/>
          <w:shd w:val="clear" w:color="auto" w:fill="FFFFFF"/>
        </w:rPr>
        <w:t xml:space="preserve">Указанная в свидетельстве о допуске к работам, которые оказывают влияние на безопасность объектов капитального строительства, выданном саморегулируемой </w:t>
      </w:r>
      <w:proofErr w:type="gramStart"/>
      <w:r w:rsidRPr="00D03178">
        <w:rPr>
          <w:sz w:val="24"/>
          <w:szCs w:val="24"/>
          <w:shd w:val="clear" w:color="auto" w:fill="FFFFFF"/>
        </w:rPr>
        <w:t>организацией,  стоимость</w:t>
      </w:r>
      <w:proofErr w:type="gramEnd"/>
      <w:r w:rsidRPr="00D03178">
        <w:rPr>
          <w:sz w:val="24"/>
          <w:szCs w:val="24"/>
          <w:shd w:val="clear" w:color="auto" w:fill="FFFFFF"/>
        </w:rPr>
        <w:t xml:space="preserve">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650B3A6E" w14:textId="266F45B6" w:rsidR="00CE0604" w:rsidRPr="0034531E" w:rsidRDefault="00CE0604" w:rsidP="0034531E">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7ACD6D91" w14:textId="1B66F235" w:rsidR="00F129FE" w:rsidRPr="005724EC"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09287E">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БИК 044030861, к/с 30101810800000000861</w:t>
      </w:r>
      <w:r w:rsidRPr="005724EC">
        <w:rPr>
          <w:rFonts w:ascii="Times New Roman" w:hAnsi="Times New Roman"/>
          <w:color w:val="000000"/>
          <w:sz w:val="24"/>
          <w:szCs w:val="24"/>
        </w:rPr>
        <w:t>.</w:t>
      </w:r>
    </w:p>
    <w:p w14:paraId="35F14B30" w14:textId="4FF2A493" w:rsidR="00CE0604"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17DA2">
        <w:rPr>
          <w:rFonts w:ascii="Times New Roman" w:hAnsi="Times New Roman"/>
          <w:color w:val="000000"/>
          <w:sz w:val="24"/>
          <w:szCs w:val="24"/>
        </w:rPr>
        <w:t xml:space="preserve">2. Размер обеспечения </w:t>
      </w:r>
      <w:r w:rsidRPr="0009287E">
        <w:rPr>
          <w:rFonts w:ascii="Times New Roman" w:hAnsi="Times New Roman"/>
          <w:color w:val="000000"/>
          <w:sz w:val="24"/>
          <w:szCs w:val="24"/>
        </w:rPr>
        <w:t>заявки</w:t>
      </w:r>
      <w:r w:rsidR="000662C2" w:rsidRPr="0009287E">
        <w:rPr>
          <w:rFonts w:ascii="Times New Roman" w:hAnsi="Times New Roman"/>
          <w:color w:val="000000"/>
          <w:sz w:val="24"/>
          <w:szCs w:val="24"/>
        </w:rPr>
        <w:t xml:space="preserve"> (</w:t>
      </w:r>
      <w:r w:rsidR="0009287E" w:rsidRPr="0009287E">
        <w:rPr>
          <w:rFonts w:ascii="Times New Roman" w:hAnsi="Times New Roman"/>
          <w:color w:val="000000"/>
          <w:sz w:val="24"/>
          <w:szCs w:val="24"/>
        </w:rPr>
        <w:t>5</w:t>
      </w:r>
      <w:r w:rsidR="00633B59" w:rsidRPr="0009287E">
        <w:rPr>
          <w:rFonts w:ascii="Times New Roman" w:hAnsi="Times New Roman"/>
          <w:color w:val="000000"/>
          <w:sz w:val="24"/>
          <w:szCs w:val="24"/>
        </w:rPr>
        <w:t xml:space="preserve"> (</w:t>
      </w:r>
      <w:r w:rsidR="0009287E" w:rsidRPr="0009287E">
        <w:rPr>
          <w:rFonts w:ascii="Times New Roman" w:hAnsi="Times New Roman"/>
          <w:color w:val="000000"/>
          <w:sz w:val="24"/>
          <w:szCs w:val="24"/>
        </w:rPr>
        <w:t>пять</w:t>
      </w:r>
      <w:r w:rsidR="00633B59" w:rsidRPr="0009287E">
        <w:rPr>
          <w:rFonts w:ascii="Times New Roman" w:hAnsi="Times New Roman"/>
          <w:color w:val="000000"/>
          <w:sz w:val="24"/>
          <w:szCs w:val="24"/>
        </w:rPr>
        <w:t>)</w:t>
      </w:r>
      <w:r w:rsidR="0009287E" w:rsidRPr="0009287E">
        <w:rPr>
          <w:rFonts w:ascii="Times New Roman" w:hAnsi="Times New Roman"/>
          <w:color w:val="000000"/>
          <w:sz w:val="24"/>
          <w:szCs w:val="24"/>
        </w:rPr>
        <w:t xml:space="preserve"> </w:t>
      </w:r>
      <w:r w:rsidR="000662C2" w:rsidRPr="0009287E">
        <w:rPr>
          <w:rFonts w:ascii="Times New Roman" w:hAnsi="Times New Roman"/>
          <w:color w:val="000000"/>
          <w:sz w:val="24"/>
          <w:szCs w:val="24"/>
        </w:rPr>
        <w:t>% от начальной цены договора)</w:t>
      </w:r>
      <w:r w:rsidRPr="0009287E">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982753" w14:paraId="0B90B95E" w14:textId="77777777" w:rsidTr="0034531E">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982753"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82753">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982753"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982753">
              <w:rPr>
                <w:rFonts w:ascii="Times New Roman" w:hAnsi="Times New Roman"/>
                <w:color w:val="000000"/>
                <w:sz w:val="24"/>
                <w:szCs w:val="24"/>
              </w:rPr>
              <w:t>Размер обеспечения заявки, руб.</w:t>
            </w:r>
          </w:p>
        </w:tc>
      </w:tr>
      <w:tr w:rsidR="00F129FE" w:rsidRPr="00982753" w14:paraId="676F3A35" w14:textId="77777777" w:rsidTr="0034531E">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982753"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82753">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664AF910" w:rsidR="00F129FE" w:rsidRPr="00982753" w:rsidRDefault="00982753" w:rsidP="009D4064">
            <w:pPr>
              <w:spacing w:after="0" w:line="240" w:lineRule="auto"/>
              <w:jc w:val="center"/>
              <w:rPr>
                <w:rFonts w:ascii="Times New Roman" w:hAnsi="Times New Roman"/>
                <w:b/>
                <w:color w:val="FF0000"/>
                <w:sz w:val="24"/>
                <w:szCs w:val="24"/>
              </w:rPr>
            </w:pPr>
            <w:r w:rsidRPr="00982753">
              <w:rPr>
                <w:rFonts w:ascii="Times New Roman" w:hAnsi="Times New Roman"/>
                <w:b/>
              </w:rPr>
              <w:t>272 412</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56"/>
      <w:bookmarkEnd w:id="6"/>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Размер обеспечения исполнения обязательств по договору составляет не менее 20</w:t>
      </w:r>
      <w:r w:rsidR="004C4119">
        <w:rPr>
          <w:rFonts w:ascii="Times New Roman" w:hAnsi="Times New Roman"/>
          <w:color w:val="000000"/>
          <w:sz w:val="24"/>
          <w:szCs w:val="24"/>
        </w:rPr>
        <w:t xml:space="preserve"> </w:t>
      </w:r>
      <w:r w:rsidR="004C4119">
        <w:rPr>
          <w:rFonts w:ascii="Times New Roman" w:hAnsi="Times New Roman"/>
          <w:color w:val="000000"/>
          <w:sz w:val="24"/>
          <w:szCs w:val="24"/>
        </w:rPr>
        <w:lastRenderedPageBreak/>
        <w:t xml:space="preserve">(двадцати)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r w:rsidRPr="00F31452">
        <w:rPr>
          <w:rFonts w:ascii="Times New Roman" w:hAnsi="Times New Roman"/>
          <w:color w:val="000000"/>
          <w:sz w:val="24"/>
          <w:szCs w:val="24"/>
          <w:vertAlign w:val="superscript"/>
        </w:rPr>
        <w:footnoteReference w:id="2"/>
      </w:r>
    </w:p>
    <w:p w14:paraId="034212AB" w14:textId="5232027D"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 средства, в размере не менее 20</w:t>
      </w:r>
      <w:r w:rsidR="00293491" w:rsidRPr="00A30E88">
        <w:rPr>
          <w:rFonts w:ascii="Times New Roman" w:hAnsi="Times New Roman"/>
          <w:color w:val="000000"/>
          <w:sz w:val="24"/>
          <w:szCs w:val="24"/>
        </w:rPr>
        <w:t xml:space="preserve"> (двадцати)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р/с 40703810500000020236 в ба</w:t>
      </w:r>
      <w:r w:rsidR="00B94451">
        <w:rPr>
          <w:rFonts w:ascii="Times New Roman" w:hAnsi="Times New Roman"/>
          <w:color w:val="000000"/>
          <w:sz w:val="24"/>
          <w:szCs w:val="24"/>
        </w:rPr>
        <w:t xml:space="preserve">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а) если принципал не выполнил предусмотренные договором работы;</w:t>
      </w:r>
    </w:p>
    <w:p w14:paraId="4328A685"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б) если принципал нарушил конечный срок выполнения работ не по вине заказчика;</w:t>
      </w:r>
    </w:p>
    <w:p w14:paraId="098924D8"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D5734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F31452">
        <w:rPr>
          <w:rFonts w:ascii="Times New Roman" w:hAnsi="Times New Roman"/>
          <w:color w:val="000000"/>
          <w:sz w:val="24"/>
          <w:szCs w:val="24"/>
        </w:rPr>
        <w:t xml:space="preserve">г) если принципал некачественно и (или) ненадлежащим образом выполнил предусмотренные </w:t>
      </w:r>
      <w:r w:rsidRPr="004C4119">
        <w:rPr>
          <w:rFonts w:ascii="Times New Roman" w:hAnsi="Times New Roman"/>
          <w:color w:val="000000"/>
          <w:sz w:val="24"/>
          <w:szCs w:val="24"/>
        </w:rPr>
        <w:t xml:space="preserve">договором </w:t>
      </w:r>
      <w:r w:rsidRPr="004C4119">
        <w:rPr>
          <w:rFonts w:ascii="Times New Roman" w:hAnsi="Times New Roman"/>
          <w:sz w:val="24"/>
          <w:szCs w:val="24"/>
        </w:rPr>
        <w:t>работы;</w:t>
      </w:r>
    </w:p>
    <w:p w14:paraId="45938CDA" w14:textId="77777777" w:rsidR="00F31452" w:rsidRPr="004C4119"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C411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B80E30">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77777777" w:rsidR="002B30FF" w:rsidRPr="001208B8"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lastRenderedPageBreak/>
        <w:t>5.1. копии ранее исполненны</w:t>
      </w:r>
      <w:r w:rsidR="00AA6525" w:rsidRPr="001208B8">
        <w:rPr>
          <w:rFonts w:ascii="Times New Roman" w:hAnsi="Times New Roman"/>
          <w:color w:val="000000"/>
          <w:sz w:val="24"/>
          <w:szCs w:val="24"/>
        </w:rPr>
        <w:t xml:space="preserve">х договоров на выполнение работ, </w:t>
      </w:r>
      <w:r w:rsidRPr="001208B8">
        <w:rPr>
          <w:rFonts w:ascii="Times New Roman" w:hAnsi="Times New Roman"/>
          <w:color w:val="000000"/>
          <w:sz w:val="24"/>
          <w:szCs w:val="24"/>
        </w:rPr>
        <w:t>аналогичных</w:t>
      </w:r>
      <w:r w:rsidRPr="001208B8">
        <w:rPr>
          <w:rFonts w:ascii="Times New Roman" w:hAnsi="Times New Roman"/>
          <w:color w:val="000000"/>
          <w:sz w:val="24"/>
          <w:szCs w:val="24"/>
          <w:vertAlign w:val="superscript"/>
        </w:rPr>
        <w:footnoteReference w:id="3"/>
      </w:r>
      <w:r w:rsidRPr="001208B8">
        <w:rPr>
          <w:rFonts w:ascii="Times New Roman" w:hAnsi="Times New Roman"/>
          <w:color w:val="000000"/>
          <w:sz w:val="24"/>
          <w:szCs w:val="24"/>
        </w:rPr>
        <w:t xml:space="preserve"> предмету конкурса</w:t>
      </w:r>
      <w:r w:rsidR="00AA6525" w:rsidRPr="001208B8">
        <w:rPr>
          <w:rFonts w:ascii="Times New Roman" w:hAnsi="Times New Roman"/>
          <w:color w:val="000000"/>
          <w:sz w:val="24"/>
          <w:szCs w:val="24"/>
        </w:rPr>
        <w:t>,</w:t>
      </w:r>
      <w:r w:rsidRPr="001208B8">
        <w:rPr>
          <w:rFonts w:ascii="Times New Roman" w:hAnsi="Times New Roman"/>
          <w:color w:val="000000"/>
          <w:sz w:val="24"/>
          <w:szCs w:val="24"/>
        </w:rPr>
        <w:t xml:space="preserve"> и актов выполненных работ, предусмотренных указанными договорами, за один год до даты вскрытия конвертов по настоящим торгам;</w:t>
      </w:r>
    </w:p>
    <w:p w14:paraId="429B162A" w14:textId="77777777" w:rsidR="00F31452" w:rsidRPr="003F13AF" w:rsidRDefault="002B30FF" w:rsidP="00F31452">
      <w:pPr>
        <w:spacing w:after="0" w:line="240" w:lineRule="auto"/>
        <w:ind w:firstLine="540"/>
        <w:jc w:val="both"/>
        <w:rPr>
          <w:rFonts w:ascii="Times New Roman" w:hAnsi="Times New Roman"/>
          <w:sz w:val="24"/>
          <w:szCs w:val="24"/>
        </w:rPr>
      </w:pPr>
      <w:r w:rsidRPr="001208B8">
        <w:rPr>
          <w:rFonts w:ascii="Times New Roman" w:hAnsi="Times New Roman"/>
          <w:sz w:val="24"/>
          <w:szCs w:val="24"/>
        </w:rPr>
        <w:t xml:space="preserve">5.2. </w:t>
      </w:r>
      <w:r w:rsidR="00F31452" w:rsidRPr="001208B8">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w:t>
      </w:r>
      <w:r w:rsidR="00F31452" w:rsidRPr="00F31452">
        <w:rPr>
          <w:rFonts w:ascii="Times New Roman" w:hAnsi="Times New Roman"/>
          <w:sz w:val="24"/>
          <w:szCs w:val="24"/>
        </w:rPr>
        <w:t xml:space="preserve"> ИФНС) об</w:t>
      </w:r>
      <w:r w:rsidR="00F31452" w:rsidRPr="00F31452">
        <w:rPr>
          <w:rFonts w:ascii="Times New Roman" w:hAnsi="Times New Roman"/>
          <w:sz w:val="24"/>
          <w:szCs w:val="24"/>
          <w:lang w:val="en-US"/>
        </w:rPr>
        <w:t> </w:t>
      </w:r>
      <w:r w:rsidR="00F31452" w:rsidRPr="00F31452">
        <w:rPr>
          <w:rFonts w:ascii="Times New Roman" w:hAnsi="Times New Roman"/>
          <w:sz w:val="24"/>
          <w:szCs w:val="24"/>
        </w:rPr>
        <w:t>отсутствии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402EF729" w14:textId="77777777" w:rsidR="00264EB3" w:rsidRDefault="002B30FF" w:rsidP="002B30FF">
      <w:pPr>
        <w:spacing w:after="0" w:line="240" w:lineRule="auto"/>
        <w:ind w:firstLine="540"/>
        <w:jc w:val="both"/>
        <w:rPr>
          <w:rFonts w:ascii="Times New Roman" w:hAnsi="Times New Roman"/>
          <w:sz w:val="24"/>
          <w:szCs w:val="24"/>
        </w:rPr>
      </w:pPr>
      <w:r>
        <w:rPr>
          <w:rFonts w:ascii="Times New Roman" w:hAnsi="Times New Roman"/>
          <w:sz w:val="24"/>
          <w:szCs w:val="24"/>
        </w:rPr>
        <w:t xml:space="preserve">5.3. </w:t>
      </w:r>
      <w:r w:rsidRPr="002B30FF">
        <w:rPr>
          <w:rFonts w:ascii="Times New Roman" w:hAnsi="Times New Roman"/>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rFonts w:ascii="Times New Roman" w:hAnsi="Times New Roman"/>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rFonts w:ascii="Times New Roman" w:hAnsi="Times New Roman"/>
          <w:sz w:val="24"/>
          <w:szCs w:val="24"/>
        </w:rPr>
        <w:t>Мин</w:t>
      </w:r>
      <w:r w:rsidR="001208B8">
        <w:rPr>
          <w:rFonts w:ascii="Times New Roman" w:hAnsi="Times New Roman"/>
          <w:sz w:val="24"/>
          <w:szCs w:val="24"/>
        </w:rPr>
        <w:t>региона</w:t>
      </w:r>
      <w:proofErr w:type="spellEnd"/>
      <w:r w:rsidR="001208B8">
        <w:rPr>
          <w:rFonts w:ascii="Times New Roman" w:hAnsi="Times New Roman"/>
          <w:sz w:val="24"/>
          <w:szCs w:val="24"/>
        </w:rPr>
        <w:t xml:space="preserve"> РФ от 30.12.2009 № 624)</w:t>
      </w:r>
      <w:r w:rsidRPr="00712D56">
        <w:rPr>
          <w:rFonts w:ascii="Times New Roman" w:hAnsi="Times New Roman"/>
          <w:sz w:val="24"/>
          <w:szCs w:val="24"/>
        </w:rPr>
        <w:t xml:space="preserve"> на следующие виды таких работ: </w:t>
      </w:r>
    </w:p>
    <w:p w14:paraId="1C041E39" w14:textId="3F096414"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п.2 - работы по подготовке архитектурных решений</w:t>
      </w:r>
    </w:p>
    <w:p w14:paraId="55589E2B" w14:textId="77777777"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п.3 - работы по подготовке конструктивных решений</w:t>
      </w:r>
    </w:p>
    <w:p w14:paraId="6215AD69" w14:textId="46520335" w:rsidR="00264EB3" w:rsidRPr="008860D2" w:rsidRDefault="00264EB3"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п.12 - работы по обследованию строительных конструкций зданий и сооружений</w:t>
      </w:r>
    </w:p>
    <w:p w14:paraId="52AE281E" w14:textId="74AA7CEB" w:rsidR="002B30FF" w:rsidRPr="008860D2" w:rsidRDefault="002B30FF" w:rsidP="00264EB3">
      <w:pPr>
        <w:pStyle w:val="a3"/>
        <w:numPr>
          <w:ilvl w:val="0"/>
          <w:numId w:val="46"/>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п.13 - работы по организации подготовки проектной документации, привлекаемым застройщик</w:t>
      </w:r>
      <w:r w:rsidR="00293491" w:rsidRPr="008860D2">
        <w:rPr>
          <w:rFonts w:ascii="Times New Roman" w:hAnsi="Times New Roman"/>
          <w:sz w:val="24"/>
          <w:szCs w:val="24"/>
        </w:rPr>
        <w:t>ом или З</w:t>
      </w:r>
      <w:r w:rsidRPr="008860D2">
        <w:rPr>
          <w:rFonts w:ascii="Times New Roman" w:hAnsi="Times New Roman"/>
          <w:sz w:val="24"/>
          <w:szCs w:val="24"/>
        </w:rPr>
        <w:t>аказчиком на основании договора юридическим лицом или индивидуальным предпринимателем (генеральным проектировщиком);</w:t>
      </w:r>
    </w:p>
    <w:p w14:paraId="4B87332A" w14:textId="735C8C3C" w:rsidR="00264EB3" w:rsidRPr="008860D2" w:rsidRDefault="00264EB3" w:rsidP="002B30FF">
      <w:pPr>
        <w:spacing w:after="0" w:line="240" w:lineRule="auto"/>
        <w:ind w:firstLine="540"/>
        <w:jc w:val="both"/>
        <w:rPr>
          <w:rFonts w:ascii="Times New Roman" w:hAnsi="Times New Roman"/>
          <w:sz w:val="24"/>
          <w:szCs w:val="24"/>
        </w:rPr>
      </w:pPr>
      <w:r w:rsidRPr="008860D2">
        <w:rPr>
          <w:rFonts w:ascii="Times New Roman" w:hAnsi="Times New Roman"/>
          <w:sz w:val="24"/>
          <w:szCs w:val="24"/>
        </w:rPr>
        <w:t xml:space="preserve">или </w:t>
      </w:r>
    </w:p>
    <w:p w14:paraId="70A71B74" w14:textId="77777777" w:rsidR="00264EB3" w:rsidRPr="008860D2" w:rsidRDefault="00264EB3" w:rsidP="00264EB3">
      <w:pPr>
        <w:pStyle w:val="a3"/>
        <w:numPr>
          <w:ilvl w:val="0"/>
          <w:numId w:val="47"/>
        </w:numPr>
        <w:spacing w:after="0" w:line="240" w:lineRule="auto"/>
        <w:ind w:left="0" w:firstLine="567"/>
        <w:jc w:val="both"/>
        <w:rPr>
          <w:rFonts w:ascii="Times New Roman" w:hAnsi="Times New Roman"/>
          <w:sz w:val="24"/>
          <w:szCs w:val="24"/>
        </w:rPr>
      </w:pPr>
      <w:r w:rsidRPr="008860D2">
        <w:rPr>
          <w:rFonts w:ascii="Times New Roman" w:hAnsi="Times New Roman"/>
          <w:sz w:val="24"/>
          <w:szCs w:val="24"/>
        </w:rPr>
        <w:t>п.13 -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1CC2AC66" w14:textId="77777777" w:rsidR="00264EB3" w:rsidRPr="00712D56" w:rsidRDefault="00264EB3" w:rsidP="002B30FF">
      <w:pPr>
        <w:spacing w:after="0" w:line="240" w:lineRule="auto"/>
        <w:ind w:firstLine="540"/>
        <w:jc w:val="both"/>
        <w:rPr>
          <w:rFonts w:ascii="Times New Roman" w:hAnsi="Times New Roman"/>
          <w:sz w:val="24"/>
          <w:szCs w:val="24"/>
        </w:rPr>
      </w:pPr>
    </w:p>
    <w:p w14:paraId="7E45DF16" w14:textId="77777777" w:rsidR="00F31452" w:rsidRPr="00712D56" w:rsidRDefault="00F31452" w:rsidP="00F31452">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4"/>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 xml:space="preserve">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w:t>
      </w:r>
      <w:r w:rsidR="007F450E" w:rsidRPr="00682980">
        <w:rPr>
          <w:rFonts w:ascii="Times New Roman" w:hAnsi="Times New Roman"/>
          <w:sz w:val="24"/>
          <w:szCs w:val="24"/>
        </w:rPr>
        <w:lastRenderedPageBreak/>
        <w:t>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79CBF01F"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действующего </w:t>
      </w:r>
      <w:r w:rsidR="007F450E" w:rsidRPr="00682980">
        <w:rPr>
          <w:rFonts w:ascii="Times New Roman" w:hAnsi="Times New Roman"/>
          <w:color w:val="000000"/>
          <w:sz w:val="24"/>
          <w:szCs w:val="24"/>
          <w:shd w:val="clear" w:color="auto" w:fill="FFFFFF"/>
        </w:rPr>
        <w:t>штатного</w:t>
      </w:r>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6"/>
      </w:r>
      <w:r w:rsidR="007F450E" w:rsidRPr="00682980">
        <w:rPr>
          <w:rFonts w:ascii="Times New Roman" w:eastAsia="Arial Unicode MS" w:hAnsi="Times New Roman"/>
          <w:sz w:val="24"/>
          <w:szCs w:val="24"/>
        </w:rPr>
        <w:t xml:space="preserve"> об утверждении штатного расписания.</w:t>
      </w:r>
    </w:p>
    <w:p w14:paraId="711A5207" w14:textId="77777777" w:rsidR="00A42DEE" w:rsidRPr="00712D56" w:rsidRDefault="00A42DEE" w:rsidP="00A42DEE">
      <w:pPr>
        <w:shd w:val="clear" w:color="auto" w:fill="FFFFFF"/>
        <w:spacing w:after="0" w:line="240" w:lineRule="auto"/>
        <w:ind w:firstLine="567"/>
        <w:jc w:val="both"/>
        <w:rPr>
          <w:rFonts w:ascii="Times New Roman" w:hAnsi="Times New Roman"/>
          <w:color w:val="FF0000"/>
          <w:sz w:val="24"/>
          <w:szCs w:val="24"/>
        </w:rPr>
      </w:pPr>
      <w:r w:rsidRPr="00682980">
        <w:rPr>
          <w:rFonts w:ascii="Times New Roman" w:eastAsia="Arial Unicode MS" w:hAnsi="Times New Roman"/>
          <w:sz w:val="24"/>
          <w:szCs w:val="24"/>
        </w:rPr>
        <w:t>7.2. Нотариально заверенная копия действующего сертификата соответствия</w:t>
      </w:r>
      <w:r w:rsidRPr="00712D56">
        <w:rPr>
          <w:rFonts w:ascii="Times New Roman" w:eastAsia="Arial Unicode MS" w:hAnsi="Times New Roman"/>
          <w:sz w:val="24"/>
          <w:szCs w:val="24"/>
        </w:rPr>
        <w:t xml:space="preserve"> системы качества на основе государственных стандартов серии ГОСТ Р ИСО 9000;</w:t>
      </w:r>
    </w:p>
    <w:p w14:paraId="19C9CFC8"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7.3. Форма «Опыт: аналогичные объекты» (по форме приложения № 4 к тому 2);</w:t>
      </w:r>
    </w:p>
    <w:p w14:paraId="6E34DB3C"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712D56">
        <w:rPr>
          <w:rFonts w:ascii="Times New Roman" w:eastAsia="Arial Unicode MS" w:hAnsi="Times New Roman"/>
          <w:sz w:val="24"/>
          <w:szCs w:val="24"/>
        </w:rPr>
        <w:t xml:space="preserve"> с приложением:</w:t>
      </w:r>
    </w:p>
    <w:p w14:paraId="7CCB73BF"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копий контрактов (договоров) претендента на выполнение аналогичных</w:t>
      </w:r>
      <w:r w:rsidRPr="00712D56">
        <w:rPr>
          <w:rFonts w:ascii="Times New Roman" w:eastAsia="Arial Unicode MS" w:hAnsi="Times New Roman"/>
          <w:sz w:val="24"/>
          <w:szCs w:val="24"/>
          <w:vertAlign w:val="superscript"/>
        </w:rPr>
        <w:footnoteReference w:id="7"/>
      </w:r>
      <w:r w:rsidRPr="00712D56">
        <w:rPr>
          <w:rFonts w:ascii="Times New Roman" w:eastAsia="Arial Unicode MS" w:hAnsi="Times New Roman"/>
          <w:sz w:val="24"/>
          <w:szCs w:val="24"/>
        </w:rPr>
        <w:t xml:space="preserve"> работ, </w:t>
      </w:r>
      <w:r w:rsidRPr="00712D56">
        <w:rPr>
          <w:rFonts w:ascii="Times New Roman" w:hAnsi="Times New Roman"/>
          <w:sz w:val="24"/>
          <w:szCs w:val="24"/>
        </w:rPr>
        <w:t>по которым к исполнителю отсутствовали претензии,</w:t>
      </w:r>
      <w:r w:rsidRPr="00712D5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 предусмотренных указанными контрактами (договорами);</w:t>
      </w:r>
    </w:p>
    <w:p w14:paraId="24245668" w14:textId="6D4B3D5A" w:rsidR="00A42DEE" w:rsidRPr="00712D56" w:rsidRDefault="00D20A9F" w:rsidP="00A42DEE">
      <w:pPr>
        <w:tabs>
          <w:tab w:val="left" w:pos="180"/>
        </w:tabs>
        <w:spacing w:after="0" w:line="240" w:lineRule="auto"/>
        <w:ind w:firstLine="540"/>
        <w:jc w:val="both"/>
        <w:rPr>
          <w:rFonts w:ascii="Times New Roman" w:hAnsi="Times New Roman"/>
          <w:sz w:val="24"/>
          <w:szCs w:val="24"/>
        </w:rPr>
      </w:pPr>
      <w:r>
        <w:rPr>
          <w:rFonts w:ascii="Times New Roman" w:hAnsi="Times New Roman"/>
          <w:sz w:val="24"/>
          <w:szCs w:val="24"/>
        </w:rPr>
        <w:t xml:space="preserve">- </w:t>
      </w:r>
      <w:r w:rsidR="00A42DEE" w:rsidRPr="00712D5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21139C8A"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3F13AF"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предмет, наименование и реквизиты контакта(-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(договора(-</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w:t>
      </w:r>
    </w:p>
    <w:p w14:paraId="79496979"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цена контракта (договора);</w:t>
      </w:r>
    </w:p>
    <w:p w14:paraId="10603661"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период, в течение которого осуществлялись работы;</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712D56">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77777777" w:rsidR="00A42DEE" w:rsidRPr="00712D5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 xml:space="preserve">7.4. </w:t>
      </w:r>
      <w:r w:rsidRPr="00712D56">
        <w:rPr>
          <w:rFonts w:ascii="Times New Roman" w:eastAsia="Arial Unicode MS" w:hAnsi="Times New Roman"/>
          <w:sz w:val="24"/>
          <w:szCs w:val="24"/>
        </w:rPr>
        <w:t>Справка (</w:t>
      </w:r>
      <w:r w:rsidRPr="00712D56">
        <w:rPr>
          <w:rFonts w:ascii="Times New Roman" w:hAnsi="Times New Roman"/>
          <w:sz w:val="24"/>
          <w:szCs w:val="24"/>
        </w:rPr>
        <w:t>оригинал или нотариально заверенная копия такой справки</w:t>
      </w:r>
      <w:r w:rsidRPr="00712D56">
        <w:rPr>
          <w:rFonts w:ascii="Times New Roman" w:eastAsia="Arial Unicode MS" w:hAnsi="Times New Roman"/>
          <w:sz w:val="24"/>
          <w:szCs w:val="24"/>
        </w:rPr>
        <w:t xml:space="preserve">) </w:t>
      </w:r>
      <w:r w:rsidRPr="00712D56">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77777777" w:rsidR="00A42DEE" w:rsidRPr="00F31452"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712D56">
        <w:rPr>
          <w:rFonts w:ascii="Times New Roman" w:hAnsi="Times New Roman"/>
          <w:sz w:val="24"/>
          <w:szCs w:val="24"/>
        </w:rPr>
        <w:t>7.5. Справка (оригинал или нотариально заверенная копия такой справки) из банка (-</w:t>
      </w:r>
      <w:proofErr w:type="spellStart"/>
      <w:r w:rsidRPr="00712D56">
        <w:rPr>
          <w:rFonts w:ascii="Times New Roman" w:hAnsi="Times New Roman"/>
          <w:sz w:val="24"/>
          <w:szCs w:val="24"/>
        </w:rPr>
        <w:t>ов</w:t>
      </w:r>
      <w:proofErr w:type="spellEnd"/>
      <w:r w:rsidRPr="00712D56">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77777777" w:rsidR="00F31452" w:rsidRDefault="00F31452" w:rsidP="00F31452">
      <w:pPr>
        <w:spacing w:after="0" w:line="240" w:lineRule="auto"/>
        <w:ind w:firstLine="540"/>
        <w:jc w:val="both"/>
        <w:rPr>
          <w:rFonts w:ascii="Times New Roman" w:eastAsia="Arial Unicode MS" w:hAnsi="Times New Roman"/>
          <w:sz w:val="24"/>
          <w:szCs w:val="24"/>
        </w:rPr>
      </w:pPr>
      <w:r w:rsidRPr="00F31452">
        <w:rPr>
          <w:rFonts w:ascii="Times New Roman" w:eastAsia="Arial Unicode MS" w:hAnsi="Times New Roman"/>
          <w:sz w:val="24"/>
          <w:szCs w:val="24"/>
        </w:rPr>
        <w:t>7.</w:t>
      </w:r>
      <w:r w:rsidR="002B30FF">
        <w:rPr>
          <w:rFonts w:ascii="Times New Roman" w:eastAsia="Arial Unicode MS" w:hAnsi="Times New Roman"/>
          <w:sz w:val="24"/>
          <w:szCs w:val="24"/>
        </w:rPr>
        <w:t>6</w:t>
      </w:r>
      <w:r w:rsidRPr="00F31452">
        <w:rPr>
          <w:rFonts w:ascii="Times New Roman" w:eastAsia="Arial Unicode MS" w:hAnsi="Times New Roman"/>
          <w:sz w:val="24"/>
          <w:szCs w:val="24"/>
        </w:rPr>
        <w:t>. Форма «Перечень оборудования и материальных ресурс</w:t>
      </w:r>
      <w:r w:rsidR="00293491">
        <w:rPr>
          <w:rFonts w:ascii="Times New Roman" w:eastAsia="Arial Unicode MS" w:hAnsi="Times New Roman"/>
          <w:sz w:val="24"/>
          <w:szCs w:val="24"/>
        </w:rPr>
        <w:t>ов» (по форме приложения № 5 к Т</w:t>
      </w:r>
      <w:r w:rsidRPr="00F31452">
        <w:rPr>
          <w:rFonts w:ascii="Times New Roman" w:eastAsia="Arial Unicode MS" w:hAnsi="Times New Roman"/>
          <w:sz w:val="24"/>
          <w:szCs w:val="24"/>
        </w:rPr>
        <w:t>ому 2).</w:t>
      </w:r>
    </w:p>
    <w:p w14:paraId="357849C3" w14:textId="77860A7C" w:rsidR="007F450E" w:rsidRPr="007F450E" w:rsidRDefault="007F450E" w:rsidP="007F450E">
      <w:pPr>
        <w:spacing w:after="0" w:line="240" w:lineRule="auto"/>
        <w:ind w:firstLine="540"/>
        <w:jc w:val="both"/>
        <w:rPr>
          <w:rFonts w:ascii="Times New Roman" w:hAnsi="Times New Roman"/>
          <w:sz w:val="24"/>
          <w:szCs w:val="24"/>
        </w:rPr>
      </w:pPr>
      <w:r w:rsidRPr="00682980">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1096F714" w:rsidR="00D20A9F" w:rsidRPr="007F6040" w:rsidRDefault="00D20A9F" w:rsidP="007F6040">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D20A9F">
        <w:rPr>
          <w:rFonts w:ascii="Times New Roman" w:eastAsia="MS Mincho" w:hAnsi="Times New Roman"/>
          <w:sz w:val="24"/>
          <w:szCs w:val="24"/>
          <w:lang w:val="en-US" w:eastAsia="ru-RU"/>
        </w:rPr>
        <w:t> </w:t>
      </w:r>
      <w:r w:rsidRPr="00D20A9F">
        <w:rPr>
          <w:rFonts w:ascii="Times New Roman" w:eastAsia="MS Mincho" w:hAnsi="Times New Roman"/>
          <w:sz w:val="24"/>
          <w:szCs w:val="24"/>
          <w:lang w:eastAsia="ru-RU"/>
        </w:rPr>
        <w:t xml:space="preserve">сделок с ним, </w:t>
      </w:r>
      <w:r w:rsidR="007F6040" w:rsidRPr="007F6040">
        <w:rPr>
          <w:rFonts w:ascii="Times New Roman" w:hAnsi="Times New Roman"/>
          <w:sz w:val="24"/>
          <w:szCs w:val="24"/>
        </w:rPr>
        <w:t>содержащей общедоступные сведения о зарегистрированных правах</w:t>
      </w:r>
      <w:r w:rsidR="007F6040">
        <w:rPr>
          <w:rFonts w:ascii="Arial" w:eastAsia="Times New Roman" w:hAnsi="Arial" w:cs="Arial"/>
          <w:color w:val="444444"/>
          <w:sz w:val="24"/>
          <w:szCs w:val="24"/>
          <w:shd w:val="clear" w:color="auto" w:fill="FDFDFC"/>
        </w:rPr>
        <w:t xml:space="preserve"> </w:t>
      </w:r>
      <w:r w:rsidR="007F6040" w:rsidRPr="007F6040">
        <w:rPr>
          <w:rFonts w:ascii="Times New Roman" w:hAnsi="Times New Roman"/>
          <w:sz w:val="24"/>
          <w:szCs w:val="24"/>
        </w:rPr>
        <w:t xml:space="preserve">на </w:t>
      </w:r>
      <w:r w:rsidR="007F6040" w:rsidRPr="007F6040">
        <w:rPr>
          <w:rFonts w:ascii="Times New Roman" w:hAnsi="Times New Roman"/>
          <w:sz w:val="24"/>
          <w:szCs w:val="24"/>
        </w:rPr>
        <w:lastRenderedPageBreak/>
        <w:t xml:space="preserve">объект недвижимости </w:t>
      </w:r>
      <w:r w:rsidRPr="007F6040">
        <w:rPr>
          <w:rFonts w:ascii="Times New Roman" w:hAnsi="Times New Roman"/>
          <w:sz w:val="24"/>
          <w:szCs w:val="24"/>
        </w:rPr>
        <w:t>- офис (выданной не ранее чем за 90 (девяносто) дней до окончания подачи заявок на участие</w:t>
      </w:r>
      <w:r w:rsidRPr="00D20A9F">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7F450E" w:rsidRPr="007F6040">
        <w:rPr>
          <w:rFonts w:ascii="Times New Roman" w:eastAsia="MS Mincho" w:hAnsi="Times New Roman"/>
          <w:sz w:val="24"/>
          <w:szCs w:val="24"/>
          <w:lang w:eastAsia="ru-RU"/>
        </w:rPr>
        <w:t>копии договора аренды</w:t>
      </w:r>
      <w:r w:rsidR="007F450E" w:rsidRPr="007F6040">
        <w:rPr>
          <w:rFonts w:eastAsia="MS Mincho"/>
          <w:lang w:eastAsia="ru-RU"/>
        </w:rPr>
        <w:footnoteReference w:id="8"/>
      </w:r>
      <w:r w:rsidR="007F450E" w:rsidRPr="007F6040">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w:t>
      </w:r>
      <w:r w:rsidR="007F450E" w:rsidRPr="007F450E">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9"/>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10419AAD" w14:textId="4F9B81DF" w:rsid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01F65663" w14:textId="3FD786C9" w:rsidR="00D20A9F" w:rsidRPr="00D20A9F" w:rsidRDefault="00D20A9F" w:rsidP="00D20A9F">
      <w:pPr>
        <w:widowControl w:val="0"/>
        <w:autoSpaceDE w:val="0"/>
        <w:autoSpaceDN w:val="0"/>
        <w:adjustRightInd w:val="0"/>
        <w:spacing w:after="0" w:line="0" w:lineRule="atLeast"/>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копий лицензионных (</w:t>
      </w:r>
      <w:proofErr w:type="spellStart"/>
      <w:r w:rsidRPr="00D20A9F">
        <w:rPr>
          <w:rFonts w:ascii="Times New Roman" w:eastAsia="MS Mincho" w:hAnsi="Times New Roman"/>
          <w:sz w:val="24"/>
          <w:szCs w:val="24"/>
          <w:lang w:eastAsia="ru-RU"/>
        </w:rPr>
        <w:t>сублицензионных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0304194D" w14:textId="77777777" w:rsidR="00E36577" w:rsidRPr="00E36577"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36577">
        <w:rPr>
          <w:rFonts w:ascii="Times New Roman" w:hAnsi="Times New Roman"/>
          <w:color w:val="000000"/>
          <w:sz w:val="24"/>
          <w:szCs w:val="24"/>
        </w:rPr>
        <w:t>7</w:t>
      </w:r>
      <w:r>
        <w:rPr>
          <w:rFonts w:ascii="Times New Roman" w:hAnsi="Times New Roman"/>
          <w:color w:val="000000"/>
          <w:sz w:val="24"/>
          <w:szCs w:val="24"/>
        </w:rPr>
        <w:t xml:space="preserve">.7. </w:t>
      </w:r>
      <w:r w:rsidRPr="00E36577">
        <w:rPr>
          <w:rFonts w:ascii="Times New Roman" w:hAnsi="Times New Roman"/>
          <w:color w:val="000000"/>
          <w:sz w:val="24"/>
          <w:szCs w:val="24"/>
        </w:rPr>
        <w:t>Форма «Предложение о технологии 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w:t>
      </w:r>
      <w:r w:rsidR="00293491">
        <w:rPr>
          <w:rFonts w:ascii="Times New Roman" w:hAnsi="Times New Roman"/>
          <w:color w:val="000000"/>
          <w:sz w:val="24"/>
          <w:szCs w:val="24"/>
        </w:rPr>
        <w:t>ов» (по форме приложения № 6 к Т</w:t>
      </w:r>
      <w:r w:rsidRPr="00E36577">
        <w:rPr>
          <w:rFonts w:ascii="Times New Roman" w:hAnsi="Times New Roman"/>
          <w:color w:val="000000"/>
          <w:sz w:val="24"/>
          <w:szCs w:val="24"/>
        </w:rPr>
        <w:t>ому 2)</w:t>
      </w:r>
      <w:r>
        <w:rPr>
          <w:rFonts w:ascii="Times New Roman" w:hAnsi="Times New Roman"/>
          <w:color w:val="000000"/>
          <w:sz w:val="24"/>
          <w:szCs w:val="24"/>
        </w:rPr>
        <w:t>.</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8. Документ, подтверждающий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507A6638" w:rsidR="00164050" w:rsidRPr="0034531E"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 xml:space="preserve">1. </w:t>
      </w:r>
      <w:r w:rsidR="00164050" w:rsidRPr="004563E3">
        <w:rPr>
          <w:rFonts w:ascii="Times New Roman" w:hAnsi="Times New Roman"/>
          <w:color w:val="000000"/>
          <w:sz w:val="24"/>
          <w:szCs w:val="24"/>
        </w:rPr>
        <w:t>Дата размещения извещения о проведении торгов</w:t>
      </w:r>
      <w:r w:rsidR="00164050" w:rsidRPr="0034531E">
        <w:rPr>
          <w:rFonts w:ascii="Times New Roman" w:hAnsi="Times New Roman"/>
          <w:color w:val="000000"/>
          <w:sz w:val="24"/>
          <w:szCs w:val="24"/>
        </w:rPr>
        <w:t xml:space="preserve">: </w:t>
      </w:r>
      <w:r w:rsidR="00982753">
        <w:rPr>
          <w:rFonts w:ascii="Times New Roman" w:hAnsi="Times New Roman"/>
          <w:b/>
          <w:color w:val="000000"/>
          <w:sz w:val="24"/>
          <w:szCs w:val="24"/>
        </w:rPr>
        <w:t>«13</w:t>
      </w:r>
      <w:r w:rsidR="008860D2" w:rsidRPr="0034531E">
        <w:rPr>
          <w:rFonts w:ascii="Times New Roman" w:hAnsi="Times New Roman"/>
          <w:b/>
          <w:color w:val="000000"/>
          <w:sz w:val="24"/>
          <w:szCs w:val="24"/>
        </w:rPr>
        <w:t>»</w:t>
      </w:r>
      <w:r w:rsidR="0034531E" w:rsidRPr="0034531E">
        <w:rPr>
          <w:rFonts w:ascii="Times New Roman" w:hAnsi="Times New Roman"/>
          <w:b/>
          <w:color w:val="000000"/>
          <w:sz w:val="24"/>
          <w:szCs w:val="24"/>
        </w:rPr>
        <w:t xml:space="preserve"> октября</w:t>
      </w:r>
      <w:r w:rsidR="00164050" w:rsidRPr="0034531E">
        <w:rPr>
          <w:rFonts w:ascii="Times New Roman" w:hAnsi="Times New Roman"/>
          <w:b/>
          <w:color w:val="000000"/>
          <w:sz w:val="24"/>
          <w:szCs w:val="24"/>
        </w:rPr>
        <w:t xml:space="preserve"> 201</w:t>
      </w:r>
      <w:r w:rsidR="007E578F" w:rsidRPr="0034531E">
        <w:rPr>
          <w:rFonts w:ascii="Times New Roman" w:hAnsi="Times New Roman"/>
          <w:b/>
          <w:color w:val="000000"/>
          <w:sz w:val="24"/>
          <w:szCs w:val="24"/>
        </w:rPr>
        <w:t>6</w:t>
      </w:r>
      <w:r w:rsidR="00164050" w:rsidRPr="0034531E">
        <w:rPr>
          <w:rFonts w:ascii="Times New Roman" w:hAnsi="Times New Roman"/>
          <w:b/>
          <w:color w:val="000000"/>
          <w:sz w:val="24"/>
          <w:szCs w:val="24"/>
        </w:rPr>
        <w:t xml:space="preserve"> года.</w:t>
      </w:r>
    </w:p>
    <w:p w14:paraId="142CDF88" w14:textId="4F49C685" w:rsidR="00EF099C" w:rsidRPr="004563E3"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 xml:space="preserve">2. </w:t>
      </w:r>
      <w:r w:rsidR="00EF099C" w:rsidRPr="004563E3">
        <w:rPr>
          <w:rFonts w:ascii="Times New Roman" w:hAnsi="Times New Roman"/>
          <w:color w:val="000000"/>
          <w:sz w:val="24"/>
          <w:szCs w:val="24"/>
        </w:rPr>
        <w:t>Заявки должны быть дост</w:t>
      </w:r>
      <w:r w:rsidR="0034531E">
        <w:rPr>
          <w:rFonts w:ascii="Times New Roman" w:hAnsi="Times New Roman"/>
          <w:color w:val="000000"/>
          <w:sz w:val="24"/>
          <w:szCs w:val="24"/>
        </w:rPr>
        <w:t xml:space="preserve">авлены претендентами по адресу: </w:t>
      </w:r>
      <w:r w:rsidR="00D20A9F" w:rsidRPr="004563E3">
        <w:rPr>
          <w:rFonts w:ascii="Times New Roman" w:hAnsi="Times New Roman"/>
          <w:sz w:val="24"/>
          <w:szCs w:val="24"/>
        </w:rPr>
        <w:t>19</w:t>
      </w:r>
      <w:r w:rsidR="0034531E">
        <w:rPr>
          <w:rFonts w:ascii="Times New Roman" w:hAnsi="Times New Roman"/>
          <w:sz w:val="24"/>
          <w:szCs w:val="24"/>
        </w:rPr>
        <w:t xml:space="preserve">1015, </w:t>
      </w:r>
      <w:r w:rsidR="00EF099C" w:rsidRPr="004563E3">
        <w:rPr>
          <w:rFonts w:ascii="Times New Roman" w:hAnsi="Times New Roman"/>
          <w:sz w:val="24"/>
          <w:szCs w:val="24"/>
        </w:rPr>
        <w:t>г. Санкт-Петербург, Калужский переулок, дом 3,</w:t>
      </w:r>
      <w:r w:rsidR="00293491" w:rsidRPr="004563E3">
        <w:rPr>
          <w:rFonts w:ascii="Times New Roman" w:hAnsi="Times New Roman"/>
          <w:sz w:val="24"/>
          <w:szCs w:val="24"/>
        </w:rPr>
        <w:t xml:space="preserve"> бизнес-центр «НРК»,</w:t>
      </w:r>
      <w:r w:rsidR="00EF099C" w:rsidRPr="004563E3">
        <w:rPr>
          <w:rFonts w:ascii="Times New Roman" w:hAnsi="Times New Roman"/>
          <w:sz w:val="24"/>
          <w:szCs w:val="24"/>
        </w:rPr>
        <w:t xml:space="preserve"> офис 11-Н, 29-Н</w:t>
      </w:r>
      <w:r w:rsidR="00EF099C" w:rsidRPr="004563E3">
        <w:rPr>
          <w:rFonts w:ascii="Times New Roman" w:hAnsi="Times New Roman"/>
          <w:color w:val="000000"/>
          <w:sz w:val="24"/>
          <w:szCs w:val="24"/>
        </w:rPr>
        <w:t>.</w:t>
      </w:r>
    </w:p>
    <w:p w14:paraId="18882047" w14:textId="43CE718F" w:rsidR="00EF099C" w:rsidRPr="00582B9D"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4563E3">
        <w:rPr>
          <w:rFonts w:ascii="Times New Roman" w:hAnsi="Times New Roman"/>
          <w:color w:val="000000"/>
          <w:sz w:val="24"/>
          <w:szCs w:val="24"/>
        </w:rPr>
        <w:t>3</w:t>
      </w:r>
      <w:r w:rsidR="00EF099C" w:rsidRPr="004563E3">
        <w:rPr>
          <w:rFonts w:ascii="Times New Roman" w:hAnsi="Times New Roman"/>
          <w:color w:val="000000"/>
          <w:sz w:val="24"/>
          <w:szCs w:val="24"/>
        </w:rPr>
        <w:t xml:space="preserve">. Дата начала подачи </w:t>
      </w:r>
      <w:r w:rsidR="00EF099C" w:rsidRPr="00582B9D">
        <w:rPr>
          <w:rFonts w:ascii="Times New Roman" w:hAnsi="Times New Roman"/>
          <w:color w:val="000000"/>
          <w:sz w:val="24"/>
          <w:szCs w:val="24"/>
        </w:rPr>
        <w:t>заявок</w:t>
      </w:r>
      <w:r w:rsidR="000B2A48" w:rsidRPr="00582B9D">
        <w:rPr>
          <w:rFonts w:ascii="Times New Roman" w:hAnsi="Times New Roman"/>
          <w:color w:val="000000"/>
          <w:sz w:val="24"/>
          <w:szCs w:val="24"/>
        </w:rPr>
        <w:t xml:space="preserve">: </w:t>
      </w:r>
      <w:r w:rsidR="00982753">
        <w:rPr>
          <w:rFonts w:ascii="Times New Roman" w:hAnsi="Times New Roman"/>
          <w:b/>
          <w:color w:val="000000"/>
          <w:sz w:val="24"/>
          <w:szCs w:val="24"/>
        </w:rPr>
        <w:t>«14</w:t>
      </w:r>
      <w:r w:rsidR="008860D2" w:rsidRPr="00582B9D">
        <w:rPr>
          <w:rFonts w:ascii="Times New Roman" w:hAnsi="Times New Roman"/>
          <w:b/>
          <w:color w:val="000000"/>
          <w:sz w:val="24"/>
          <w:szCs w:val="24"/>
        </w:rPr>
        <w:t>»</w:t>
      </w:r>
      <w:r w:rsidR="0034531E" w:rsidRPr="00582B9D">
        <w:rPr>
          <w:rFonts w:ascii="Times New Roman" w:hAnsi="Times New Roman"/>
          <w:b/>
          <w:color w:val="000000"/>
          <w:sz w:val="24"/>
          <w:szCs w:val="24"/>
        </w:rPr>
        <w:t xml:space="preserve"> октября</w:t>
      </w:r>
      <w:r w:rsidR="00EF099C" w:rsidRPr="00582B9D">
        <w:rPr>
          <w:rFonts w:ascii="Times New Roman" w:hAnsi="Times New Roman"/>
          <w:b/>
          <w:sz w:val="24"/>
          <w:szCs w:val="24"/>
        </w:rPr>
        <w:t xml:space="preserve"> 201</w:t>
      </w:r>
      <w:r w:rsidR="0036569A" w:rsidRPr="00582B9D">
        <w:rPr>
          <w:rFonts w:ascii="Times New Roman" w:hAnsi="Times New Roman"/>
          <w:b/>
          <w:sz w:val="24"/>
          <w:szCs w:val="24"/>
        </w:rPr>
        <w:t>6</w:t>
      </w:r>
      <w:r w:rsidR="00EF099C" w:rsidRPr="00582B9D">
        <w:rPr>
          <w:rFonts w:ascii="Times New Roman" w:hAnsi="Times New Roman"/>
          <w:b/>
          <w:sz w:val="24"/>
          <w:szCs w:val="24"/>
        </w:rPr>
        <w:t xml:space="preserve"> года.</w:t>
      </w:r>
    </w:p>
    <w:p w14:paraId="394AFC4A" w14:textId="08042718"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4</w:t>
      </w:r>
      <w:r w:rsidR="00EF099C" w:rsidRPr="004563E3">
        <w:rPr>
          <w:rFonts w:ascii="Times New Roman" w:hAnsi="Times New Roman"/>
          <w:color w:val="000000"/>
          <w:sz w:val="24"/>
          <w:szCs w:val="24"/>
        </w:rPr>
        <w:t xml:space="preserve">. </w:t>
      </w:r>
      <w:r w:rsidR="00EF099C" w:rsidRPr="004563E3">
        <w:rPr>
          <w:rFonts w:ascii="Times New Roman" w:hAnsi="Times New Roman"/>
          <w:color w:val="000000"/>
          <w:sz w:val="24"/>
        </w:rPr>
        <w:t xml:space="preserve">Дата и время </w:t>
      </w:r>
      <w:r w:rsidR="00EC383A" w:rsidRPr="004563E3">
        <w:rPr>
          <w:rFonts w:ascii="Times New Roman" w:hAnsi="Times New Roman"/>
          <w:color w:val="000000"/>
          <w:sz w:val="24"/>
          <w:szCs w:val="24"/>
        </w:rPr>
        <w:t xml:space="preserve">окончания подачи </w:t>
      </w:r>
      <w:r w:rsidR="00EC383A" w:rsidRPr="00582B9D">
        <w:rPr>
          <w:rFonts w:ascii="Times New Roman" w:hAnsi="Times New Roman"/>
          <w:color w:val="000000"/>
          <w:sz w:val="24"/>
          <w:szCs w:val="24"/>
        </w:rPr>
        <w:t>заявок:</w:t>
      </w:r>
      <w:r w:rsidR="007F0C88" w:rsidRPr="00582B9D">
        <w:rPr>
          <w:rFonts w:ascii="Times New Roman" w:hAnsi="Times New Roman"/>
          <w:color w:val="FF0000"/>
          <w:sz w:val="24"/>
          <w:szCs w:val="24"/>
        </w:rPr>
        <w:t xml:space="preserve"> </w:t>
      </w:r>
      <w:r w:rsidR="00582B9D" w:rsidRPr="00582B9D">
        <w:rPr>
          <w:rFonts w:ascii="Times New Roman" w:hAnsi="Times New Roman"/>
          <w:b/>
          <w:sz w:val="24"/>
          <w:szCs w:val="24"/>
        </w:rPr>
        <w:t>«14</w:t>
      </w:r>
      <w:r w:rsidR="008860D2" w:rsidRPr="00582B9D">
        <w:rPr>
          <w:rFonts w:ascii="Times New Roman" w:hAnsi="Times New Roman"/>
          <w:b/>
          <w:sz w:val="24"/>
          <w:szCs w:val="24"/>
        </w:rPr>
        <w:t>»</w:t>
      </w:r>
      <w:r w:rsidR="00582B9D" w:rsidRPr="00582B9D">
        <w:rPr>
          <w:rFonts w:ascii="Times New Roman" w:hAnsi="Times New Roman"/>
          <w:b/>
          <w:sz w:val="24"/>
          <w:szCs w:val="24"/>
        </w:rPr>
        <w:t xml:space="preserve"> ноября</w:t>
      </w:r>
      <w:r w:rsidR="00AF7783" w:rsidRPr="00582B9D">
        <w:rPr>
          <w:rFonts w:ascii="Times New Roman" w:hAnsi="Times New Roman"/>
          <w:b/>
          <w:sz w:val="24"/>
          <w:szCs w:val="24"/>
        </w:rPr>
        <w:t xml:space="preserve"> 2016</w:t>
      </w:r>
      <w:r w:rsidR="00EF099C" w:rsidRPr="00582B9D">
        <w:rPr>
          <w:rFonts w:ascii="Times New Roman" w:hAnsi="Times New Roman"/>
          <w:b/>
          <w:sz w:val="24"/>
          <w:szCs w:val="24"/>
        </w:rPr>
        <w:t xml:space="preserve"> года</w:t>
      </w:r>
      <w:r w:rsidR="00582B9D">
        <w:rPr>
          <w:rFonts w:ascii="Times New Roman" w:hAnsi="Times New Roman"/>
          <w:b/>
          <w:sz w:val="24"/>
          <w:szCs w:val="24"/>
        </w:rPr>
        <w:t>.</w:t>
      </w:r>
    </w:p>
    <w:p w14:paraId="0CBD7B14" w14:textId="77777777" w:rsidR="00EF099C" w:rsidRPr="00814204" w:rsidRDefault="00EF099C" w:rsidP="00582B9D">
      <w:pPr>
        <w:widowControl w:val="0"/>
        <w:autoSpaceDE w:val="0"/>
        <w:autoSpaceDN w:val="0"/>
        <w:adjustRightInd w:val="0"/>
        <w:spacing w:after="0" w:line="240" w:lineRule="auto"/>
        <w:jc w:val="both"/>
        <w:rPr>
          <w:rFonts w:ascii="Times New Roman" w:hAnsi="Times New Roman"/>
          <w:color w:val="000000"/>
          <w:sz w:val="24"/>
          <w:szCs w:val="24"/>
        </w:rPr>
      </w:pPr>
    </w:p>
    <w:p w14:paraId="6CA9F588" w14:textId="0B27FB4F" w:rsidR="00EF099C" w:rsidRDefault="00EF099C" w:rsidP="00582B9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17E0AE3D" w14:textId="77777777" w:rsidR="00582B9D" w:rsidRPr="00814204" w:rsidRDefault="00582B9D" w:rsidP="00582B9D">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4F3D4EC1" w14:textId="57819C27" w:rsidR="00EF099C" w:rsidRPr="00582B9D"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4563E3">
        <w:rPr>
          <w:rFonts w:ascii="Times New Roman" w:hAnsi="Times New Roman"/>
          <w:color w:val="000000"/>
          <w:sz w:val="24"/>
          <w:szCs w:val="24"/>
        </w:rPr>
        <w:t>1</w:t>
      </w:r>
      <w:r w:rsidR="00EF099C" w:rsidRPr="004563E3">
        <w:rPr>
          <w:rFonts w:ascii="Times New Roman" w:hAnsi="Times New Roman"/>
          <w:color w:val="000000"/>
          <w:sz w:val="24"/>
          <w:szCs w:val="24"/>
        </w:rPr>
        <w:t xml:space="preserve">. Вскрытие конвертов с заявками произойдет по адресу: </w:t>
      </w:r>
      <w:r w:rsidR="00EF099C" w:rsidRPr="004563E3">
        <w:rPr>
          <w:rFonts w:ascii="Times New Roman" w:hAnsi="Times New Roman"/>
          <w:sz w:val="24"/>
          <w:szCs w:val="24"/>
        </w:rPr>
        <w:t>191015, г. Санкт-Петербург, Калужский переулок, дом 3,</w:t>
      </w:r>
      <w:r w:rsidR="00582B9D">
        <w:rPr>
          <w:rFonts w:ascii="Times New Roman" w:hAnsi="Times New Roman"/>
          <w:sz w:val="24"/>
          <w:szCs w:val="24"/>
        </w:rPr>
        <w:t xml:space="preserve"> бизнес-центр </w:t>
      </w:r>
      <w:r w:rsidR="00293491" w:rsidRPr="004563E3">
        <w:rPr>
          <w:rFonts w:ascii="Times New Roman" w:hAnsi="Times New Roman"/>
          <w:sz w:val="24"/>
          <w:szCs w:val="24"/>
        </w:rPr>
        <w:t>«НРК»,</w:t>
      </w:r>
      <w:r w:rsidR="00EF099C" w:rsidRPr="004563E3">
        <w:rPr>
          <w:rFonts w:ascii="Times New Roman" w:hAnsi="Times New Roman"/>
          <w:sz w:val="24"/>
          <w:szCs w:val="24"/>
        </w:rPr>
        <w:t xml:space="preserve"> офис 11-Н, 29-Н</w:t>
      </w:r>
      <w:r w:rsidR="00EF099C" w:rsidRPr="004563E3">
        <w:rPr>
          <w:rFonts w:ascii="Times New Roman" w:hAnsi="Times New Roman"/>
          <w:color w:val="000000"/>
          <w:sz w:val="24"/>
          <w:szCs w:val="24"/>
        </w:rPr>
        <w:t>,</w:t>
      </w:r>
      <w:r w:rsidR="00582B9D">
        <w:rPr>
          <w:rFonts w:ascii="Times New Roman" w:hAnsi="Times New Roman"/>
          <w:color w:val="FF0000"/>
          <w:sz w:val="24"/>
          <w:szCs w:val="24"/>
        </w:rPr>
        <w:t xml:space="preserve"> </w:t>
      </w:r>
      <w:r w:rsidR="00582B9D" w:rsidRPr="00582B9D">
        <w:rPr>
          <w:rFonts w:ascii="Times New Roman" w:hAnsi="Times New Roman"/>
          <w:b/>
          <w:sz w:val="24"/>
          <w:szCs w:val="24"/>
        </w:rPr>
        <w:t>«15</w:t>
      </w:r>
      <w:r w:rsidR="004563E3" w:rsidRPr="00582B9D">
        <w:rPr>
          <w:rFonts w:ascii="Times New Roman" w:hAnsi="Times New Roman"/>
          <w:b/>
          <w:sz w:val="24"/>
          <w:szCs w:val="24"/>
        </w:rPr>
        <w:t>»</w:t>
      </w:r>
      <w:r w:rsidR="00582B9D" w:rsidRPr="00582B9D">
        <w:rPr>
          <w:rFonts w:ascii="Times New Roman" w:hAnsi="Times New Roman"/>
          <w:b/>
          <w:sz w:val="24"/>
          <w:szCs w:val="24"/>
        </w:rPr>
        <w:t xml:space="preserve"> ноября</w:t>
      </w:r>
      <w:r w:rsidR="00582B9D">
        <w:rPr>
          <w:rFonts w:ascii="Times New Roman" w:hAnsi="Times New Roman"/>
          <w:b/>
          <w:sz w:val="24"/>
          <w:szCs w:val="24"/>
        </w:rPr>
        <w:t xml:space="preserve"> </w:t>
      </w:r>
      <w:r w:rsidR="00AF7783" w:rsidRPr="00582B9D">
        <w:rPr>
          <w:rFonts w:ascii="Times New Roman" w:hAnsi="Times New Roman"/>
          <w:b/>
          <w:sz w:val="24"/>
          <w:szCs w:val="24"/>
        </w:rPr>
        <w:t>20</w:t>
      </w:r>
      <w:r w:rsidR="00EF099C" w:rsidRPr="00582B9D">
        <w:rPr>
          <w:rFonts w:ascii="Times New Roman" w:hAnsi="Times New Roman"/>
          <w:b/>
          <w:sz w:val="24"/>
          <w:szCs w:val="24"/>
        </w:rPr>
        <w:t>1</w:t>
      </w:r>
      <w:r w:rsidR="00AF7783" w:rsidRPr="00582B9D">
        <w:rPr>
          <w:rFonts w:ascii="Times New Roman" w:hAnsi="Times New Roman"/>
          <w:b/>
          <w:sz w:val="24"/>
          <w:szCs w:val="24"/>
        </w:rPr>
        <w:t>6</w:t>
      </w:r>
      <w:r w:rsidR="00EF099C" w:rsidRPr="00582B9D">
        <w:rPr>
          <w:rFonts w:ascii="Times New Roman" w:hAnsi="Times New Roman"/>
          <w:b/>
          <w:sz w:val="24"/>
          <w:szCs w:val="24"/>
        </w:rPr>
        <w:t xml:space="preserve"> года</w:t>
      </w:r>
      <w:r w:rsidR="00EF099C" w:rsidRPr="00582B9D">
        <w:rPr>
          <w:rFonts w:ascii="Times New Roman" w:hAnsi="Times New Roman"/>
          <w:sz w:val="24"/>
          <w:szCs w:val="24"/>
        </w:rPr>
        <w:t xml:space="preserve"> </w:t>
      </w:r>
      <w:r w:rsidR="00EF099C" w:rsidRPr="00582B9D">
        <w:rPr>
          <w:rFonts w:ascii="Times New Roman" w:hAnsi="Times New Roman"/>
          <w:b/>
          <w:sz w:val="24"/>
          <w:szCs w:val="24"/>
        </w:rPr>
        <w:t>в</w:t>
      </w:r>
      <w:r w:rsidR="00F44F44" w:rsidRPr="00582B9D">
        <w:rPr>
          <w:rFonts w:ascii="Times New Roman" w:hAnsi="Times New Roman"/>
          <w:b/>
          <w:sz w:val="24"/>
          <w:szCs w:val="24"/>
        </w:rPr>
        <w:t xml:space="preserve"> </w:t>
      </w:r>
      <w:r w:rsidR="00EF099C" w:rsidRPr="00582B9D">
        <w:rPr>
          <w:rFonts w:ascii="Times New Roman" w:hAnsi="Times New Roman"/>
          <w:b/>
          <w:sz w:val="24"/>
          <w:szCs w:val="24"/>
        </w:rPr>
        <w:t>1</w:t>
      </w:r>
      <w:r w:rsidR="00582B9D" w:rsidRPr="00582B9D">
        <w:rPr>
          <w:rFonts w:ascii="Times New Roman" w:hAnsi="Times New Roman"/>
          <w:b/>
          <w:sz w:val="24"/>
          <w:szCs w:val="24"/>
        </w:rPr>
        <w:t>2</w:t>
      </w:r>
      <w:r w:rsidR="00EF099C" w:rsidRPr="00582B9D">
        <w:rPr>
          <w:rFonts w:ascii="Times New Roman" w:hAnsi="Times New Roman"/>
          <w:b/>
          <w:sz w:val="24"/>
          <w:szCs w:val="24"/>
        </w:rPr>
        <w:t xml:space="preserve"> ч. 00 мин</w:t>
      </w:r>
      <w:r w:rsidRPr="00582B9D">
        <w:rPr>
          <w:rFonts w:ascii="Times New Roman" w:hAnsi="Times New Roman"/>
          <w:b/>
          <w:sz w:val="24"/>
          <w:szCs w:val="24"/>
        </w:rPr>
        <w:t xml:space="preserve"> (по московскому времени)</w:t>
      </w:r>
      <w:r w:rsidR="00EF099C" w:rsidRPr="00582B9D">
        <w:rPr>
          <w:rFonts w:ascii="Times New Roman" w:hAnsi="Times New Roman"/>
          <w:b/>
          <w:sz w:val="24"/>
          <w:szCs w:val="24"/>
        </w:rPr>
        <w:t>.</w:t>
      </w:r>
    </w:p>
    <w:p w14:paraId="7E030EC3" w14:textId="0A28BE0C"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563E3">
        <w:rPr>
          <w:rFonts w:ascii="Times New Roman" w:hAnsi="Times New Roman"/>
          <w:color w:val="000000"/>
          <w:sz w:val="24"/>
          <w:szCs w:val="24"/>
        </w:rPr>
        <w:t>2</w:t>
      </w:r>
      <w:r w:rsidR="00582B9D">
        <w:rPr>
          <w:rFonts w:ascii="Times New Roman" w:hAnsi="Times New Roman"/>
          <w:color w:val="000000"/>
          <w:sz w:val="24"/>
          <w:szCs w:val="24"/>
        </w:rPr>
        <w:t xml:space="preserve">. Дата </w:t>
      </w:r>
      <w:r w:rsidR="00EF099C" w:rsidRPr="004563E3">
        <w:rPr>
          <w:rFonts w:ascii="Times New Roman" w:hAnsi="Times New Roman"/>
          <w:color w:val="000000"/>
          <w:sz w:val="24"/>
          <w:szCs w:val="24"/>
        </w:rPr>
        <w:t xml:space="preserve">проведения торгов (подведения итогов </w:t>
      </w:r>
      <w:r w:rsidR="00EF099C" w:rsidRPr="00582B9D">
        <w:rPr>
          <w:rFonts w:ascii="Times New Roman" w:hAnsi="Times New Roman"/>
          <w:color w:val="000000"/>
          <w:sz w:val="24"/>
          <w:szCs w:val="24"/>
        </w:rPr>
        <w:t>торгов</w:t>
      </w:r>
      <w:r w:rsidR="00582B9D" w:rsidRPr="00582B9D">
        <w:rPr>
          <w:rFonts w:ascii="Times New Roman" w:hAnsi="Times New Roman"/>
          <w:sz w:val="24"/>
          <w:szCs w:val="24"/>
        </w:rPr>
        <w:t>):</w:t>
      </w:r>
      <w:r w:rsidR="00582B9D">
        <w:rPr>
          <w:rFonts w:ascii="Times New Roman" w:hAnsi="Times New Roman"/>
          <w:sz w:val="24"/>
          <w:szCs w:val="24"/>
        </w:rPr>
        <w:t xml:space="preserve"> </w:t>
      </w:r>
      <w:r w:rsidR="00582B9D" w:rsidRPr="00582B9D">
        <w:rPr>
          <w:rFonts w:ascii="Times New Roman" w:hAnsi="Times New Roman"/>
          <w:b/>
          <w:sz w:val="24"/>
          <w:szCs w:val="24"/>
        </w:rPr>
        <w:t>до</w:t>
      </w:r>
      <w:r w:rsidR="00582B9D">
        <w:rPr>
          <w:rFonts w:ascii="Times New Roman" w:hAnsi="Times New Roman"/>
          <w:b/>
          <w:sz w:val="24"/>
          <w:szCs w:val="24"/>
        </w:rPr>
        <w:t xml:space="preserve"> </w:t>
      </w:r>
      <w:r w:rsidR="00582B9D" w:rsidRPr="00582B9D">
        <w:rPr>
          <w:rFonts w:ascii="Times New Roman" w:hAnsi="Times New Roman"/>
          <w:b/>
          <w:sz w:val="24"/>
          <w:szCs w:val="24"/>
        </w:rPr>
        <w:t>«28</w:t>
      </w:r>
      <w:r w:rsidR="004563E3" w:rsidRPr="00582B9D">
        <w:rPr>
          <w:rFonts w:ascii="Times New Roman" w:hAnsi="Times New Roman"/>
          <w:b/>
          <w:sz w:val="24"/>
          <w:szCs w:val="24"/>
        </w:rPr>
        <w:t>»</w:t>
      </w:r>
      <w:r w:rsidR="00582B9D">
        <w:rPr>
          <w:rFonts w:ascii="Times New Roman" w:hAnsi="Times New Roman"/>
          <w:b/>
          <w:sz w:val="24"/>
          <w:szCs w:val="24"/>
        </w:rPr>
        <w:t xml:space="preserve"> </w:t>
      </w:r>
      <w:r w:rsidR="00582B9D" w:rsidRPr="00582B9D">
        <w:rPr>
          <w:rFonts w:ascii="Times New Roman" w:hAnsi="Times New Roman"/>
          <w:b/>
          <w:sz w:val="24"/>
          <w:szCs w:val="24"/>
        </w:rPr>
        <w:t xml:space="preserve">ноября </w:t>
      </w:r>
      <w:r w:rsidR="00AF7783" w:rsidRPr="00582B9D">
        <w:rPr>
          <w:rFonts w:ascii="Times New Roman" w:hAnsi="Times New Roman"/>
          <w:b/>
          <w:sz w:val="24"/>
          <w:szCs w:val="24"/>
        </w:rPr>
        <w:t>2016</w:t>
      </w:r>
      <w:r w:rsidR="00582B9D">
        <w:rPr>
          <w:rFonts w:ascii="Times New Roman" w:hAnsi="Times New Roman"/>
          <w:b/>
          <w:sz w:val="24"/>
          <w:szCs w:val="24"/>
        </w:rPr>
        <w:t xml:space="preserve"> </w:t>
      </w:r>
      <w:r w:rsidR="00582B9D" w:rsidRPr="00582B9D">
        <w:rPr>
          <w:rFonts w:ascii="Times New Roman" w:hAnsi="Times New Roman"/>
          <w:b/>
          <w:sz w:val="24"/>
          <w:szCs w:val="24"/>
        </w:rPr>
        <w:t>года</w:t>
      </w:r>
      <w:r w:rsidR="00582B9D">
        <w:rPr>
          <w:rFonts w:ascii="Times New Roman" w:hAnsi="Times New Roman"/>
          <w:b/>
          <w:sz w:val="24"/>
          <w:szCs w:val="24"/>
        </w:rPr>
        <w:t xml:space="preserve"> (включительно) </w:t>
      </w:r>
      <w:r w:rsidRPr="00582B9D">
        <w:rPr>
          <w:rFonts w:ascii="Times New Roman" w:hAnsi="Times New Roman"/>
          <w:sz w:val="24"/>
          <w:szCs w:val="24"/>
        </w:rPr>
        <w:t>(по московскому времени)</w:t>
      </w:r>
      <w:r w:rsidR="00EF099C" w:rsidRPr="00582B9D">
        <w:rPr>
          <w:rFonts w:ascii="Times New Roman" w:hAnsi="Times New Roman"/>
          <w:sz w:val="24"/>
          <w:szCs w:val="24"/>
        </w:rPr>
        <w:t xml:space="preserve"> по адресу: 191015, г. Санкт-Петербург, Калужский переулок, дом 3,</w:t>
      </w:r>
      <w:r w:rsidR="00293491" w:rsidRPr="00582B9D">
        <w:rPr>
          <w:rFonts w:ascii="Times New Roman" w:hAnsi="Times New Roman"/>
          <w:sz w:val="24"/>
          <w:szCs w:val="24"/>
        </w:rPr>
        <w:t xml:space="preserve"> бизнес-центр «НРК»,</w:t>
      </w:r>
      <w:r w:rsidR="00EF099C" w:rsidRPr="00582B9D">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C72AF3"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C72AF3">
        <w:rPr>
          <w:rFonts w:ascii="Times New Roman" w:hAnsi="Times New Roman"/>
          <w:b/>
          <w:color w:val="000000"/>
          <w:sz w:val="24"/>
          <w:szCs w:val="24"/>
        </w:rPr>
        <w:t xml:space="preserve">9. Критерии определения победителя </w:t>
      </w:r>
      <w:r w:rsidR="00E878BF" w:rsidRPr="00C72AF3">
        <w:rPr>
          <w:rFonts w:ascii="Times New Roman" w:hAnsi="Times New Roman"/>
          <w:b/>
          <w:color w:val="000000"/>
          <w:sz w:val="24"/>
          <w:szCs w:val="24"/>
        </w:rPr>
        <w:t>торгов</w:t>
      </w:r>
      <w:r w:rsidR="00055AF9" w:rsidRPr="00C72AF3">
        <w:rPr>
          <w:rFonts w:ascii="Times New Roman" w:hAnsi="Times New Roman"/>
          <w:b/>
          <w:color w:val="000000"/>
          <w:sz w:val="24"/>
          <w:szCs w:val="24"/>
        </w:rPr>
        <w:t xml:space="preserve">, </w:t>
      </w:r>
      <w:r w:rsidRPr="00C72AF3">
        <w:rPr>
          <w:rFonts w:ascii="Times New Roman" w:hAnsi="Times New Roman"/>
          <w:b/>
          <w:color w:val="000000"/>
          <w:sz w:val="24"/>
          <w:szCs w:val="24"/>
        </w:rPr>
        <w:t>порядок оценки заявок</w:t>
      </w:r>
      <w:r w:rsidR="00055AF9" w:rsidRPr="00C72AF3">
        <w:rPr>
          <w:rFonts w:ascii="Times New Roman" w:hAnsi="Times New Roman"/>
          <w:b/>
          <w:color w:val="000000"/>
          <w:sz w:val="24"/>
          <w:szCs w:val="24"/>
        </w:rPr>
        <w:t xml:space="preserve">, </w:t>
      </w:r>
    </w:p>
    <w:p w14:paraId="6FBE036B" w14:textId="77777777" w:rsidR="00CE0604" w:rsidRPr="00C72AF3"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C72AF3">
        <w:rPr>
          <w:rFonts w:ascii="Times New Roman" w:hAnsi="Times New Roman"/>
          <w:b/>
          <w:color w:val="000000"/>
          <w:sz w:val="24"/>
          <w:szCs w:val="24"/>
        </w:rPr>
        <w:t>порядок присвоения рейтинга каждой заявке</w:t>
      </w:r>
    </w:p>
    <w:p w14:paraId="67960FBD" w14:textId="77777777" w:rsidR="00CE0604" w:rsidRPr="00C72AF3"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lastRenderedPageBreak/>
        <w:t xml:space="preserve">1. </w:t>
      </w:r>
      <w:r w:rsidR="00814204" w:rsidRPr="00561E04">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77777777" w:rsidR="00814204" w:rsidRPr="00561E04" w:rsidRDefault="00814204" w:rsidP="00814204">
      <w:pPr>
        <w:spacing w:after="0" w:line="240" w:lineRule="auto"/>
        <w:jc w:val="right"/>
        <w:outlineLvl w:val="5"/>
        <w:rPr>
          <w:rFonts w:ascii="Times New Roman" w:hAnsi="Times New Roman"/>
          <w:color w:val="000000"/>
          <w:sz w:val="24"/>
          <w:szCs w:val="24"/>
        </w:rPr>
      </w:pPr>
      <w:bookmarkStart w:id="12" w:name="Par1036"/>
      <w:bookmarkEnd w:id="12"/>
      <w:r w:rsidRPr="00561E04">
        <w:rPr>
          <w:rFonts w:ascii="Times New Roman" w:hAnsi="Times New Roman"/>
          <w:color w:val="000000"/>
          <w:sz w:val="24"/>
          <w:szCs w:val="24"/>
        </w:rPr>
        <w:t xml:space="preserve">Таблица № </w:t>
      </w:r>
      <w:r w:rsidR="00312A3B">
        <w:rPr>
          <w:rFonts w:ascii="Times New Roman" w:hAnsi="Times New Roman"/>
          <w:color w:val="000000"/>
          <w:sz w:val="24"/>
          <w:szCs w:val="24"/>
        </w:rPr>
        <w:t>2</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170"/>
        <w:gridCol w:w="6201"/>
        <w:gridCol w:w="1985"/>
      </w:tblGrid>
      <w:tr w:rsidR="00814204" w:rsidRPr="00561E04" w14:paraId="715B4863" w14:textId="77777777" w:rsidTr="00814204">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181DD1AA"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w:t>
            </w:r>
          </w:p>
          <w:p w14:paraId="4B0123F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критерия</w:t>
            </w:r>
          </w:p>
        </w:tc>
        <w:tc>
          <w:tcPr>
            <w:tcW w:w="6201" w:type="dxa"/>
            <w:tcBorders>
              <w:top w:val="single" w:sz="8" w:space="0" w:color="auto"/>
              <w:left w:val="single" w:sz="8" w:space="0" w:color="auto"/>
              <w:bottom w:val="single" w:sz="8" w:space="0" w:color="auto"/>
              <w:right w:val="single" w:sz="8" w:space="0" w:color="auto"/>
            </w:tcBorders>
            <w:vAlign w:val="center"/>
          </w:tcPr>
          <w:p w14:paraId="05CDF0A9"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489637C5"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Максимальное</w:t>
            </w:r>
          </w:p>
          <w:p w14:paraId="45E65922"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значение</w:t>
            </w:r>
          </w:p>
          <w:p w14:paraId="30F63BA7"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балла</w:t>
            </w:r>
          </w:p>
        </w:tc>
      </w:tr>
      <w:tr w:rsidR="00814204" w:rsidRPr="00561E04" w14:paraId="42B403AB" w14:textId="77777777" w:rsidTr="00814204">
        <w:trPr>
          <w:trHeight w:val="341"/>
          <w:tblCellSpacing w:w="5" w:type="nil"/>
        </w:trPr>
        <w:tc>
          <w:tcPr>
            <w:tcW w:w="1170" w:type="dxa"/>
            <w:tcBorders>
              <w:left w:val="single" w:sz="8" w:space="0" w:color="auto"/>
              <w:bottom w:val="single" w:sz="8" w:space="0" w:color="auto"/>
              <w:right w:val="single" w:sz="8" w:space="0" w:color="auto"/>
            </w:tcBorders>
          </w:tcPr>
          <w:p w14:paraId="55F4EC2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Б1</w:t>
            </w:r>
          </w:p>
        </w:tc>
        <w:tc>
          <w:tcPr>
            <w:tcW w:w="6201" w:type="dxa"/>
            <w:tcBorders>
              <w:left w:val="single" w:sz="8" w:space="0" w:color="auto"/>
              <w:bottom w:val="single" w:sz="8" w:space="0" w:color="auto"/>
              <w:right w:val="single" w:sz="8" w:space="0" w:color="auto"/>
            </w:tcBorders>
          </w:tcPr>
          <w:p w14:paraId="3015A868" w14:textId="77777777" w:rsidR="00814204" w:rsidRPr="00561E04" w:rsidRDefault="00814204" w:rsidP="00814204">
            <w:pPr>
              <w:spacing w:after="0" w:line="240" w:lineRule="auto"/>
              <w:jc w:val="both"/>
              <w:rPr>
                <w:rFonts w:ascii="Times New Roman" w:eastAsia="Times New Roman" w:hAnsi="Times New Roman"/>
                <w:bCs/>
                <w:sz w:val="24"/>
                <w:szCs w:val="24"/>
                <w:lang w:eastAsia="ru-RU"/>
              </w:rPr>
            </w:pPr>
            <w:r w:rsidRPr="00561E04">
              <w:rPr>
                <w:rFonts w:ascii="Times New Roman" w:eastAsia="Times New Roman" w:hAnsi="Times New Roman"/>
                <w:bCs/>
                <w:sz w:val="24"/>
                <w:szCs w:val="24"/>
                <w:lang w:eastAsia="ru-RU"/>
              </w:rPr>
              <w:t xml:space="preserve">стоимость выполнения </w:t>
            </w:r>
            <w:r w:rsidRPr="00561E04">
              <w:rPr>
                <w:rFonts w:ascii="Times New Roman" w:hAnsi="Times New Roman"/>
                <w:color w:val="000000"/>
                <w:sz w:val="24"/>
                <w:szCs w:val="24"/>
              </w:rPr>
              <w:t>изыскательских работ и работ по разработке проектно-сметной документации</w:t>
            </w:r>
            <w:r w:rsidRPr="00561E04">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49EA75BF" w14:textId="77777777" w:rsidR="00814204" w:rsidRPr="00561E04" w:rsidRDefault="00814204" w:rsidP="00814204">
            <w:pPr>
              <w:spacing w:after="0" w:line="240" w:lineRule="auto"/>
              <w:jc w:val="center"/>
              <w:rPr>
                <w:rFonts w:ascii="Times New Roman" w:hAnsi="Times New Roman"/>
                <w:color w:val="000000"/>
                <w:sz w:val="24"/>
                <w:szCs w:val="24"/>
              </w:rPr>
            </w:pPr>
            <w:r w:rsidRPr="00561E04">
              <w:rPr>
                <w:rFonts w:ascii="Times New Roman" w:hAnsi="Times New Roman"/>
                <w:color w:val="000000"/>
                <w:sz w:val="24"/>
                <w:szCs w:val="24"/>
              </w:rPr>
              <w:t>350</w:t>
            </w:r>
          </w:p>
        </w:tc>
      </w:tr>
      <w:tr w:rsidR="00814204" w:rsidRPr="00561E04" w14:paraId="165AEE8C" w14:textId="77777777" w:rsidTr="00814204">
        <w:trPr>
          <w:tblCellSpacing w:w="5" w:type="nil"/>
        </w:trPr>
        <w:tc>
          <w:tcPr>
            <w:tcW w:w="1170" w:type="dxa"/>
            <w:tcBorders>
              <w:left w:val="single" w:sz="8" w:space="0" w:color="auto"/>
              <w:bottom w:val="single" w:sz="8" w:space="0" w:color="auto"/>
              <w:right w:val="single" w:sz="8" w:space="0" w:color="auto"/>
            </w:tcBorders>
            <w:vAlign w:val="center"/>
          </w:tcPr>
          <w:p w14:paraId="0EFD8473"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Б2</w:t>
            </w:r>
          </w:p>
        </w:tc>
        <w:tc>
          <w:tcPr>
            <w:tcW w:w="6201" w:type="dxa"/>
            <w:tcBorders>
              <w:left w:val="single" w:sz="8" w:space="0" w:color="auto"/>
              <w:bottom w:val="single" w:sz="8" w:space="0" w:color="auto"/>
              <w:right w:val="single" w:sz="8" w:space="0" w:color="auto"/>
            </w:tcBorders>
          </w:tcPr>
          <w:p w14:paraId="2ECEF4A3" w14:textId="77777777" w:rsidR="00814204" w:rsidRPr="00561E04" w:rsidRDefault="00814204" w:rsidP="00814204">
            <w:pPr>
              <w:spacing w:after="0" w:line="240" w:lineRule="auto"/>
              <w:jc w:val="both"/>
              <w:outlineLvl w:val="5"/>
              <w:rPr>
                <w:rFonts w:ascii="Times New Roman" w:hAnsi="Times New Roman"/>
                <w:color w:val="000000"/>
                <w:sz w:val="24"/>
                <w:szCs w:val="24"/>
              </w:rPr>
            </w:pPr>
            <w:r w:rsidRPr="00561E04">
              <w:rPr>
                <w:rFonts w:ascii="Times New Roman" w:hAnsi="Times New Roman"/>
                <w:color w:val="000000"/>
                <w:kern w:val="1"/>
                <w:sz w:val="24"/>
                <w:szCs w:val="24"/>
                <w:lang w:eastAsia="ar-SA"/>
              </w:rPr>
              <w:t xml:space="preserve">сроки </w:t>
            </w:r>
            <w:r w:rsidRPr="00561E04">
              <w:rPr>
                <w:rFonts w:ascii="Times New Roman" w:hAnsi="Times New Roman"/>
                <w:color w:val="000000"/>
                <w:sz w:val="24"/>
                <w:szCs w:val="24"/>
              </w:rPr>
              <w:t>выполнения изыскательских работ и работ по разработке проектно-сметной документации</w:t>
            </w:r>
          </w:p>
        </w:tc>
        <w:tc>
          <w:tcPr>
            <w:tcW w:w="1985" w:type="dxa"/>
            <w:tcBorders>
              <w:left w:val="single" w:sz="8" w:space="0" w:color="auto"/>
              <w:bottom w:val="single" w:sz="8" w:space="0" w:color="auto"/>
              <w:right w:val="single" w:sz="8" w:space="0" w:color="auto"/>
            </w:tcBorders>
            <w:vAlign w:val="center"/>
          </w:tcPr>
          <w:p w14:paraId="548BE848" w14:textId="77777777" w:rsidR="00814204" w:rsidRPr="00561E04" w:rsidRDefault="00814204" w:rsidP="00814204">
            <w:pPr>
              <w:spacing w:after="0" w:line="240" w:lineRule="auto"/>
              <w:jc w:val="center"/>
              <w:outlineLvl w:val="5"/>
              <w:rPr>
                <w:rFonts w:ascii="Times New Roman" w:hAnsi="Times New Roman"/>
                <w:color w:val="000000"/>
                <w:sz w:val="24"/>
                <w:szCs w:val="24"/>
              </w:rPr>
            </w:pPr>
            <w:r w:rsidRPr="00561E04">
              <w:rPr>
                <w:rFonts w:ascii="Times New Roman" w:hAnsi="Times New Roman"/>
                <w:color w:val="000000"/>
                <w:sz w:val="24"/>
                <w:szCs w:val="24"/>
              </w:rPr>
              <w:t>100</w:t>
            </w:r>
          </w:p>
        </w:tc>
      </w:tr>
      <w:tr w:rsidR="00814204" w:rsidRPr="00561E04" w14:paraId="3E3F2D6D" w14:textId="77777777" w:rsidTr="00814204">
        <w:trPr>
          <w:tblCellSpacing w:w="5" w:type="nil"/>
        </w:trPr>
        <w:tc>
          <w:tcPr>
            <w:tcW w:w="1170" w:type="dxa"/>
            <w:tcBorders>
              <w:left w:val="single" w:sz="8" w:space="0" w:color="auto"/>
              <w:bottom w:val="single" w:sz="8" w:space="0" w:color="auto"/>
              <w:right w:val="single" w:sz="8" w:space="0" w:color="auto"/>
            </w:tcBorders>
          </w:tcPr>
          <w:p w14:paraId="397E22E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Б3</w:t>
            </w:r>
          </w:p>
        </w:tc>
        <w:tc>
          <w:tcPr>
            <w:tcW w:w="6201" w:type="dxa"/>
            <w:tcBorders>
              <w:left w:val="single" w:sz="8" w:space="0" w:color="auto"/>
              <w:bottom w:val="single" w:sz="8" w:space="0" w:color="auto"/>
              <w:right w:val="single" w:sz="8" w:space="0" w:color="auto"/>
            </w:tcBorders>
          </w:tcPr>
          <w:p w14:paraId="370E2B5F" w14:textId="77777777" w:rsidR="00814204" w:rsidRPr="00561E04" w:rsidRDefault="00814204" w:rsidP="00814204">
            <w:pPr>
              <w:spacing w:after="0" w:line="240" w:lineRule="auto"/>
              <w:jc w:val="both"/>
              <w:rPr>
                <w:rFonts w:ascii="Times New Roman" w:hAnsi="Times New Roman"/>
                <w:sz w:val="24"/>
                <w:szCs w:val="24"/>
              </w:rPr>
            </w:pP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35A2B67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5D55DCEC" w14:textId="77777777" w:rsidTr="00814204">
        <w:trPr>
          <w:tblCellSpacing w:w="5" w:type="nil"/>
        </w:trPr>
        <w:tc>
          <w:tcPr>
            <w:tcW w:w="1170" w:type="dxa"/>
            <w:tcBorders>
              <w:left w:val="single" w:sz="8" w:space="0" w:color="auto"/>
              <w:bottom w:val="single" w:sz="8" w:space="0" w:color="auto"/>
              <w:right w:val="single" w:sz="8" w:space="0" w:color="auto"/>
            </w:tcBorders>
          </w:tcPr>
          <w:p w14:paraId="18BE96E7"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Б4</w:t>
            </w:r>
          </w:p>
        </w:tc>
        <w:tc>
          <w:tcPr>
            <w:tcW w:w="6201" w:type="dxa"/>
            <w:tcBorders>
              <w:left w:val="single" w:sz="8" w:space="0" w:color="auto"/>
              <w:bottom w:val="single" w:sz="8" w:space="0" w:color="auto"/>
              <w:right w:val="single" w:sz="8" w:space="0" w:color="auto"/>
            </w:tcBorders>
          </w:tcPr>
          <w:p w14:paraId="62AFC966" w14:textId="77777777" w:rsidR="00814204" w:rsidRPr="00561E04" w:rsidRDefault="00814204" w:rsidP="00814204">
            <w:pPr>
              <w:spacing w:after="0" w:line="240" w:lineRule="auto"/>
              <w:jc w:val="both"/>
              <w:rPr>
                <w:rFonts w:ascii="Times New Roman" w:hAnsi="Times New Roman"/>
                <w:color w:val="000000"/>
                <w:sz w:val="24"/>
                <w:szCs w:val="24"/>
              </w:rPr>
            </w:pP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0CCE31B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6C7D4CE6"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4209205A"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Б5</w:t>
            </w:r>
          </w:p>
        </w:tc>
        <w:tc>
          <w:tcPr>
            <w:tcW w:w="6201" w:type="dxa"/>
            <w:tcBorders>
              <w:left w:val="single" w:sz="8" w:space="0" w:color="auto"/>
              <w:bottom w:val="single" w:sz="8" w:space="0" w:color="auto"/>
              <w:right w:val="single" w:sz="8" w:space="0" w:color="auto"/>
            </w:tcBorders>
          </w:tcPr>
          <w:p w14:paraId="732AF5A2"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21E38FE"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100</w:t>
            </w:r>
          </w:p>
        </w:tc>
      </w:tr>
      <w:tr w:rsidR="00814204" w:rsidRPr="00561E04" w14:paraId="3956EC4B" w14:textId="77777777" w:rsidTr="00814204">
        <w:trPr>
          <w:trHeight w:val="371"/>
          <w:tblCellSpacing w:w="5" w:type="nil"/>
        </w:trPr>
        <w:tc>
          <w:tcPr>
            <w:tcW w:w="1170" w:type="dxa"/>
            <w:tcBorders>
              <w:left w:val="single" w:sz="8" w:space="0" w:color="auto"/>
              <w:bottom w:val="single" w:sz="8" w:space="0" w:color="auto"/>
              <w:right w:val="single" w:sz="8" w:space="0" w:color="auto"/>
            </w:tcBorders>
          </w:tcPr>
          <w:p w14:paraId="1DFC1196"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Б6</w:t>
            </w:r>
          </w:p>
        </w:tc>
        <w:tc>
          <w:tcPr>
            <w:tcW w:w="6201" w:type="dxa"/>
            <w:tcBorders>
              <w:left w:val="single" w:sz="8" w:space="0" w:color="auto"/>
              <w:bottom w:val="single" w:sz="8" w:space="0" w:color="auto"/>
              <w:right w:val="single" w:sz="8" w:space="0" w:color="auto"/>
            </w:tcBorders>
          </w:tcPr>
          <w:p w14:paraId="6A3B6F0C" w14:textId="77777777" w:rsidR="00814204" w:rsidRPr="00561E04" w:rsidRDefault="00814204" w:rsidP="00814204">
            <w:pPr>
              <w:spacing w:after="0" w:line="240" w:lineRule="auto"/>
              <w:jc w:val="both"/>
              <w:rPr>
                <w:rFonts w:ascii="Times New Roman" w:hAnsi="Times New Roman"/>
                <w:kern w:val="1"/>
                <w:sz w:val="24"/>
                <w:szCs w:val="24"/>
                <w:lang w:eastAsia="ar-SA"/>
              </w:rPr>
            </w:pP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c>
          <w:tcPr>
            <w:tcW w:w="1985" w:type="dxa"/>
            <w:tcBorders>
              <w:left w:val="single" w:sz="8" w:space="0" w:color="auto"/>
              <w:bottom w:val="single" w:sz="8" w:space="0" w:color="auto"/>
              <w:right w:val="single" w:sz="8" w:space="0" w:color="auto"/>
            </w:tcBorders>
            <w:vAlign w:val="center"/>
          </w:tcPr>
          <w:p w14:paraId="05200B1C" w14:textId="77777777" w:rsidR="00814204" w:rsidRPr="00561E04" w:rsidRDefault="00814204" w:rsidP="00814204">
            <w:pPr>
              <w:spacing w:after="0" w:line="240" w:lineRule="auto"/>
              <w:jc w:val="center"/>
              <w:rPr>
                <w:rFonts w:ascii="Times New Roman" w:hAnsi="Times New Roman"/>
                <w:sz w:val="24"/>
                <w:szCs w:val="24"/>
              </w:rPr>
            </w:pPr>
            <w:r w:rsidRPr="00561E04">
              <w:rPr>
                <w:rFonts w:ascii="Times New Roman" w:hAnsi="Times New Roman"/>
                <w:sz w:val="24"/>
                <w:szCs w:val="24"/>
              </w:rPr>
              <w:t>150</w:t>
            </w:r>
          </w:p>
        </w:tc>
      </w:tr>
      <w:tr w:rsidR="00814204" w:rsidRPr="00561E04" w14:paraId="021993DD" w14:textId="77777777" w:rsidTr="00814204">
        <w:trPr>
          <w:tblCellSpacing w:w="5" w:type="nil"/>
        </w:trPr>
        <w:tc>
          <w:tcPr>
            <w:tcW w:w="1170" w:type="dxa"/>
            <w:tcBorders>
              <w:left w:val="single" w:sz="8" w:space="0" w:color="auto"/>
              <w:bottom w:val="single" w:sz="8" w:space="0" w:color="auto"/>
              <w:right w:val="single" w:sz="8" w:space="0" w:color="auto"/>
            </w:tcBorders>
          </w:tcPr>
          <w:p w14:paraId="56B3B8C9" w14:textId="77777777" w:rsidR="00814204" w:rsidRPr="00561E04" w:rsidRDefault="00814204" w:rsidP="00814204">
            <w:pPr>
              <w:spacing w:after="0" w:line="240" w:lineRule="auto"/>
              <w:rPr>
                <w:rFonts w:ascii="Times New Roman" w:hAnsi="Times New Roman"/>
                <w:color w:val="000000"/>
                <w:sz w:val="24"/>
                <w:szCs w:val="24"/>
              </w:rPr>
            </w:pPr>
          </w:p>
        </w:tc>
        <w:tc>
          <w:tcPr>
            <w:tcW w:w="6201" w:type="dxa"/>
            <w:tcBorders>
              <w:left w:val="single" w:sz="8" w:space="0" w:color="auto"/>
              <w:bottom w:val="single" w:sz="8" w:space="0" w:color="auto"/>
              <w:right w:val="single" w:sz="8" w:space="0" w:color="auto"/>
            </w:tcBorders>
          </w:tcPr>
          <w:p w14:paraId="47C4D20F" w14:textId="77777777" w:rsidR="00814204" w:rsidRPr="00561E04" w:rsidRDefault="00814204" w:rsidP="00814204">
            <w:pPr>
              <w:spacing w:after="0" w:line="240" w:lineRule="auto"/>
              <w:ind w:firstLine="567"/>
              <w:jc w:val="both"/>
              <w:rPr>
                <w:rFonts w:ascii="Times New Roman" w:hAnsi="Times New Roman"/>
                <w:color w:val="000000"/>
                <w:kern w:val="1"/>
                <w:sz w:val="24"/>
                <w:szCs w:val="24"/>
                <w:lang w:eastAsia="ar-SA"/>
              </w:rPr>
            </w:pPr>
            <w:r w:rsidRPr="00561E04">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64BB5786" w14:textId="77777777" w:rsidR="00814204" w:rsidRPr="00561E04" w:rsidRDefault="00814204" w:rsidP="00814204">
            <w:pPr>
              <w:spacing w:after="0" w:line="240" w:lineRule="auto"/>
              <w:jc w:val="center"/>
              <w:rPr>
                <w:rFonts w:ascii="Times New Roman" w:hAnsi="Times New Roman"/>
                <w:b/>
                <w:color w:val="000000"/>
                <w:sz w:val="24"/>
                <w:szCs w:val="24"/>
              </w:rPr>
            </w:pPr>
            <w:r w:rsidRPr="00561E04">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2FDF262F"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1EC8A893"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 xml:space="preserve">Расчет баллов осуществляется путем суммирования полученных баллов за каждый критерий в соответствии с нижеприведенными формулами и Таблицей № </w:t>
      </w:r>
      <w:r w:rsidR="00312A3B">
        <w:rPr>
          <w:rFonts w:ascii="Times New Roman" w:hAnsi="Times New Roman"/>
          <w:color w:val="000000"/>
          <w:sz w:val="24"/>
          <w:szCs w:val="24"/>
        </w:rPr>
        <w:t>2</w:t>
      </w:r>
      <w:r w:rsidR="00CF71A9">
        <w:rPr>
          <w:rFonts w:ascii="Times New Roman" w:hAnsi="Times New Roman"/>
          <w:color w:val="000000"/>
          <w:sz w:val="24"/>
          <w:szCs w:val="24"/>
        </w:rPr>
        <w:t>.</w:t>
      </w:r>
    </w:p>
    <w:p w14:paraId="12F7DE88" w14:textId="77777777" w:rsidR="00814204" w:rsidRPr="00561E04" w:rsidRDefault="00814204" w:rsidP="00814204">
      <w:pPr>
        <w:spacing w:after="0" w:line="240" w:lineRule="auto"/>
        <w:jc w:val="both"/>
        <w:rPr>
          <w:rFonts w:ascii="Times New Roman" w:hAnsi="Times New Roman"/>
          <w:color w:val="000000"/>
          <w:sz w:val="24"/>
          <w:szCs w:val="24"/>
        </w:rPr>
      </w:pPr>
    </w:p>
    <w:p w14:paraId="4A20B3B0" w14:textId="77777777" w:rsidR="00814204" w:rsidRPr="00561E04" w:rsidRDefault="00814204" w:rsidP="00814204">
      <w:pPr>
        <w:spacing w:after="0" w:line="240" w:lineRule="auto"/>
        <w:jc w:val="center"/>
        <w:rPr>
          <w:rFonts w:ascii="Times New Roman" w:hAnsi="Times New Roman"/>
          <w:sz w:val="24"/>
          <w:szCs w:val="24"/>
          <w:lang w:val="en-US"/>
        </w:rPr>
      </w:pPr>
      <w:proofErr w:type="spellStart"/>
      <w:r w:rsidRPr="00561E04">
        <w:rPr>
          <w:rFonts w:ascii="Times New Roman" w:hAnsi="Times New Roman"/>
          <w:color w:val="000000"/>
          <w:sz w:val="24"/>
          <w:szCs w:val="24"/>
        </w:rPr>
        <w:t>Бобщ</w:t>
      </w:r>
      <w:r w:rsidRPr="00561E04">
        <w:rPr>
          <w:rFonts w:ascii="Times New Roman" w:hAnsi="Times New Roman"/>
          <w:color w:val="000000"/>
          <w:sz w:val="24"/>
          <w:szCs w:val="24"/>
          <w:lang w:val="en-US"/>
        </w:rPr>
        <w:t>i</w:t>
      </w:r>
      <w:proofErr w:type="spellEnd"/>
      <w:r w:rsidRPr="00561E04">
        <w:rPr>
          <w:rFonts w:ascii="Times New Roman" w:hAnsi="Times New Roman"/>
          <w:color w:val="000000"/>
          <w:sz w:val="24"/>
          <w:szCs w:val="24"/>
          <w:lang w:val="en-US"/>
        </w:rPr>
        <w:t xml:space="preserve">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1i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2i + </w:t>
      </w:r>
      <w:r w:rsidRPr="00561E04">
        <w:rPr>
          <w:rFonts w:ascii="Times New Roman" w:hAnsi="Times New Roman"/>
          <w:color w:val="000000"/>
          <w:sz w:val="24"/>
          <w:szCs w:val="24"/>
        </w:rPr>
        <w:t>Б</w:t>
      </w:r>
      <w:r w:rsidRPr="00561E04">
        <w:rPr>
          <w:rFonts w:ascii="Times New Roman" w:hAnsi="Times New Roman"/>
          <w:color w:val="000000"/>
          <w:sz w:val="24"/>
          <w:szCs w:val="24"/>
          <w:lang w:val="en-US"/>
        </w:rPr>
        <w:t xml:space="preserve">3i + </w:t>
      </w:r>
      <w:r w:rsidRPr="00561E04">
        <w:rPr>
          <w:rFonts w:ascii="Times New Roman" w:hAnsi="Times New Roman"/>
          <w:sz w:val="24"/>
          <w:szCs w:val="24"/>
        </w:rPr>
        <w:t>Б</w:t>
      </w:r>
      <w:r w:rsidRPr="00561E04">
        <w:rPr>
          <w:rFonts w:ascii="Times New Roman" w:hAnsi="Times New Roman"/>
          <w:sz w:val="24"/>
          <w:szCs w:val="24"/>
          <w:lang w:val="en-US"/>
        </w:rPr>
        <w:t>4i + Б5i + Б6i,</w:t>
      </w:r>
    </w:p>
    <w:p w14:paraId="639A4E30"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где:</w:t>
      </w:r>
    </w:p>
    <w:p w14:paraId="31B66CD1"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561E04">
        <w:rPr>
          <w:rFonts w:ascii="Times New Roman" w:hAnsi="Times New Roman"/>
          <w:sz w:val="24"/>
          <w:szCs w:val="24"/>
        </w:rPr>
        <w:t>Бобщi</w:t>
      </w:r>
      <w:proofErr w:type="spellEnd"/>
      <w:r w:rsidRPr="00561E04">
        <w:rPr>
          <w:rFonts w:ascii="Times New Roman" w:hAnsi="Times New Roman"/>
          <w:sz w:val="24"/>
          <w:szCs w:val="24"/>
        </w:rPr>
        <w:t xml:space="preserve"> - общий балл по i-й заявке</w:t>
      </w:r>
    </w:p>
    <w:p w14:paraId="3E795E8D"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Б1i - балл по критерию «</w:t>
      </w:r>
      <w:r w:rsidRPr="00561E04">
        <w:rPr>
          <w:rFonts w:ascii="Times New Roman" w:eastAsia="Times New Roman" w:hAnsi="Times New Roman"/>
          <w:bCs/>
          <w:sz w:val="24"/>
          <w:szCs w:val="24"/>
          <w:lang w:eastAsia="ru-RU"/>
        </w:rPr>
        <w:t>Стоимость</w:t>
      </w:r>
      <w:r w:rsidRPr="00561E04">
        <w:rPr>
          <w:rFonts w:ascii="Times New Roman" w:hAnsi="Times New Roman"/>
          <w:sz w:val="24"/>
          <w:szCs w:val="24"/>
        </w:rPr>
        <w:t xml:space="preserve"> выполнения изыскательских работ и работ по разработке проектно-сметной документации </w:t>
      </w:r>
      <w:r w:rsidRPr="00561E04">
        <w:rPr>
          <w:rFonts w:ascii="Times New Roman" w:eastAsia="Times New Roman" w:hAnsi="Times New Roman"/>
          <w:bCs/>
          <w:sz w:val="24"/>
          <w:szCs w:val="24"/>
          <w:lang w:eastAsia="ru-RU"/>
        </w:rPr>
        <w:t>(цена договора)</w:t>
      </w:r>
      <w:r w:rsidRPr="00561E04">
        <w:rPr>
          <w:rFonts w:ascii="Times New Roman" w:hAnsi="Times New Roman"/>
          <w:sz w:val="24"/>
          <w:szCs w:val="24"/>
        </w:rPr>
        <w:t>» по i-й заявке</w:t>
      </w:r>
    </w:p>
    <w:p w14:paraId="512D0BC8"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Б2i - балл по критерию «</w:t>
      </w:r>
      <w:r w:rsidRPr="00561E04">
        <w:rPr>
          <w:rFonts w:ascii="Times New Roman" w:hAnsi="Times New Roman"/>
          <w:kern w:val="1"/>
          <w:sz w:val="24"/>
          <w:szCs w:val="24"/>
          <w:lang w:eastAsia="ar-SA"/>
        </w:rPr>
        <w:t xml:space="preserve">Сроки </w:t>
      </w:r>
      <w:r w:rsidRPr="00561E04">
        <w:rPr>
          <w:rFonts w:ascii="Times New Roman" w:hAnsi="Times New Roman"/>
          <w:sz w:val="24"/>
          <w:szCs w:val="24"/>
        </w:rPr>
        <w:t>выполнения изыскательских работ и работ по разработке проектно-сметной документации» по i-й заявке</w:t>
      </w:r>
    </w:p>
    <w:p w14:paraId="4829D936"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Б3i - балл по критерию «</w:t>
      </w:r>
      <w:r w:rsidRPr="00561E04">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561E04">
        <w:rPr>
          <w:rFonts w:ascii="Times New Roman" w:hAnsi="Times New Roman"/>
          <w:sz w:val="24"/>
          <w:szCs w:val="24"/>
        </w:rPr>
        <w:t>» по i-й заявке</w:t>
      </w:r>
    </w:p>
    <w:p w14:paraId="087ED97E" w14:textId="77777777" w:rsidR="00814204" w:rsidRPr="00561E04" w:rsidRDefault="00814204" w:rsidP="00814204">
      <w:pPr>
        <w:widowControl w:val="0"/>
        <w:autoSpaceDE w:val="0"/>
        <w:autoSpaceDN w:val="0"/>
        <w:adjustRightInd w:val="0"/>
        <w:spacing w:after="0" w:line="240" w:lineRule="auto"/>
        <w:ind w:firstLine="540"/>
        <w:jc w:val="both"/>
        <w:rPr>
          <w:rFonts w:ascii="Times New Roman" w:hAnsi="Times New Roman"/>
          <w:sz w:val="24"/>
          <w:szCs w:val="24"/>
        </w:rPr>
      </w:pPr>
      <w:r w:rsidRPr="00561E04">
        <w:rPr>
          <w:rFonts w:ascii="Times New Roman" w:hAnsi="Times New Roman"/>
          <w:sz w:val="24"/>
          <w:szCs w:val="24"/>
        </w:rPr>
        <w:t xml:space="preserve">Б4i - балл по критерию </w:t>
      </w:r>
      <w:r w:rsidRPr="00561E04">
        <w:rPr>
          <w:rFonts w:ascii="Times New Roman" w:hAnsi="Times New Roman" w:cs="Calibri"/>
          <w:bCs/>
          <w:color w:val="000000"/>
          <w:kern w:val="1"/>
          <w:sz w:val="24"/>
          <w:szCs w:val="24"/>
          <w:lang w:eastAsia="ar-SA"/>
        </w:rPr>
        <w:t xml:space="preserve">«Опыт выполнения </w:t>
      </w:r>
      <w:r w:rsidRPr="00561E04">
        <w:rPr>
          <w:rFonts w:ascii="Times New Roman" w:hAnsi="Times New Roman" w:cs="Calibri"/>
          <w:bCs/>
          <w:color w:val="000000"/>
          <w:sz w:val="24"/>
          <w:szCs w:val="24"/>
          <w:lang w:eastAsia="ar-SA"/>
        </w:rPr>
        <w:t>аналогичных услуг и (или) выполнения работ</w:t>
      </w:r>
      <w:r w:rsidRPr="00561E04" w:rsidDel="00271BF7">
        <w:rPr>
          <w:rFonts w:ascii="Times New Roman" w:hAnsi="Times New Roman" w:cs="Calibri"/>
          <w:bCs/>
          <w:color w:val="000000"/>
          <w:sz w:val="24"/>
          <w:szCs w:val="24"/>
          <w:lang w:eastAsia="ar-SA"/>
        </w:rPr>
        <w:t xml:space="preserve"> </w:t>
      </w:r>
      <w:r w:rsidRPr="00561E04">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561E04">
        <w:rPr>
          <w:rFonts w:ascii="Times New Roman" w:hAnsi="Times New Roman" w:cs="Calibri"/>
          <w:bCs/>
          <w:color w:val="000000"/>
          <w:sz w:val="24"/>
          <w:szCs w:val="24"/>
          <w:lang w:eastAsia="ar-SA"/>
        </w:rPr>
        <w:t xml:space="preserve">по </w:t>
      </w:r>
      <w:r w:rsidRPr="00561E04">
        <w:rPr>
          <w:rFonts w:ascii="Times New Roman" w:hAnsi="Times New Roman"/>
          <w:sz w:val="24"/>
          <w:szCs w:val="24"/>
        </w:rPr>
        <w:t> i</w:t>
      </w:r>
      <w:proofErr w:type="gramEnd"/>
      <w:r w:rsidRPr="00561E04">
        <w:rPr>
          <w:rFonts w:ascii="Times New Roman" w:hAnsi="Times New Roman"/>
          <w:sz w:val="24"/>
          <w:szCs w:val="24"/>
        </w:rPr>
        <w:t>-й заявке</w:t>
      </w:r>
    </w:p>
    <w:p w14:paraId="056A6755"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lastRenderedPageBreak/>
        <w:t>Б5i - балл по критерию «</w:t>
      </w:r>
      <w:r w:rsidRPr="00561E04">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561E04">
        <w:rPr>
          <w:rFonts w:ascii="Times New Roman" w:hAnsi="Times New Roman"/>
          <w:sz w:val="24"/>
          <w:szCs w:val="24"/>
        </w:rPr>
        <w:t>» по i-й заявке</w:t>
      </w:r>
    </w:p>
    <w:p w14:paraId="5E0ACFF7" w14:textId="77777777" w:rsidR="00814204" w:rsidRPr="00561E04" w:rsidRDefault="00814204" w:rsidP="00814204">
      <w:pPr>
        <w:spacing w:after="0" w:line="240" w:lineRule="auto"/>
        <w:ind w:firstLine="540"/>
        <w:jc w:val="both"/>
        <w:rPr>
          <w:rFonts w:ascii="Times New Roman" w:hAnsi="Times New Roman"/>
          <w:sz w:val="24"/>
          <w:szCs w:val="24"/>
        </w:rPr>
      </w:pPr>
      <w:r w:rsidRPr="00561E04">
        <w:rPr>
          <w:rFonts w:ascii="Times New Roman" w:hAnsi="Times New Roman"/>
          <w:sz w:val="24"/>
          <w:szCs w:val="24"/>
        </w:rPr>
        <w:t>Б6</w:t>
      </w:r>
      <w:proofErr w:type="spellStart"/>
      <w:r w:rsidRPr="00561E04">
        <w:rPr>
          <w:rFonts w:ascii="Times New Roman" w:hAnsi="Times New Roman"/>
          <w:sz w:val="24"/>
          <w:szCs w:val="24"/>
          <w:lang w:val="en-US"/>
        </w:rPr>
        <w:t>i</w:t>
      </w:r>
      <w:proofErr w:type="spellEnd"/>
      <w:r w:rsidRPr="00561E04">
        <w:rPr>
          <w:rFonts w:ascii="Times New Roman" w:hAnsi="Times New Roman"/>
          <w:sz w:val="24"/>
          <w:szCs w:val="24"/>
        </w:rPr>
        <w:t xml:space="preserve"> – балл по критерию «</w:t>
      </w:r>
      <w:r w:rsidRPr="00561E04">
        <w:rPr>
          <w:rFonts w:ascii="Times New Roman" w:hAnsi="Times New Roman"/>
          <w:kern w:val="1"/>
          <w:sz w:val="24"/>
          <w:szCs w:val="24"/>
          <w:lang w:eastAsia="ar-SA"/>
        </w:rPr>
        <w:t xml:space="preserve">Предлагаемая технология </w:t>
      </w:r>
      <w:r w:rsidRPr="00561E04">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 i-й заявке.</w:t>
      </w:r>
    </w:p>
    <w:p w14:paraId="5FD91763"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266316F2" w14:textId="77777777" w:rsidR="00814204" w:rsidRPr="00561E04" w:rsidRDefault="00814204" w:rsidP="0081420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4273FD8F"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CA22279" w14:textId="77777777" w:rsidR="00814204" w:rsidRPr="009E55AB" w:rsidRDefault="00814204" w:rsidP="00814204">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4. Расчет количества баллов по критерию «</w:t>
      </w:r>
      <w:r w:rsidRPr="009E55AB">
        <w:rPr>
          <w:rFonts w:ascii="Times New Roman" w:eastAsia="Times New Roman" w:hAnsi="Times New Roman"/>
          <w:b/>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b/>
          <w:color w:val="000000"/>
          <w:sz w:val="24"/>
          <w:szCs w:val="24"/>
        </w:rPr>
        <w:t xml:space="preserve">» </w:t>
      </w:r>
      <w:r w:rsidRPr="009E55AB">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(1)), на коэффициент отклонения:</w:t>
      </w:r>
    </w:p>
    <w:p w14:paraId="13114CCF"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19BC544E" w14:textId="77777777" w:rsidR="00814204" w:rsidRPr="009E55AB" w:rsidRDefault="00814204" w:rsidP="00814204">
      <w:pPr>
        <w:spacing w:after="0" w:line="240" w:lineRule="auto"/>
        <w:jc w:val="center"/>
        <w:rPr>
          <w:rFonts w:ascii="Times New Roman" w:hAnsi="Times New Roman"/>
          <w:color w:val="000000"/>
          <w:sz w:val="24"/>
          <w:szCs w:val="24"/>
        </w:rPr>
      </w:pPr>
      <w:r w:rsidRPr="009E55AB">
        <w:rPr>
          <w:rFonts w:ascii="Times New Roman" w:hAnsi="Times New Roman"/>
          <w:color w:val="000000"/>
          <w:sz w:val="24"/>
          <w:szCs w:val="24"/>
        </w:rPr>
        <w:t>Б1</w:t>
      </w:r>
      <w:proofErr w:type="spellStart"/>
      <w:r w:rsidRPr="009E55AB">
        <w:rPr>
          <w:rFonts w:ascii="Times New Roman" w:hAnsi="Times New Roman"/>
          <w:color w:val="000000"/>
          <w:sz w:val="24"/>
          <w:szCs w:val="24"/>
          <w:lang w:val="en-US"/>
        </w:rPr>
        <w:t>i</w:t>
      </w:r>
      <w:proofErr w:type="spellEnd"/>
      <w:r w:rsidRPr="009E55AB">
        <w:rPr>
          <w:rFonts w:ascii="Times New Roman" w:hAnsi="Times New Roman"/>
          <w:color w:val="000000"/>
          <w:sz w:val="24"/>
          <w:szCs w:val="24"/>
        </w:rPr>
        <w:t xml:space="preserve"> = </w:t>
      </w:r>
      <w:proofErr w:type="spellStart"/>
      <w:r w:rsidRPr="009E55AB">
        <w:rPr>
          <w:rFonts w:ascii="Times New Roman" w:hAnsi="Times New Roman"/>
          <w:color w:val="000000"/>
          <w:sz w:val="24"/>
          <w:szCs w:val="24"/>
        </w:rPr>
        <w:t>Бmax</w:t>
      </w:r>
      <w:proofErr w:type="spellEnd"/>
      <w:r w:rsidRPr="009E55AB">
        <w:rPr>
          <w:rFonts w:ascii="Times New Roman" w:hAnsi="Times New Roman"/>
          <w:color w:val="000000"/>
          <w:sz w:val="24"/>
          <w:szCs w:val="24"/>
        </w:rPr>
        <w:t xml:space="preserve">(1) x </w:t>
      </w:r>
      <w:proofErr w:type="spellStart"/>
      <w:r w:rsidRPr="009E55AB">
        <w:rPr>
          <w:rFonts w:ascii="Times New Roman" w:hAnsi="Times New Roman"/>
          <w:color w:val="000000"/>
          <w:sz w:val="24"/>
          <w:szCs w:val="24"/>
        </w:rPr>
        <w:t>Кi</w:t>
      </w:r>
      <w:proofErr w:type="spellEnd"/>
    </w:p>
    <w:p w14:paraId="68FAE32A" w14:textId="77777777" w:rsidR="00814204" w:rsidRPr="009E55AB" w:rsidRDefault="00814204" w:rsidP="00814204">
      <w:pPr>
        <w:spacing w:after="0" w:line="240" w:lineRule="auto"/>
        <w:ind w:firstLine="540"/>
        <w:jc w:val="both"/>
        <w:rPr>
          <w:rFonts w:ascii="Times New Roman" w:hAnsi="Times New Roman"/>
          <w:color w:val="000000"/>
          <w:sz w:val="24"/>
          <w:szCs w:val="24"/>
        </w:rPr>
      </w:pPr>
    </w:p>
    <w:p w14:paraId="7BE9B040" w14:textId="07321B3D" w:rsidR="00814204" w:rsidRPr="009E55AB"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E55AB">
        <w:rPr>
          <w:rFonts w:ascii="Times New Roman" w:hAnsi="Times New Roman"/>
          <w:color w:val="000000"/>
          <w:sz w:val="24"/>
          <w:szCs w:val="24"/>
        </w:rPr>
        <w:t>Коэффициент отклонения по критерию «</w:t>
      </w:r>
      <w:r w:rsidRPr="009E55AB">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9E55AB">
        <w:rPr>
          <w:rFonts w:ascii="Times New Roman" w:hAnsi="Times New Roman"/>
          <w:color w:val="000000"/>
          <w:sz w:val="24"/>
          <w:szCs w:val="24"/>
        </w:rPr>
        <w:t>» (</w:t>
      </w:r>
      <w:proofErr w:type="spellStart"/>
      <w:r w:rsidRPr="009E55AB">
        <w:rPr>
          <w:rFonts w:ascii="Times New Roman" w:hAnsi="Times New Roman"/>
          <w:color w:val="000000"/>
          <w:sz w:val="24"/>
          <w:szCs w:val="24"/>
        </w:rPr>
        <w:t>Кi</w:t>
      </w:r>
      <w:proofErr w:type="spellEnd"/>
      <w:r w:rsidRPr="009E55AB">
        <w:rPr>
          <w:rFonts w:ascii="Times New Roman" w:hAnsi="Times New Roman"/>
          <w:color w:val="000000"/>
          <w:sz w:val="24"/>
          <w:szCs w:val="24"/>
        </w:rPr>
        <w:t>) буд</w:t>
      </w:r>
      <w:r w:rsidR="00E84C61">
        <w:rPr>
          <w:rFonts w:ascii="Times New Roman" w:hAnsi="Times New Roman"/>
          <w:color w:val="000000"/>
          <w:sz w:val="24"/>
          <w:szCs w:val="24"/>
        </w:rPr>
        <w:t>ет установлен в соответствии с Т</w:t>
      </w:r>
      <w:r w:rsidRPr="009E55AB">
        <w:rPr>
          <w:rFonts w:ascii="Times New Roman" w:hAnsi="Times New Roman"/>
          <w:color w:val="000000"/>
          <w:sz w:val="24"/>
          <w:szCs w:val="24"/>
        </w:rPr>
        <w:t>аблицей</w:t>
      </w:r>
      <w:r w:rsidR="00E84C61">
        <w:rPr>
          <w:rFonts w:ascii="Times New Roman" w:hAnsi="Times New Roman"/>
          <w:color w:val="000000"/>
          <w:sz w:val="24"/>
          <w:szCs w:val="24"/>
        </w:rPr>
        <w:t xml:space="preserve"> № 3</w:t>
      </w:r>
      <w:r w:rsidRPr="009E55AB">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4F1B79F7" w14:textId="77777777" w:rsidR="00814204" w:rsidRPr="009E55AB" w:rsidRDefault="00312A3B" w:rsidP="00814204">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5103"/>
        <w:gridCol w:w="4253"/>
      </w:tblGrid>
      <w:tr w:rsidR="00814204" w:rsidRPr="00B60912" w14:paraId="14C38669" w14:textId="77777777" w:rsidTr="00814204">
        <w:tc>
          <w:tcPr>
            <w:tcW w:w="5103" w:type="dxa"/>
            <w:tcBorders>
              <w:top w:val="single" w:sz="8" w:space="0" w:color="000000"/>
              <w:left w:val="single" w:sz="8" w:space="0" w:color="000000"/>
              <w:bottom w:val="single" w:sz="8" w:space="0" w:color="000000"/>
              <w:right w:val="nil"/>
            </w:tcBorders>
            <w:hideMark/>
          </w:tcPr>
          <w:p w14:paraId="6C22D62A" w14:textId="77777777" w:rsidR="00814204" w:rsidRPr="009E55AB" w:rsidRDefault="00814204" w:rsidP="00814204">
            <w:pPr>
              <w:snapToGrid w:val="0"/>
              <w:spacing w:after="0" w:line="240" w:lineRule="auto"/>
              <w:rPr>
                <w:rFonts w:ascii="Times New Roman" w:hAnsi="Times New Roman"/>
                <w:sz w:val="24"/>
                <w:szCs w:val="24"/>
              </w:rPr>
            </w:pPr>
            <w:r w:rsidRPr="009E55AB">
              <w:rPr>
                <w:rFonts w:ascii="Times New Roman" w:hAnsi="Times New Roman"/>
                <w:sz w:val="24"/>
                <w:szCs w:val="24"/>
              </w:rPr>
              <w:t xml:space="preserve">            Интервал изменения цены             </w:t>
            </w:r>
          </w:p>
        </w:tc>
        <w:tc>
          <w:tcPr>
            <w:tcW w:w="4253" w:type="dxa"/>
            <w:tcBorders>
              <w:top w:val="single" w:sz="8" w:space="0" w:color="000000"/>
              <w:left w:val="single" w:sz="8" w:space="0" w:color="000000"/>
              <w:bottom w:val="single" w:sz="8" w:space="0" w:color="000000"/>
              <w:right w:val="single" w:sz="8" w:space="0" w:color="000000"/>
            </w:tcBorders>
            <w:vAlign w:val="center"/>
            <w:hideMark/>
          </w:tcPr>
          <w:p w14:paraId="0F7EF682"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Коэффициент отклонения</w:t>
            </w:r>
          </w:p>
        </w:tc>
      </w:tr>
      <w:tr w:rsidR="00814204" w:rsidRPr="00B60912" w14:paraId="573D4A15" w14:textId="77777777" w:rsidTr="00814204">
        <w:trPr>
          <w:trHeight w:val="189"/>
        </w:trPr>
        <w:tc>
          <w:tcPr>
            <w:tcW w:w="5103" w:type="dxa"/>
            <w:tcBorders>
              <w:top w:val="nil"/>
              <w:left w:val="single" w:sz="8" w:space="0" w:color="000000"/>
              <w:bottom w:val="single" w:sz="8" w:space="0" w:color="000000"/>
              <w:right w:val="nil"/>
            </w:tcBorders>
            <w:vAlign w:val="center"/>
            <w:hideMark/>
          </w:tcPr>
          <w:p w14:paraId="2C0831ED"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предложена цена по лоту равная начальной цене по лоту</w:t>
            </w:r>
          </w:p>
        </w:tc>
        <w:tc>
          <w:tcPr>
            <w:tcW w:w="4253" w:type="dxa"/>
            <w:tcBorders>
              <w:top w:val="nil"/>
              <w:left w:val="single" w:sz="8" w:space="0" w:color="000000"/>
              <w:bottom w:val="single" w:sz="8" w:space="0" w:color="000000"/>
              <w:right w:val="single" w:sz="8" w:space="0" w:color="000000"/>
            </w:tcBorders>
            <w:vAlign w:val="center"/>
            <w:hideMark/>
          </w:tcPr>
          <w:p w14:paraId="51702B63"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0,0</w:t>
            </w:r>
          </w:p>
        </w:tc>
      </w:tr>
      <w:tr w:rsidR="00814204" w:rsidRPr="00B60912" w14:paraId="3BF2F8DA" w14:textId="77777777" w:rsidTr="00814204">
        <w:trPr>
          <w:trHeight w:val="325"/>
        </w:trPr>
        <w:tc>
          <w:tcPr>
            <w:tcW w:w="5103" w:type="dxa"/>
            <w:tcBorders>
              <w:top w:val="nil"/>
              <w:left w:val="single" w:sz="8" w:space="0" w:color="000000"/>
              <w:bottom w:val="single" w:sz="8" w:space="0" w:color="000000"/>
              <w:right w:val="nil"/>
            </w:tcBorders>
            <w:vAlign w:val="center"/>
            <w:hideMark/>
          </w:tcPr>
          <w:p w14:paraId="654FEEA7"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 xml:space="preserve">Участником торгов предложена цена, отличная начальной цены лота и сниженная </w:t>
            </w:r>
            <w:r w:rsidRPr="009E55AB">
              <w:rPr>
                <w:rFonts w:ascii="Times New Roman" w:hAnsi="Times New Roman"/>
                <w:b/>
                <w:sz w:val="24"/>
              </w:rPr>
              <w:t xml:space="preserve">до 1%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46837381"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0,2</w:t>
            </w:r>
          </w:p>
        </w:tc>
      </w:tr>
      <w:tr w:rsidR="00814204" w:rsidRPr="00B60912" w14:paraId="4FC1D0B5" w14:textId="77777777" w:rsidTr="00814204">
        <w:trPr>
          <w:trHeight w:val="800"/>
        </w:trPr>
        <w:tc>
          <w:tcPr>
            <w:tcW w:w="5103" w:type="dxa"/>
            <w:tcBorders>
              <w:top w:val="nil"/>
              <w:left w:val="single" w:sz="8" w:space="0" w:color="000000"/>
              <w:bottom w:val="single" w:sz="8" w:space="0" w:color="000000"/>
              <w:right w:val="nil"/>
            </w:tcBorders>
            <w:vAlign w:val="center"/>
            <w:hideMark/>
          </w:tcPr>
          <w:p w14:paraId="734186A1"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1% до 2% </w:t>
            </w:r>
            <w:r w:rsidRPr="009E55AB">
              <w:rPr>
                <w:rFonts w:ascii="Times New Roman" w:hAnsi="Times New Roman"/>
                <w:sz w:val="24"/>
              </w:rPr>
              <w:t xml:space="preserve">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8" w:space="0" w:color="000000"/>
              <w:right w:val="single" w:sz="8" w:space="0" w:color="000000"/>
            </w:tcBorders>
            <w:vAlign w:val="center"/>
            <w:hideMark/>
          </w:tcPr>
          <w:p w14:paraId="33D6BA9C"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0,5</w:t>
            </w:r>
          </w:p>
        </w:tc>
      </w:tr>
      <w:tr w:rsidR="00814204" w:rsidRPr="00B60912" w14:paraId="39671D84" w14:textId="77777777" w:rsidTr="00814204">
        <w:trPr>
          <w:trHeight w:val="600"/>
        </w:trPr>
        <w:tc>
          <w:tcPr>
            <w:tcW w:w="5103" w:type="dxa"/>
            <w:tcBorders>
              <w:top w:val="nil"/>
              <w:left w:val="single" w:sz="8" w:space="0" w:color="000000"/>
              <w:bottom w:val="single" w:sz="4" w:space="0" w:color="auto"/>
              <w:right w:val="nil"/>
            </w:tcBorders>
            <w:vAlign w:val="center"/>
            <w:hideMark/>
          </w:tcPr>
          <w:p w14:paraId="59708805"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000A6738">
              <w:rPr>
                <w:rFonts w:ascii="Times New Roman" w:hAnsi="Times New Roman"/>
                <w:sz w:val="24"/>
              </w:rPr>
              <w:t xml:space="preserve"> более </w:t>
            </w:r>
            <w:r w:rsidRPr="009E55AB">
              <w:rPr>
                <w:rFonts w:ascii="Times New Roman" w:hAnsi="Times New Roman"/>
                <w:b/>
                <w:sz w:val="24"/>
              </w:rPr>
              <w:t>2% до 3%</w:t>
            </w:r>
            <w:r w:rsidRPr="009E55AB">
              <w:rPr>
                <w:rFonts w:ascii="Times New Roman" w:hAnsi="Times New Roman"/>
                <w:sz w:val="24"/>
              </w:rPr>
              <w:t xml:space="preserve"> включительно </w:t>
            </w:r>
            <w:r w:rsidRPr="009E55AB">
              <w:rPr>
                <w:rFonts w:ascii="Times New Roman" w:hAnsi="Times New Roman"/>
                <w:sz w:val="24"/>
                <w:szCs w:val="24"/>
              </w:rPr>
              <w:t>от начальной цены по лоту</w:t>
            </w:r>
          </w:p>
        </w:tc>
        <w:tc>
          <w:tcPr>
            <w:tcW w:w="4253" w:type="dxa"/>
            <w:tcBorders>
              <w:top w:val="nil"/>
              <w:left w:val="single" w:sz="8" w:space="0" w:color="000000"/>
              <w:bottom w:val="single" w:sz="4" w:space="0" w:color="auto"/>
              <w:right w:val="single" w:sz="8" w:space="0" w:color="000000"/>
            </w:tcBorders>
            <w:vAlign w:val="center"/>
            <w:hideMark/>
          </w:tcPr>
          <w:p w14:paraId="4D1F009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0,9</w:t>
            </w:r>
          </w:p>
        </w:tc>
      </w:tr>
      <w:tr w:rsidR="00814204" w:rsidRPr="00B60912" w14:paraId="7C8379AF" w14:textId="77777777" w:rsidTr="00814204">
        <w:trPr>
          <w:trHeight w:val="600"/>
        </w:trPr>
        <w:tc>
          <w:tcPr>
            <w:tcW w:w="5103" w:type="dxa"/>
            <w:tcBorders>
              <w:top w:val="single" w:sz="4" w:space="0" w:color="auto"/>
              <w:left w:val="single" w:sz="8" w:space="0" w:color="000000"/>
              <w:bottom w:val="single" w:sz="8" w:space="0" w:color="000000"/>
              <w:right w:val="nil"/>
            </w:tcBorders>
            <w:vAlign w:val="center"/>
            <w:hideMark/>
          </w:tcPr>
          <w:p w14:paraId="43E41750" w14:textId="77777777" w:rsidR="00814204" w:rsidRPr="009E55AB" w:rsidRDefault="00814204" w:rsidP="00814204">
            <w:pPr>
              <w:tabs>
                <w:tab w:val="left" w:pos="900"/>
                <w:tab w:val="left" w:pos="1260"/>
              </w:tabs>
              <w:snapToGrid w:val="0"/>
              <w:spacing w:after="0" w:line="240" w:lineRule="auto"/>
              <w:rPr>
                <w:rFonts w:ascii="Times New Roman" w:hAnsi="Times New Roman"/>
                <w:sz w:val="24"/>
              </w:rPr>
            </w:pPr>
            <w:r w:rsidRPr="009E55AB">
              <w:rPr>
                <w:rFonts w:ascii="Times New Roman" w:hAnsi="Times New Roman"/>
                <w:sz w:val="24"/>
                <w:szCs w:val="24"/>
              </w:rPr>
              <w:t>Участником торгов предложено понижение цены по лоту</w:t>
            </w:r>
            <w:r w:rsidRPr="009E55AB">
              <w:rPr>
                <w:rFonts w:ascii="Times New Roman" w:hAnsi="Times New Roman"/>
                <w:sz w:val="24"/>
              </w:rPr>
              <w:t xml:space="preserve"> более </w:t>
            </w:r>
            <w:r w:rsidRPr="009E55AB">
              <w:rPr>
                <w:rFonts w:ascii="Times New Roman" w:hAnsi="Times New Roman"/>
                <w:b/>
                <w:sz w:val="24"/>
              </w:rPr>
              <w:t xml:space="preserve">3% </w:t>
            </w:r>
            <w:r w:rsidRPr="009E55AB">
              <w:rPr>
                <w:rFonts w:ascii="Times New Roman" w:hAnsi="Times New Roman"/>
                <w:sz w:val="24"/>
                <w:szCs w:val="24"/>
              </w:rPr>
              <w:t>от начальной цены по лоту</w:t>
            </w:r>
          </w:p>
        </w:tc>
        <w:tc>
          <w:tcPr>
            <w:tcW w:w="4253" w:type="dxa"/>
            <w:tcBorders>
              <w:top w:val="single" w:sz="4" w:space="0" w:color="auto"/>
              <w:left w:val="single" w:sz="8" w:space="0" w:color="000000"/>
              <w:bottom w:val="single" w:sz="8" w:space="0" w:color="000000"/>
              <w:right w:val="single" w:sz="8" w:space="0" w:color="000000"/>
            </w:tcBorders>
            <w:vAlign w:val="center"/>
            <w:hideMark/>
          </w:tcPr>
          <w:p w14:paraId="205F210B" w14:textId="77777777" w:rsidR="00814204" w:rsidRPr="009E55AB" w:rsidRDefault="00814204" w:rsidP="00814204">
            <w:pPr>
              <w:snapToGrid w:val="0"/>
              <w:spacing w:after="0" w:line="240" w:lineRule="auto"/>
              <w:jc w:val="center"/>
              <w:rPr>
                <w:rFonts w:ascii="Times New Roman" w:hAnsi="Times New Roman"/>
                <w:sz w:val="24"/>
                <w:szCs w:val="24"/>
              </w:rPr>
            </w:pPr>
            <w:r w:rsidRPr="009E55AB">
              <w:rPr>
                <w:rFonts w:ascii="Times New Roman" w:hAnsi="Times New Roman"/>
                <w:sz w:val="24"/>
                <w:szCs w:val="24"/>
              </w:rPr>
              <w:t>1,0</w:t>
            </w:r>
          </w:p>
        </w:tc>
      </w:tr>
    </w:tbl>
    <w:p w14:paraId="5AE034D8" w14:textId="77777777" w:rsidR="00814204" w:rsidRPr="00A1492A" w:rsidRDefault="00814204" w:rsidP="00814204">
      <w:pPr>
        <w:spacing w:after="0" w:line="240" w:lineRule="auto"/>
        <w:ind w:firstLine="709"/>
        <w:jc w:val="both"/>
        <w:rPr>
          <w:rFonts w:ascii="Times New Roman" w:hAnsi="Times New Roman"/>
          <w:sz w:val="24"/>
          <w:szCs w:val="24"/>
          <w:lang w:eastAsia="ru-RU"/>
        </w:rPr>
      </w:pPr>
      <w:r w:rsidRPr="00A1492A">
        <w:rPr>
          <w:rFonts w:ascii="Times New Roman" w:hAnsi="Times New Roman"/>
          <w:sz w:val="24"/>
          <w:szCs w:val="24"/>
        </w:rPr>
        <w:t xml:space="preserve">В случае, если при проведении торгов </w:t>
      </w:r>
      <w:r w:rsidRPr="00A1492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A1492A">
        <w:rPr>
          <w:rFonts w:ascii="Times New Roman" w:hAnsi="Times New Roman"/>
          <w:sz w:val="24"/>
        </w:rPr>
        <w:t xml:space="preserve"> более, чем на 3,002</w:t>
      </w:r>
      <w:r w:rsidRPr="00A1492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A1492A">
        <w:rPr>
          <w:rFonts w:ascii="Times New Roman" w:hAnsi="Times New Roman"/>
          <w:sz w:val="24"/>
          <w:szCs w:val="24"/>
          <w:vertAlign w:val="superscript"/>
          <w:lang w:eastAsia="ru-RU"/>
        </w:rPr>
        <w:footnoteReference w:id="10"/>
      </w:r>
      <w:r w:rsidRPr="00A1492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w:t>
      </w:r>
      <w:r w:rsidRPr="00A1492A">
        <w:rPr>
          <w:rFonts w:ascii="Times New Roman" w:hAnsi="Times New Roman"/>
          <w:sz w:val="24"/>
          <w:szCs w:val="24"/>
          <w:lang w:eastAsia="ru-RU"/>
        </w:rPr>
        <w:lastRenderedPageBreak/>
        <w:t>всем статьям затрат и/или наличия в обосновании недостоверной информации – коэффициент отклонения по критерию «</w:t>
      </w:r>
      <w:r w:rsidRPr="00A1492A">
        <w:rPr>
          <w:rFonts w:ascii="Times New Roman" w:eastAsia="Times New Roman" w:hAnsi="Times New Roman"/>
          <w:bCs/>
          <w:sz w:val="24"/>
          <w:szCs w:val="24"/>
          <w:lang w:eastAsia="ru-RU"/>
        </w:rPr>
        <w:t>Стоимость выполнения изыскательских работ и работ по разработке проектно-сметной документации (цена договора)</w:t>
      </w:r>
      <w:r w:rsidRPr="00A1492A">
        <w:rPr>
          <w:rFonts w:ascii="Times New Roman" w:hAnsi="Times New Roman"/>
          <w:sz w:val="24"/>
          <w:szCs w:val="24"/>
          <w:lang w:eastAsia="ru-RU"/>
        </w:rPr>
        <w:t>» равен 0.</w:t>
      </w:r>
    </w:p>
    <w:p w14:paraId="66582F7D" w14:textId="77777777" w:rsidR="00814204" w:rsidRPr="00B60912" w:rsidRDefault="00814204" w:rsidP="00814204">
      <w:pPr>
        <w:spacing w:after="0" w:line="240" w:lineRule="auto"/>
        <w:ind w:firstLine="709"/>
        <w:jc w:val="both"/>
        <w:rPr>
          <w:rFonts w:ascii="Times New Roman" w:hAnsi="Times New Roman"/>
          <w:sz w:val="24"/>
          <w:szCs w:val="24"/>
          <w:highlight w:val="yellow"/>
        </w:rPr>
      </w:pPr>
    </w:p>
    <w:p w14:paraId="6022B343" w14:textId="77777777" w:rsidR="00814204" w:rsidRPr="0010266A" w:rsidRDefault="00814204" w:rsidP="00814204">
      <w:pPr>
        <w:spacing w:after="0" w:line="240" w:lineRule="auto"/>
        <w:ind w:firstLine="540"/>
        <w:jc w:val="both"/>
        <w:rPr>
          <w:rFonts w:ascii="Times New Roman" w:hAnsi="Times New Roman"/>
          <w:color w:val="000000"/>
          <w:sz w:val="24"/>
          <w:szCs w:val="24"/>
        </w:rPr>
      </w:pPr>
      <w:r w:rsidRPr="003F6728">
        <w:rPr>
          <w:rFonts w:ascii="Times New Roman" w:hAnsi="Times New Roman"/>
          <w:b/>
          <w:color w:val="000000"/>
          <w:sz w:val="24"/>
          <w:szCs w:val="24"/>
        </w:rPr>
        <w:t>5. Расчет количества баллов по критерию «</w:t>
      </w:r>
      <w:r w:rsidRPr="003F6728">
        <w:rPr>
          <w:rFonts w:ascii="Times New Roman" w:hAnsi="Times New Roman"/>
          <w:b/>
          <w:color w:val="000000"/>
          <w:kern w:val="1"/>
          <w:sz w:val="24"/>
          <w:szCs w:val="24"/>
          <w:lang w:eastAsia="ar-SA"/>
        </w:rPr>
        <w:t>Сроки выполнения изыскательских работ и работ по разработке проектно-сметной документации</w:t>
      </w:r>
      <w:r w:rsidRPr="0010266A">
        <w:rPr>
          <w:rFonts w:ascii="Times New Roman" w:hAnsi="Times New Roman"/>
          <w:b/>
          <w:color w:val="000000"/>
          <w:sz w:val="24"/>
          <w:szCs w:val="24"/>
        </w:rPr>
        <w:t>»</w:t>
      </w:r>
      <w:r w:rsidRPr="0010266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w:t>
      </w:r>
      <w:r w:rsidRPr="00D23497">
        <w:rPr>
          <w:rFonts w:ascii="Times New Roman" w:hAnsi="Times New Roman"/>
          <w:color w:val="000000"/>
          <w:sz w:val="24"/>
          <w:szCs w:val="24"/>
        </w:rPr>
        <w:t xml:space="preserve">с </w:t>
      </w:r>
      <w:hyperlink w:anchor="Par1036" w:history="1">
        <w:r w:rsidRPr="00D23497">
          <w:rPr>
            <w:rFonts w:ascii="Times New Roman" w:hAnsi="Times New Roman"/>
            <w:color w:val="000000"/>
            <w:sz w:val="24"/>
            <w:szCs w:val="24"/>
          </w:rPr>
          <w:t>Таблицей № 2</w:t>
        </w:r>
      </w:hyperlink>
      <w:r w:rsidRPr="00D23497">
        <w:rPr>
          <w:rFonts w:ascii="Times New Roman" w:hAnsi="Times New Roman"/>
          <w:color w:val="000000"/>
          <w:sz w:val="24"/>
          <w:szCs w:val="24"/>
        </w:rPr>
        <w:t xml:space="preserve"> (</w:t>
      </w:r>
      <w:proofErr w:type="spellStart"/>
      <w:r w:rsidRPr="00D23497">
        <w:rPr>
          <w:rFonts w:ascii="Times New Roman" w:hAnsi="Times New Roman"/>
          <w:color w:val="000000"/>
          <w:sz w:val="24"/>
          <w:szCs w:val="24"/>
        </w:rPr>
        <w:t>Бmax</w:t>
      </w:r>
      <w:proofErr w:type="spellEnd"/>
      <w:r w:rsidRPr="00D23497">
        <w:rPr>
          <w:rFonts w:ascii="Times New Roman" w:hAnsi="Times New Roman"/>
          <w:color w:val="000000"/>
          <w:sz w:val="24"/>
          <w:szCs w:val="24"/>
        </w:rPr>
        <w:t>(2)) на коэффициент отклонения:</w:t>
      </w:r>
    </w:p>
    <w:p w14:paraId="2E43FDEA" w14:textId="77777777" w:rsidR="00814204" w:rsidRPr="00B60912" w:rsidRDefault="00814204" w:rsidP="00814204">
      <w:pPr>
        <w:spacing w:after="0" w:line="240" w:lineRule="auto"/>
        <w:ind w:firstLine="540"/>
        <w:jc w:val="both"/>
        <w:rPr>
          <w:rFonts w:ascii="Times New Roman" w:hAnsi="Times New Roman"/>
          <w:color w:val="000000"/>
          <w:sz w:val="24"/>
          <w:szCs w:val="24"/>
          <w:highlight w:val="yellow"/>
        </w:rPr>
      </w:pPr>
    </w:p>
    <w:p w14:paraId="0170B50E" w14:textId="77777777" w:rsidR="00814204" w:rsidRPr="00B821FF" w:rsidRDefault="00814204" w:rsidP="00814204">
      <w:pPr>
        <w:spacing w:after="0" w:line="240" w:lineRule="auto"/>
        <w:jc w:val="center"/>
        <w:rPr>
          <w:rFonts w:ascii="Times New Roman" w:hAnsi="Times New Roman"/>
          <w:color w:val="000000"/>
          <w:sz w:val="24"/>
          <w:szCs w:val="24"/>
        </w:rPr>
      </w:pPr>
      <w:r w:rsidRPr="00B821FF">
        <w:rPr>
          <w:rFonts w:ascii="Times New Roman" w:hAnsi="Times New Roman"/>
          <w:color w:val="000000"/>
          <w:sz w:val="24"/>
          <w:szCs w:val="24"/>
        </w:rPr>
        <w:t xml:space="preserve">Б2i = </w:t>
      </w:r>
      <w:proofErr w:type="spellStart"/>
      <w:r w:rsidRPr="00B821FF">
        <w:rPr>
          <w:rFonts w:ascii="Times New Roman" w:hAnsi="Times New Roman"/>
          <w:color w:val="000000"/>
          <w:sz w:val="24"/>
          <w:szCs w:val="24"/>
        </w:rPr>
        <w:t>Бmax</w:t>
      </w:r>
      <w:proofErr w:type="spellEnd"/>
      <w:r w:rsidRPr="00B821FF">
        <w:rPr>
          <w:rFonts w:ascii="Times New Roman" w:hAnsi="Times New Roman"/>
          <w:color w:val="000000"/>
          <w:sz w:val="24"/>
          <w:szCs w:val="24"/>
        </w:rPr>
        <w:t xml:space="preserve">(2) x </w:t>
      </w:r>
      <w:proofErr w:type="spellStart"/>
      <w:r w:rsidRPr="00B821FF">
        <w:rPr>
          <w:rFonts w:ascii="Times New Roman" w:hAnsi="Times New Roman"/>
          <w:color w:val="000000"/>
          <w:sz w:val="24"/>
          <w:szCs w:val="24"/>
        </w:rPr>
        <w:t>Кi</w:t>
      </w:r>
      <w:proofErr w:type="spellEnd"/>
    </w:p>
    <w:p w14:paraId="5BDE92A8" w14:textId="77777777" w:rsidR="00814204" w:rsidRPr="00B60912" w:rsidRDefault="00814204" w:rsidP="00814204">
      <w:pPr>
        <w:spacing w:after="0" w:line="240" w:lineRule="auto"/>
        <w:jc w:val="center"/>
        <w:rPr>
          <w:rFonts w:ascii="Times New Roman" w:hAnsi="Times New Roman"/>
          <w:color w:val="000000"/>
          <w:sz w:val="24"/>
          <w:szCs w:val="24"/>
          <w:highlight w:val="yellow"/>
        </w:rPr>
      </w:pPr>
    </w:p>
    <w:p w14:paraId="04AD1632" w14:textId="77777777" w:rsidR="00814204" w:rsidRPr="00B2210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22105">
        <w:rPr>
          <w:rFonts w:ascii="Times New Roman" w:hAnsi="Times New Roman"/>
          <w:color w:val="000000"/>
          <w:sz w:val="24"/>
          <w:szCs w:val="24"/>
        </w:rPr>
        <w:t>Коэффициент отклонения по критерию «</w:t>
      </w:r>
      <w:r w:rsidRPr="00B22105">
        <w:rPr>
          <w:rFonts w:ascii="Times New Roman" w:hAnsi="Times New Roman"/>
          <w:color w:val="000000"/>
          <w:kern w:val="1"/>
          <w:sz w:val="24"/>
          <w:szCs w:val="24"/>
          <w:lang w:eastAsia="ar-SA"/>
        </w:rPr>
        <w:t xml:space="preserve">Сроки </w:t>
      </w:r>
      <w:r w:rsidRPr="00B22105">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B22105">
        <w:rPr>
          <w:rFonts w:ascii="Times New Roman" w:hAnsi="Times New Roman"/>
          <w:sz w:val="24"/>
          <w:szCs w:val="24"/>
        </w:rPr>
        <w:t>»</w:t>
      </w:r>
      <w:r w:rsidRPr="00B22105">
        <w:rPr>
          <w:rFonts w:ascii="Times New Roman" w:hAnsi="Times New Roman"/>
          <w:color w:val="000000"/>
          <w:sz w:val="24"/>
          <w:szCs w:val="24"/>
        </w:rPr>
        <w:t xml:space="preserve"> (</w:t>
      </w:r>
      <w:proofErr w:type="spellStart"/>
      <w:r w:rsidRPr="00B22105">
        <w:rPr>
          <w:rFonts w:ascii="Times New Roman" w:hAnsi="Times New Roman"/>
          <w:color w:val="000000"/>
          <w:sz w:val="24"/>
          <w:szCs w:val="24"/>
        </w:rPr>
        <w:t>Кi</w:t>
      </w:r>
      <w:proofErr w:type="spellEnd"/>
      <w:r w:rsidRPr="00B22105">
        <w:rPr>
          <w:rFonts w:ascii="Times New Roman" w:hAnsi="Times New Roman"/>
          <w:color w:val="000000"/>
          <w:sz w:val="24"/>
          <w:szCs w:val="24"/>
        </w:rPr>
        <w:t>) будет установлен в соответствии с Таблицей № 4.</w:t>
      </w:r>
    </w:p>
    <w:p w14:paraId="7F392EF6" w14:textId="77777777" w:rsidR="00814204" w:rsidRPr="00B22105" w:rsidRDefault="00814204" w:rsidP="00814204">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B22105">
        <w:rPr>
          <w:rFonts w:ascii="Times New Roman" w:hAnsi="Times New Roman"/>
          <w:color w:val="000000"/>
          <w:sz w:val="24"/>
          <w:szCs w:val="24"/>
        </w:rPr>
        <w:t>Таблица №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3"/>
        <w:gridCol w:w="4111"/>
      </w:tblGrid>
      <w:tr w:rsidR="00814204" w:rsidRPr="00B22105" w14:paraId="560357D9" w14:textId="77777777" w:rsidTr="00814204">
        <w:tc>
          <w:tcPr>
            <w:tcW w:w="5353" w:type="dxa"/>
            <w:vAlign w:val="center"/>
          </w:tcPr>
          <w:p w14:paraId="4FCB996A" w14:textId="77777777" w:rsidR="00814204" w:rsidRPr="00B22105" w:rsidRDefault="00814204" w:rsidP="00814204">
            <w:pPr>
              <w:widowControl w:val="0"/>
              <w:autoSpaceDE w:val="0"/>
              <w:autoSpaceDN w:val="0"/>
              <w:adjustRightInd w:val="0"/>
              <w:spacing w:after="0" w:line="240" w:lineRule="auto"/>
              <w:rPr>
                <w:rFonts w:ascii="Times New Roman" w:hAnsi="Times New Roman"/>
                <w:color w:val="000000"/>
                <w:sz w:val="24"/>
                <w:szCs w:val="24"/>
              </w:rPr>
            </w:pPr>
            <w:r w:rsidRPr="00B22105">
              <w:rPr>
                <w:rFonts w:ascii="Times New Roman" w:hAnsi="Times New Roman"/>
                <w:color w:val="000000"/>
                <w:sz w:val="24"/>
                <w:szCs w:val="24"/>
              </w:rPr>
              <w:t>Интервал изменения срока выполнения работ</w:t>
            </w:r>
          </w:p>
        </w:tc>
        <w:tc>
          <w:tcPr>
            <w:tcW w:w="4111" w:type="dxa"/>
            <w:vAlign w:val="center"/>
          </w:tcPr>
          <w:p w14:paraId="50C94FB3" w14:textId="77777777" w:rsidR="00814204" w:rsidRPr="00B22105" w:rsidRDefault="00814204" w:rsidP="00814204">
            <w:pPr>
              <w:widowControl w:val="0"/>
              <w:autoSpaceDE w:val="0"/>
              <w:autoSpaceDN w:val="0"/>
              <w:adjustRightInd w:val="0"/>
              <w:spacing w:after="0" w:line="240" w:lineRule="auto"/>
              <w:jc w:val="center"/>
              <w:rPr>
                <w:rFonts w:ascii="Times New Roman" w:hAnsi="Times New Roman"/>
                <w:color w:val="000000"/>
                <w:sz w:val="24"/>
                <w:szCs w:val="24"/>
              </w:rPr>
            </w:pPr>
            <w:r w:rsidRPr="00B22105">
              <w:rPr>
                <w:rFonts w:ascii="Times New Roman" w:hAnsi="Times New Roman"/>
                <w:color w:val="000000"/>
                <w:sz w:val="24"/>
                <w:szCs w:val="24"/>
              </w:rPr>
              <w:t>Коэффициент отклонения</w:t>
            </w:r>
          </w:p>
        </w:tc>
      </w:tr>
      <w:tr w:rsidR="00AE4809" w:rsidRPr="00B22105" w14:paraId="3238053E" w14:textId="77777777" w:rsidTr="00814204">
        <w:tc>
          <w:tcPr>
            <w:tcW w:w="5353" w:type="dxa"/>
            <w:vAlign w:val="center"/>
          </w:tcPr>
          <w:p w14:paraId="594E0728" w14:textId="62D8E051" w:rsidR="00AE4809" w:rsidRPr="004F30E7" w:rsidRDefault="00E60533" w:rsidP="0081420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 6</w:t>
            </w:r>
            <w:r w:rsidR="00AE4809" w:rsidRPr="004F30E7">
              <w:rPr>
                <w:rFonts w:ascii="Times New Roman" w:hAnsi="Times New Roman"/>
                <w:sz w:val="24"/>
                <w:szCs w:val="24"/>
              </w:rPr>
              <w:t>0 кален</w:t>
            </w:r>
            <w:r>
              <w:rPr>
                <w:rFonts w:ascii="Times New Roman" w:hAnsi="Times New Roman"/>
                <w:sz w:val="24"/>
                <w:szCs w:val="24"/>
              </w:rPr>
              <w:t>дарных дней (включительно) до 5</w:t>
            </w:r>
            <w:r w:rsidR="00AE4809" w:rsidRPr="004F30E7">
              <w:rPr>
                <w:rFonts w:ascii="Times New Roman" w:hAnsi="Times New Roman"/>
                <w:sz w:val="24"/>
                <w:szCs w:val="24"/>
              </w:rPr>
              <w:t>0 календарных дней</w:t>
            </w:r>
          </w:p>
        </w:tc>
        <w:tc>
          <w:tcPr>
            <w:tcW w:w="4111" w:type="dxa"/>
            <w:vAlign w:val="center"/>
          </w:tcPr>
          <w:p w14:paraId="217575E1" w14:textId="77777777" w:rsidR="00AE4809" w:rsidRPr="004F30E7" w:rsidRDefault="00AE4809" w:rsidP="00814204">
            <w:pPr>
              <w:widowControl w:val="0"/>
              <w:autoSpaceDE w:val="0"/>
              <w:autoSpaceDN w:val="0"/>
              <w:adjustRightInd w:val="0"/>
              <w:spacing w:after="0" w:line="240" w:lineRule="auto"/>
              <w:jc w:val="center"/>
              <w:rPr>
                <w:rFonts w:ascii="Times New Roman" w:hAnsi="Times New Roman"/>
                <w:sz w:val="24"/>
                <w:szCs w:val="24"/>
              </w:rPr>
            </w:pPr>
            <w:r w:rsidRPr="004F30E7">
              <w:rPr>
                <w:rFonts w:ascii="Times New Roman" w:hAnsi="Times New Roman"/>
                <w:sz w:val="24"/>
                <w:szCs w:val="24"/>
              </w:rPr>
              <w:t>0,6</w:t>
            </w:r>
          </w:p>
        </w:tc>
      </w:tr>
      <w:tr w:rsidR="00AE4809" w:rsidRPr="00B22105" w14:paraId="14B57467" w14:textId="77777777" w:rsidTr="00814204">
        <w:tc>
          <w:tcPr>
            <w:tcW w:w="5353" w:type="dxa"/>
            <w:vAlign w:val="center"/>
          </w:tcPr>
          <w:p w14:paraId="2A2DE076" w14:textId="4ECFCD94" w:rsidR="00AE4809" w:rsidRPr="004F30E7" w:rsidRDefault="00E60533" w:rsidP="0081420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 5</w:t>
            </w:r>
            <w:r w:rsidR="00AE4809" w:rsidRPr="004F30E7">
              <w:rPr>
                <w:rFonts w:ascii="Times New Roman" w:hAnsi="Times New Roman"/>
                <w:sz w:val="24"/>
                <w:szCs w:val="24"/>
              </w:rPr>
              <w:t>0 кале</w:t>
            </w:r>
            <w:r>
              <w:rPr>
                <w:rFonts w:ascii="Times New Roman" w:hAnsi="Times New Roman"/>
                <w:sz w:val="24"/>
                <w:szCs w:val="24"/>
              </w:rPr>
              <w:t>ндарных дней (включительно) до 4</w:t>
            </w:r>
            <w:r w:rsidR="00AE4809" w:rsidRPr="004F30E7">
              <w:rPr>
                <w:rFonts w:ascii="Times New Roman" w:hAnsi="Times New Roman"/>
                <w:sz w:val="24"/>
                <w:szCs w:val="24"/>
              </w:rPr>
              <w:t>0 календарных дней</w:t>
            </w:r>
          </w:p>
        </w:tc>
        <w:tc>
          <w:tcPr>
            <w:tcW w:w="4111" w:type="dxa"/>
            <w:vAlign w:val="center"/>
          </w:tcPr>
          <w:p w14:paraId="3D08C68A" w14:textId="77777777" w:rsidR="00AE4809" w:rsidRPr="004F30E7" w:rsidRDefault="00AE4809" w:rsidP="00814204">
            <w:pPr>
              <w:widowControl w:val="0"/>
              <w:autoSpaceDE w:val="0"/>
              <w:autoSpaceDN w:val="0"/>
              <w:adjustRightInd w:val="0"/>
              <w:spacing w:after="0" w:line="240" w:lineRule="auto"/>
              <w:jc w:val="center"/>
              <w:rPr>
                <w:rFonts w:ascii="Times New Roman" w:hAnsi="Times New Roman"/>
                <w:sz w:val="24"/>
                <w:szCs w:val="24"/>
                <w:lang w:val="en-US"/>
              </w:rPr>
            </w:pPr>
            <w:r w:rsidRPr="004F30E7">
              <w:rPr>
                <w:rFonts w:ascii="Times New Roman" w:hAnsi="Times New Roman"/>
                <w:sz w:val="24"/>
                <w:szCs w:val="24"/>
              </w:rPr>
              <w:t>0,8</w:t>
            </w:r>
          </w:p>
        </w:tc>
      </w:tr>
      <w:tr w:rsidR="00AE4809" w:rsidRPr="00B22105" w14:paraId="24DB7D35" w14:textId="77777777" w:rsidTr="00814204">
        <w:tc>
          <w:tcPr>
            <w:tcW w:w="5353" w:type="dxa"/>
            <w:vAlign w:val="center"/>
          </w:tcPr>
          <w:p w14:paraId="103F45D9" w14:textId="68C1A7F8" w:rsidR="00AE4809" w:rsidRPr="004F30E7" w:rsidRDefault="00E60533" w:rsidP="0081420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w:t>
            </w:r>
            <w:bookmarkStart w:id="13" w:name="_GoBack"/>
            <w:bookmarkEnd w:id="13"/>
            <w:r w:rsidR="00AE4809" w:rsidRPr="004F30E7">
              <w:rPr>
                <w:rFonts w:ascii="Times New Roman" w:hAnsi="Times New Roman"/>
                <w:sz w:val="24"/>
                <w:szCs w:val="24"/>
              </w:rPr>
              <w:t>0 календарных дней (включительно) и менее</w:t>
            </w:r>
          </w:p>
        </w:tc>
        <w:tc>
          <w:tcPr>
            <w:tcW w:w="4111" w:type="dxa"/>
            <w:vAlign w:val="center"/>
          </w:tcPr>
          <w:p w14:paraId="666752AC" w14:textId="77777777" w:rsidR="00AE4809" w:rsidRPr="004F30E7" w:rsidRDefault="00AE4809" w:rsidP="00814204">
            <w:pPr>
              <w:widowControl w:val="0"/>
              <w:autoSpaceDE w:val="0"/>
              <w:autoSpaceDN w:val="0"/>
              <w:adjustRightInd w:val="0"/>
              <w:spacing w:after="0" w:line="240" w:lineRule="auto"/>
              <w:jc w:val="center"/>
              <w:rPr>
                <w:rFonts w:ascii="Times New Roman" w:hAnsi="Times New Roman"/>
                <w:sz w:val="24"/>
                <w:szCs w:val="24"/>
              </w:rPr>
            </w:pPr>
            <w:r w:rsidRPr="004F30E7">
              <w:rPr>
                <w:rFonts w:ascii="Times New Roman" w:hAnsi="Times New Roman"/>
                <w:sz w:val="24"/>
                <w:szCs w:val="24"/>
              </w:rPr>
              <w:t>1,0</w:t>
            </w:r>
          </w:p>
        </w:tc>
      </w:tr>
    </w:tbl>
    <w:p w14:paraId="135F233D" w14:textId="77777777" w:rsidR="00814204" w:rsidRPr="00B22105" w:rsidRDefault="00814204" w:rsidP="00814204">
      <w:pPr>
        <w:spacing w:after="0" w:line="240" w:lineRule="auto"/>
        <w:ind w:firstLine="540"/>
        <w:jc w:val="both"/>
        <w:rPr>
          <w:rFonts w:ascii="Times New Roman" w:hAnsi="Times New Roman"/>
          <w:color w:val="000000"/>
          <w:sz w:val="24"/>
          <w:szCs w:val="24"/>
        </w:rPr>
      </w:pPr>
    </w:p>
    <w:p w14:paraId="43D78B7D" w14:textId="77777777" w:rsidR="00814204" w:rsidRPr="00615B59" w:rsidRDefault="00814204" w:rsidP="00814204">
      <w:pPr>
        <w:spacing w:after="0" w:line="240" w:lineRule="auto"/>
        <w:ind w:firstLine="540"/>
        <w:jc w:val="both"/>
        <w:rPr>
          <w:rFonts w:ascii="Times New Roman" w:hAnsi="Times New Roman"/>
          <w:b/>
          <w:color w:val="000000"/>
          <w:sz w:val="24"/>
          <w:szCs w:val="24"/>
        </w:rPr>
      </w:pPr>
      <w:r w:rsidRPr="00615B59">
        <w:rPr>
          <w:rFonts w:ascii="Times New Roman" w:hAnsi="Times New Roman"/>
          <w:b/>
          <w:color w:val="000000"/>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615B59">
        <w:rPr>
          <w:rFonts w:ascii="Times New Roman" w:hAnsi="Times New Roman"/>
          <w:color w:val="000000"/>
          <w:sz w:val="24"/>
          <w:szCs w:val="24"/>
        </w:rPr>
        <w:t>производится путем суммирования баллов по каждому показателю:</w:t>
      </w:r>
    </w:p>
    <w:p w14:paraId="3F0F1A52"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41718272"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Б3i = Б3</w:t>
      </w:r>
      <w:r w:rsidRPr="00615B59">
        <w:rPr>
          <w:rFonts w:ascii="Times New Roman" w:hAnsi="Times New Roman"/>
          <w:color w:val="000000"/>
          <w:sz w:val="18"/>
          <w:szCs w:val="18"/>
        </w:rPr>
        <w:t>1i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2i</w:t>
      </w:r>
      <w:r w:rsidRPr="00615B59">
        <w:rPr>
          <w:rFonts w:ascii="Times New Roman" w:hAnsi="Times New Roman"/>
          <w:color w:val="000000"/>
          <w:sz w:val="24"/>
          <w:szCs w:val="24"/>
        </w:rPr>
        <w:t xml:space="preserve"> + Б3</w:t>
      </w:r>
      <w:r w:rsidRPr="00615B59">
        <w:rPr>
          <w:rFonts w:ascii="Times New Roman" w:hAnsi="Times New Roman"/>
          <w:color w:val="000000"/>
          <w:sz w:val="18"/>
          <w:szCs w:val="18"/>
        </w:rPr>
        <w:t>3i</w:t>
      </w:r>
    </w:p>
    <w:p w14:paraId="3AA63445" w14:textId="77777777" w:rsidR="00814204" w:rsidRPr="00615B59" w:rsidRDefault="00814204" w:rsidP="00814204">
      <w:pPr>
        <w:spacing w:after="0" w:line="240" w:lineRule="auto"/>
        <w:ind w:firstLine="540"/>
        <w:jc w:val="both"/>
        <w:rPr>
          <w:rFonts w:ascii="Times New Roman" w:hAnsi="Times New Roman"/>
          <w:color w:val="000000"/>
          <w:sz w:val="24"/>
          <w:szCs w:val="24"/>
        </w:rPr>
      </w:pPr>
    </w:p>
    <w:p w14:paraId="15300147" w14:textId="77777777" w:rsidR="00814204" w:rsidRPr="00615B59" w:rsidRDefault="00814204" w:rsidP="00814204">
      <w:pPr>
        <w:spacing w:after="0" w:line="240" w:lineRule="auto"/>
        <w:ind w:firstLine="540"/>
        <w:jc w:val="both"/>
        <w:rPr>
          <w:rFonts w:ascii="Times New Roman" w:hAnsi="Times New Roman"/>
          <w:color w:val="000000"/>
          <w:sz w:val="24"/>
          <w:szCs w:val="24"/>
        </w:rPr>
      </w:pPr>
      <w:r w:rsidRPr="00615B59">
        <w:rPr>
          <w:rFonts w:ascii="Times New Roman" w:hAnsi="Times New Roman"/>
          <w:color w:val="000000"/>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615B59">
        <w:rPr>
          <w:rFonts w:ascii="Times New Roman" w:hAnsi="Times New Roman"/>
          <w:sz w:val="24"/>
          <w:szCs w:val="24"/>
        </w:rPr>
        <w:t>»</w:t>
      </w:r>
      <w:r w:rsidRPr="00615B59">
        <w:rPr>
          <w:rFonts w:ascii="Times New Roman" w:hAnsi="Times New Roman"/>
          <w:color w:val="000000"/>
          <w:sz w:val="24"/>
          <w:szCs w:val="24"/>
        </w:rPr>
        <w:t xml:space="preserve"> вводятся показатели:</w:t>
      </w:r>
    </w:p>
    <w:p w14:paraId="6DADBBD6"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rPr>
        <w:t>- Б3</w:t>
      </w:r>
      <w:r w:rsidRPr="00615B59">
        <w:rPr>
          <w:rFonts w:ascii="Times New Roman" w:hAnsi="Times New Roman"/>
          <w:bCs/>
          <w:i/>
          <w:color w:val="000000"/>
          <w:sz w:val="24"/>
          <w:szCs w:val="24"/>
          <w:vertAlign w:val="subscript"/>
        </w:rPr>
        <w:t>1i</w:t>
      </w:r>
      <w:r w:rsidRPr="00615B59">
        <w:rPr>
          <w:rFonts w:ascii="Times New Roman" w:hAnsi="Times New Roman"/>
          <w:bCs/>
          <w:i/>
          <w:color w:val="000000"/>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D0BDFAD" w14:textId="77777777" w:rsidR="00814204" w:rsidRPr="00615B59"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lang w:eastAsia="ar-SA"/>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2i</w:t>
      </w:r>
      <w:r w:rsidRPr="00615B59">
        <w:rPr>
          <w:rFonts w:ascii="Times New Roman" w:hAnsi="Times New Roman"/>
          <w:bCs/>
          <w:i/>
          <w:color w:val="000000"/>
          <w:sz w:val="24"/>
          <w:szCs w:val="24"/>
        </w:rPr>
        <w:t xml:space="preserve"> – </w:t>
      </w:r>
      <w:r w:rsidRPr="00615B59">
        <w:rPr>
          <w:rFonts w:ascii="Times New Roman" w:hAnsi="Times New Roman"/>
          <w:bCs/>
          <w:i/>
          <w:color w:val="000000"/>
          <w:sz w:val="24"/>
          <w:szCs w:val="24"/>
          <w:lang w:eastAsia="ar-SA"/>
        </w:rPr>
        <w:t>степень надежности организации, а именно продолжительность существования организации (количество лет);</w:t>
      </w:r>
    </w:p>
    <w:p w14:paraId="0B90CF16" w14:textId="77777777" w:rsidR="00814204" w:rsidRPr="00BA082F" w:rsidRDefault="00814204" w:rsidP="00BC2D83">
      <w:pPr>
        <w:widowControl w:val="0"/>
        <w:suppressAutoHyphens/>
        <w:autoSpaceDE w:val="0"/>
        <w:autoSpaceDN w:val="0"/>
        <w:adjustRightInd w:val="0"/>
        <w:spacing w:after="0" w:line="240" w:lineRule="auto"/>
        <w:ind w:firstLine="567"/>
        <w:jc w:val="both"/>
        <w:rPr>
          <w:rFonts w:ascii="Times New Roman" w:hAnsi="Times New Roman"/>
          <w:bCs/>
          <w:i/>
          <w:color w:val="000000"/>
          <w:sz w:val="24"/>
          <w:szCs w:val="24"/>
        </w:rPr>
      </w:pPr>
      <w:r w:rsidRPr="00615B59">
        <w:rPr>
          <w:rFonts w:ascii="Times New Roman" w:hAnsi="Times New Roman"/>
          <w:bCs/>
          <w:i/>
          <w:color w:val="000000"/>
          <w:sz w:val="24"/>
          <w:szCs w:val="24"/>
          <w:lang w:eastAsia="ar-SA"/>
        </w:rPr>
        <w:t>- Б3</w:t>
      </w:r>
      <w:r w:rsidRPr="00615B59">
        <w:rPr>
          <w:rFonts w:ascii="Times New Roman" w:hAnsi="Times New Roman"/>
          <w:bCs/>
          <w:i/>
          <w:color w:val="000000"/>
          <w:sz w:val="24"/>
          <w:szCs w:val="24"/>
          <w:vertAlign w:val="subscript"/>
          <w:lang w:eastAsia="ar-SA"/>
        </w:rPr>
        <w:t>3i</w:t>
      </w:r>
      <w:r w:rsidRPr="00615B59">
        <w:rPr>
          <w:rFonts w:ascii="Times New Roman" w:hAnsi="Times New Roman"/>
          <w:bCs/>
          <w:i/>
          <w:color w:val="000000"/>
          <w:sz w:val="24"/>
          <w:szCs w:val="24"/>
        </w:rPr>
        <w:t xml:space="preserve"> – наличие сертификата соответствия системы качества на основе </w:t>
      </w:r>
      <w:r w:rsidRPr="00BA082F">
        <w:rPr>
          <w:rFonts w:ascii="Times New Roman" w:hAnsi="Times New Roman"/>
          <w:bCs/>
          <w:i/>
          <w:color w:val="000000"/>
          <w:sz w:val="24"/>
          <w:szCs w:val="24"/>
        </w:rPr>
        <w:t>государственных стандартов серии ГОСТ Р ИСО 9000</w:t>
      </w:r>
    </w:p>
    <w:p w14:paraId="4D652D4C"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87A031"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vertAlign w:val="subscript"/>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1</w:t>
      </w:r>
      <w:proofErr w:type="spellStart"/>
      <w:r w:rsidRPr="00BA082F">
        <w:rPr>
          <w:rFonts w:ascii="Times New Roman" w:hAnsi="Times New Roman"/>
          <w:bCs/>
          <w:color w:val="000000"/>
          <w:sz w:val="24"/>
          <w:szCs w:val="24"/>
          <w:vertAlign w:val="subscript"/>
          <w:lang w:val="en-US" w:eastAsia="ar-SA"/>
        </w:rPr>
        <w:t>i</w:t>
      </w:r>
      <w:proofErr w:type="spellEnd"/>
      <w:r w:rsidRPr="00BA082F">
        <w:rPr>
          <w:rFonts w:ascii="Times New Roman" w:hAnsi="Times New Roman"/>
          <w:bCs/>
          <w:color w:val="000000"/>
          <w:sz w:val="24"/>
          <w:szCs w:val="24"/>
          <w:vertAlign w:val="subscript"/>
          <w:lang w:eastAsia="ar-SA"/>
        </w:rPr>
        <w:t xml:space="preserve"> </w:t>
      </w:r>
      <w:r w:rsidRPr="00BA082F">
        <w:rPr>
          <w:rFonts w:ascii="Times New Roman" w:hAnsi="Times New Roman"/>
          <w:bCs/>
          <w:color w:val="000000"/>
          <w:sz w:val="24"/>
          <w:szCs w:val="24"/>
          <w:lang w:eastAsia="ar-SA"/>
        </w:rPr>
        <w:t xml:space="preserve">=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откл1i</w:t>
      </w:r>
      <w:proofErr w:type="gramStart"/>
      <w:r w:rsidR="000B55E0" w:rsidRPr="00BA082F">
        <w:rPr>
          <w:rFonts w:ascii="Times New Roman" w:hAnsi="Times New Roman"/>
          <w:color w:val="000000"/>
          <w:sz w:val="20"/>
          <w:szCs w:val="20"/>
        </w:rPr>
        <w:t>в)</w:t>
      </w:r>
      <w:r w:rsidR="000B55E0" w:rsidRPr="00BA082F">
        <w:rPr>
          <w:rFonts w:ascii="Times New Roman" w:hAnsi="Times New Roman"/>
          <w:color w:val="000000"/>
          <w:sz w:val="24"/>
          <w:szCs w:val="24"/>
        </w:rPr>
        <w:t>/</w:t>
      </w:r>
      <w:proofErr w:type="gramEnd"/>
      <w:r w:rsidR="000B55E0" w:rsidRPr="00BA082F">
        <w:rPr>
          <w:rFonts w:ascii="Times New Roman" w:hAnsi="Times New Roman"/>
          <w:color w:val="000000"/>
          <w:sz w:val="24"/>
          <w:szCs w:val="24"/>
        </w:rPr>
        <w:t xml:space="preserve">3 </w:t>
      </w:r>
      <w:r w:rsidRPr="00BA082F">
        <w:rPr>
          <w:rFonts w:ascii="Times New Roman" w:hAnsi="Times New Roman"/>
          <w:bCs/>
          <w:color w:val="000000"/>
          <w:sz w:val="24"/>
          <w:szCs w:val="24"/>
          <w:lang w:eastAsia="ar-SA"/>
        </w:rPr>
        <w:t>х 75;</w:t>
      </w:r>
    </w:p>
    <w:p w14:paraId="17193AA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2i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2i</w:t>
      </w:r>
      <w:r w:rsidRPr="00BA082F">
        <w:rPr>
          <w:rFonts w:ascii="Times New Roman" w:hAnsi="Times New Roman"/>
          <w:bCs/>
          <w:color w:val="000000"/>
          <w:sz w:val="24"/>
          <w:szCs w:val="24"/>
          <w:lang w:eastAsia="ar-SA"/>
        </w:rPr>
        <w:t xml:space="preserve"> х 50</w:t>
      </w:r>
      <w:r w:rsidRPr="00BA082F">
        <w:rPr>
          <w:rFonts w:ascii="Times New Roman" w:hAnsi="Times New Roman"/>
          <w:bCs/>
          <w:i/>
          <w:color w:val="000000"/>
          <w:sz w:val="24"/>
          <w:szCs w:val="24"/>
          <w:lang w:eastAsia="ar-SA"/>
        </w:rPr>
        <w:t>;</w:t>
      </w:r>
      <w:r w:rsidRPr="00BA082F">
        <w:rPr>
          <w:rFonts w:ascii="Times New Roman" w:hAnsi="Times New Roman"/>
          <w:bCs/>
          <w:color w:val="000000"/>
          <w:sz w:val="24"/>
          <w:szCs w:val="24"/>
          <w:lang w:eastAsia="ar-SA"/>
        </w:rPr>
        <w:t xml:space="preserve"> </w:t>
      </w:r>
    </w:p>
    <w:p w14:paraId="3DEB59F4" w14:textId="77777777" w:rsidR="00814204" w:rsidRPr="00BA082F" w:rsidRDefault="00814204" w:rsidP="00814204">
      <w:pPr>
        <w:widowControl w:val="0"/>
        <w:suppressAutoHyphens/>
        <w:autoSpaceDE w:val="0"/>
        <w:autoSpaceDN w:val="0"/>
        <w:adjustRightInd w:val="0"/>
        <w:spacing w:after="0"/>
        <w:ind w:firstLine="540"/>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Б3</w:t>
      </w:r>
      <w:r w:rsidRPr="00BA082F">
        <w:rPr>
          <w:rFonts w:ascii="Times New Roman" w:hAnsi="Times New Roman"/>
          <w:bCs/>
          <w:color w:val="000000"/>
          <w:sz w:val="24"/>
          <w:szCs w:val="24"/>
          <w:vertAlign w:val="subscript"/>
          <w:lang w:eastAsia="ar-SA"/>
        </w:rPr>
        <w:t xml:space="preserve">3i </w:t>
      </w:r>
      <w:r w:rsidRPr="00BA082F">
        <w:rPr>
          <w:rFonts w:ascii="Times New Roman" w:hAnsi="Times New Roman"/>
          <w:bCs/>
          <w:color w:val="000000"/>
          <w:sz w:val="24"/>
          <w:szCs w:val="24"/>
          <w:lang w:eastAsia="ar-SA"/>
        </w:rPr>
        <w:t>= Коткл</w:t>
      </w:r>
      <w:r w:rsidRPr="00BA082F">
        <w:rPr>
          <w:rFonts w:ascii="Times New Roman" w:hAnsi="Times New Roman"/>
          <w:bCs/>
          <w:color w:val="000000"/>
          <w:sz w:val="24"/>
          <w:szCs w:val="24"/>
          <w:vertAlign w:val="subscript"/>
          <w:lang w:eastAsia="ar-SA"/>
        </w:rPr>
        <w:t>3i</w:t>
      </w:r>
      <w:r w:rsidRPr="00BA082F">
        <w:rPr>
          <w:rFonts w:ascii="Times New Roman" w:hAnsi="Times New Roman"/>
          <w:bCs/>
          <w:color w:val="000000"/>
          <w:sz w:val="24"/>
          <w:szCs w:val="24"/>
          <w:lang w:eastAsia="ar-SA"/>
        </w:rPr>
        <w:t xml:space="preserve"> х 25</w:t>
      </w:r>
      <w:r w:rsidRPr="00BA082F">
        <w:rPr>
          <w:rFonts w:ascii="Times New Roman" w:hAnsi="Times New Roman"/>
          <w:bCs/>
          <w:i/>
          <w:color w:val="000000"/>
          <w:sz w:val="24"/>
          <w:szCs w:val="24"/>
          <w:lang w:eastAsia="ar-SA"/>
        </w:rPr>
        <w:t>;</w:t>
      </w:r>
    </w:p>
    <w:p w14:paraId="08E6BE36" w14:textId="77777777" w:rsidR="00814204" w:rsidRPr="00BA082F"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1BC58F" w14:textId="77777777" w:rsidR="00814204" w:rsidRPr="002D7B86" w:rsidRDefault="00814204" w:rsidP="00814204">
      <w:pPr>
        <w:widowControl w:val="0"/>
        <w:suppressAutoHyphens/>
        <w:autoSpaceDE w:val="0"/>
        <w:autoSpaceDN w:val="0"/>
        <w:adjustRightInd w:val="0"/>
        <w:spacing w:after="0" w:line="240" w:lineRule="auto"/>
        <w:ind w:firstLine="567"/>
        <w:jc w:val="both"/>
        <w:rPr>
          <w:rFonts w:ascii="Times New Roman" w:hAnsi="Times New Roman"/>
          <w:bCs/>
          <w:color w:val="000000"/>
          <w:sz w:val="24"/>
          <w:szCs w:val="24"/>
          <w:lang w:eastAsia="ar-SA"/>
        </w:rPr>
      </w:pPr>
      <w:r w:rsidRPr="00BA082F">
        <w:rPr>
          <w:rFonts w:ascii="Times New Roman" w:hAnsi="Times New Roman"/>
          <w:bCs/>
          <w:color w:val="000000"/>
          <w:sz w:val="24"/>
          <w:szCs w:val="24"/>
          <w:lang w:eastAsia="ar-SA"/>
        </w:rPr>
        <w:t>Соотношение между значениями коэффициентов отклонения по показателю «Обеспеченность кадровыми ресурсами (</w:t>
      </w:r>
      <w:r w:rsidRPr="00BA082F">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BA082F">
        <w:rPr>
          <w:rFonts w:ascii="Times New Roman" w:hAnsi="Times New Roman"/>
          <w:bCs/>
          <w:color w:val="000000"/>
          <w:sz w:val="24"/>
          <w:szCs w:val="24"/>
          <w:lang w:eastAsia="ar-SA"/>
        </w:rPr>
        <w:t>)» (</w:t>
      </w:r>
      <w:r w:rsidR="000B55E0" w:rsidRPr="00BA082F">
        <w:rPr>
          <w:rFonts w:ascii="Times New Roman" w:hAnsi="Times New Roman"/>
          <w:color w:val="000000"/>
          <w:sz w:val="24"/>
          <w:szCs w:val="24"/>
        </w:rPr>
        <w:t>К</w:t>
      </w:r>
      <w:r w:rsidR="000B55E0" w:rsidRPr="00BA082F">
        <w:rPr>
          <w:rFonts w:ascii="Times New Roman" w:hAnsi="Times New Roman"/>
          <w:color w:val="000000"/>
          <w:sz w:val="20"/>
          <w:szCs w:val="20"/>
        </w:rPr>
        <w:t>откл1</w:t>
      </w:r>
      <w:proofErr w:type="spellStart"/>
      <w:r w:rsidR="000B55E0" w:rsidRPr="00BA082F">
        <w:rPr>
          <w:rFonts w:ascii="Times New Roman" w:hAnsi="Times New Roman"/>
          <w:color w:val="000000"/>
          <w:sz w:val="20"/>
          <w:szCs w:val="20"/>
          <w:lang w:val="en-US"/>
        </w:rPr>
        <w:t>i</w:t>
      </w:r>
      <w:proofErr w:type="spellEnd"/>
      <w:r w:rsidR="000B55E0" w:rsidRPr="00BA082F">
        <w:rPr>
          <w:rFonts w:ascii="Times New Roman" w:hAnsi="Times New Roman"/>
          <w:color w:val="000000"/>
          <w:sz w:val="20"/>
          <w:szCs w:val="20"/>
        </w:rPr>
        <w:t>а</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откл1iб</w:t>
      </w:r>
      <w:r w:rsidR="000B55E0" w:rsidRPr="00BA082F">
        <w:rPr>
          <w:rFonts w:ascii="Times New Roman" w:hAnsi="Times New Roman"/>
          <w:color w:val="000000"/>
          <w:sz w:val="24"/>
          <w:szCs w:val="24"/>
        </w:rPr>
        <w:t>, К</w:t>
      </w:r>
      <w:r w:rsidR="000B55E0" w:rsidRPr="00BA082F">
        <w:rPr>
          <w:rFonts w:ascii="Times New Roman" w:hAnsi="Times New Roman"/>
          <w:color w:val="000000"/>
          <w:sz w:val="20"/>
          <w:szCs w:val="20"/>
        </w:rPr>
        <w:t>откл1iв</w:t>
      </w:r>
      <w:r w:rsidRPr="00BA082F">
        <w:rPr>
          <w:rFonts w:ascii="Times New Roman" w:hAnsi="Times New Roman"/>
          <w:bCs/>
          <w:color w:val="000000"/>
          <w:sz w:val="24"/>
          <w:szCs w:val="24"/>
          <w:lang w:eastAsia="ar-SA"/>
        </w:rPr>
        <w:t>) устанавливается</w:t>
      </w:r>
      <w:r w:rsidRPr="002D7B86">
        <w:rPr>
          <w:rFonts w:ascii="Times New Roman" w:hAnsi="Times New Roman"/>
          <w:bCs/>
          <w:color w:val="000000"/>
          <w:sz w:val="24"/>
          <w:szCs w:val="24"/>
          <w:lang w:eastAsia="ar-SA"/>
        </w:rPr>
        <w:t xml:space="preserve"> в диапазонах, указанных в Таблице № 5.</w:t>
      </w:r>
    </w:p>
    <w:p w14:paraId="14CB2F2E" w14:textId="03CBA261" w:rsidR="00814204" w:rsidRDefault="00814204" w:rsidP="00BA46CE">
      <w:pPr>
        <w:widowControl w:val="0"/>
        <w:autoSpaceDE w:val="0"/>
        <w:autoSpaceDN w:val="0"/>
        <w:adjustRightInd w:val="0"/>
        <w:spacing w:after="0" w:line="240" w:lineRule="auto"/>
        <w:ind w:firstLine="540"/>
        <w:jc w:val="right"/>
        <w:rPr>
          <w:rFonts w:ascii="Times New Roman" w:hAnsi="Times New Roman"/>
          <w:color w:val="000000"/>
          <w:sz w:val="24"/>
          <w:szCs w:val="24"/>
        </w:rPr>
      </w:pPr>
      <w:r w:rsidRPr="00DC752B">
        <w:rPr>
          <w:rFonts w:ascii="Times New Roman" w:hAnsi="Times New Roman"/>
          <w:color w:val="000000"/>
          <w:sz w:val="24"/>
          <w:szCs w:val="24"/>
        </w:rPr>
        <w:t>Таблица № 5</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BA46CE" w:rsidRPr="000946D1" w14:paraId="36D8545D" w14:textId="77777777" w:rsidTr="00BA46C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2F237423"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7E2B22C6"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57E211BF"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r w:rsidRPr="00BA46CE">
              <w:rPr>
                <w:rFonts w:ascii="Times New Roman" w:hAnsi="Times New Roman"/>
                <w:sz w:val="24"/>
                <w:szCs w:val="24"/>
              </w:rPr>
              <w:t xml:space="preserve">Наименование должности (специальности) </w:t>
            </w:r>
            <w:r w:rsidRPr="00BA46CE">
              <w:rPr>
                <w:rFonts w:ascii="Times New Roman" w:hAnsi="Times New Roman"/>
                <w:sz w:val="24"/>
                <w:szCs w:val="24"/>
              </w:rPr>
              <w:lastRenderedPageBreak/>
              <w:t>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16CFA421"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lastRenderedPageBreak/>
              <w:t>Величина коэффициента отклонения</w:t>
            </w:r>
          </w:p>
        </w:tc>
      </w:tr>
      <w:tr w:rsidR="00BA46CE" w:rsidRPr="000946D1" w14:paraId="7E8DCC50" w14:textId="77777777" w:rsidTr="00BA46C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24294D7A" w14:textId="77777777" w:rsidR="00BA46CE" w:rsidRPr="00BA46CE" w:rsidRDefault="00BA46CE" w:rsidP="00BA46C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5F8E050E"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6664CBB7" w14:textId="77777777" w:rsidR="00BA46CE" w:rsidRPr="00BA46CE" w:rsidRDefault="00BA46CE" w:rsidP="00BA46C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43E81F52" w14:textId="77777777" w:rsidR="00BA46CE" w:rsidRPr="00BA46CE" w:rsidRDefault="00BA46CE" w:rsidP="00BA46CE">
            <w:pPr>
              <w:widowControl w:val="0"/>
              <w:autoSpaceDN w:val="0"/>
              <w:adjustRightInd w:val="0"/>
              <w:ind w:firstLine="68"/>
              <w:jc w:val="center"/>
              <w:rPr>
                <w:rFonts w:ascii="Times New Roman" w:hAnsi="Times New Roman"/>
                <w:bCs/>
                <w:sz w:val="24"/>
                <w:szCs w:val="24"/>
              </w:rPr>
            </w:pPr>
            <w:r w:rsidRPr="00BA46CE">
              <w:rPr>
                <w:rFonts w:ascii="Times New Roman" w:hAnsi="Times New Roman"/>
                <w:sz w:val="24"/>
                <w:szCs w:val="24"/>
              </w:rPr>
              <w:t xml:space="preserve">Значение показателя, </w:t>
            </w:r>
            <w:r w:rsidRPr="00BA46CE">
              <w:rPr>
                <w:rFonts w:ascii="Times New Roman" w:hAnsi="Times New Roman"/>
                <w:sz w:val="24"/>
                <w:szCs w:val="24"/>
              </w:rPr>
              <w:lastRenderedPageBreak/>
              <w:t>человек</w:t>
            </w:r>
          </w:p>
        </w:tc>
        <w:tc>
          <w:tcPr>
            <w:tcW w:w="1788" w:type="dxa"/>
            <w:tcBorders>
              <w:left w:val="single" w:sz="8" w:space="0" w:color="auto"/>
              <w:bottom w:val="single" w:sz="4" w:space="0" w:color="auto"/>
              <w:right w:val="single" w:sz="8" w:space="0" w:color="auto"/>
            </w:tcBorders>
            <w:vAlign w:val="center"/>
          </w:tcPr>
          <w:p w14:paraId="3B065F96"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lastRenderedPageBreak/>
              <w:t xml:space="preserve">Значение </w:t>
            </w:r>
            <w:r w:rsidRPr="00BA46CE">
              <w:rPr>
                <w:rFonts w:ascii="Times New Roman" w:hAnsi="Times New Roman"/>
                <w:sz w:val="24"/>
                <w:szCs w:val="24"/>
              </w:rPr>
              <w:lastRenderedPageBreak/>
              <w:t>коэффициента отклонения</w:t>
            </w:r>
          </w:p>
        </w:tc>
      </w:tr>
      <w:tr w:rsidR="00BA46CE" w:rsidRPr="000946D1" w14:paraId="3B81A036" w14:textId="77777777" w:rsidTr="00BA46CE">
        <w:trPr>
          <w:trHeight w:val="497"/>
          <w:tblCellSpacing w:w="5" w:type="nil"/>
          <w:jc w:val="center"/>
        </w:trPr>
        <w:tc>
          <w:tcPr>
            <w:tcW w:w="1175" w:type="dxa"/>
            <w:vMerge w:val="restart"/>
            <w:tcBorders>
              <w:top w:val="single" w:sz="4" w:space="0" w:color="auto"/>
              <w:left w:val="single" w:sz="4" w:space="0" w:color="auto"/>
              <w:bottom w:val="single" w:sz="4" w:space="0" w:color="auto"/>
              <w:right w:val="single" w:sz="8" w:space="0" w:color="auto"/>
            </w:tcBorders>
            <w:vAlign w:val="center"/>
          </w:tcPr>
          <w:p w14:paraId="20E41C90" w14:textId="77777777" w:rsidR="00BA46CE" w:rsidRPr="00BA46CE" w:rsidRDefault="00BA46CE" w:rsidP="00BA46CE">
            <w:pPr>
              <w:widowControl w:val="0"/>
              <w:autoSpaceDN w:val="0"/>
              <w:adjustRightInd w:val="0"/>
              <w:jc w:val="center"/>
              <w:rPr>
                <w:rFonts w:ascii="Times New Roman" w:hAnsi="Times New Roman"/>
                <w:bCs/>
                <w:sz w:val="24"/>
                <w:szCs w:val="24"/>
              </w:rPr>
            </w:pPr>
            <w:r w:rsidRPr="00BA46CE">
              <w:rPr>
                <w:rFonts w:ascii="Times New Roman" w:hAnsi="Times New Roman"/>
                <w:sz w:val="24"/>
                <w:szCs w:val="24"/>
              </w:rPr>
              <w:lastRenderedPageBreak/>
              <w:t>75</w:t>
            </w:r>
          </w:p>
        </w:tc>
        <w:tc>
          <w:tcPr>
            <w:tcW w:w="1985" w:type="dxa"/>
            <w:vMerge w:val="restart"/>
            <w:tcBorders>
              <w:top w:val="single" w:sz="4" w:space="0" w:color="auto"/>
              <w:left w:val="single" w:sz="8" w:space="0" w:color="auto"/>
              <w:bottom w:val="single" w:sz="4" w:space="0" w:color="auto"/>
              <w:right w:val="single" w:sz="4" w:space="0" w:color="auto"/>
            </w:tcBorders>
            <w:vAlign w:val="center"/>
          </w:tcPr>
          <w:p w14:paraId="6A2891C2" w14:textId="77777777" w:rsidR="00BA46CE" w:rsidRPr="00BA46CE" w:rsidRDefault="00BA46CE" w:rsidP="00BA46CE">
            <w:pPr>
              <w:widowControl w:val="0"/>
              <w:autoSpaceDN w:val="0"/>
              <w:adjustRightInd w:val="0"/>
              <w:ind w:firstLine="68"/>
              <w:jc w:val="center"/>
              <w:rPr>
                <w:rFonts w:ascii="Times New Roman" w:hAnsi="Times New Roman"/>
                <w:sz w:val="24"/>
                <w:szCs w:val="24"/>
              </w:rPr>
            </w:pPr>
            <w:r w:rsidRPr="00BA46CE">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16CAA53" w14:textId="77777777" w:rsidR="00BA46CE" w:rsidRPr="00BA46CE" w:rsidRDefault="00BA46CE" w:rsidP="00BA46CE">
            <w:pPr>
              <w:widowControl w:val="0"/>
              <w:autoSpaceDN w:val="0"/>
              <w:adjustRightInd w:val="0"/>
              <w:ind w:firstLine="67"/>
              <w:rPr>
                <w:rFonts w:ascii="Times New Roman" w:hAnsi="Times New Roman"/>
                <w:bCs/>
                <w:sz w:val="24"/>
                <w:szCs w:val="24"/>
              </w:rPr>
            </w:pPr>
            <w:r w:rsidRPr="00BA46CE">
              <w:rPr>
                <w:rFonts w:ascii="Times New Roman" w:hAnsi="Times New Roman"/>
                <w:sz w:val="24"/>
                <w:szCs w:val="24"/>
              </w:rPr>
              <w:t>а) главный инженер проекта</w:t>
            </w:r>
          </w:p>
        </w:tc>
        <w:tc>
          <w:tcPr>
            <w:tcW w:w="2410" w:type="dxa"/>
            <w:tcBorders>
              <w:top w:val="single" w:sz="4" w:space="0" w:color="auto"/>
              <w:left w:val="single" w:sz="4" w:space="0" w:color="auto"/>
              <w:bottom w:val="single" w:sz="4" w:space="0" w:color="auto"/>
              <w:right w:val="single" w:sz="4" w:space="0" w:color="auto"/>
            </w:tcBorders>
            <w:vAlign w:val="center"/>
          </w:tcPr>
          <w:p w14:paraId="30CF0CB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left w:val="single" w:sz="4" w:space="0" w:color="auto"/>
              <w:bottom w:val="single" w:sz="4" w:space="0" w:color="auto"/>
              <w:right w:val="single" w:sz="8" w:space="0" w:color="auto"/>
            </w:tcBorders>
            <w:vAlign w:val="center"/>
          </w:tcPr>
          <w:p w14:paraId="12289FA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369AE959"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76EC0996"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838B4C1"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27B344C"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1B91F57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left w:val="single" w:sz="4" w:space="0" w:color="auto"/>
              <w:bottom w:val="single" w:sz="4" w:space="0" w:color="auto"/>
              <w:right w:val="single" w:sz="8" w:space="0" w:color="auto"/>
            </w:tcBorders>
            <w:vAlign w:val="center"/>
          </w:tcPr>
          <w:p w14:paraId="4982B65D"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30695451"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6FF6D3D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B290CF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20E3F664"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647021E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left w:val="single" w:sz="4" w:space="0" w:color="auto"/>
              <w:bottom w:val="single" w:sz="4" w:space="0" w:color="auto"/>
              <w:right w:val="single" w:sz="8" w:space="0" w:color="auto"/>
            </w:tcBorders>
            <w:vAlign w:val="center"/>
          </w:tcPr>
          <w:p w14:paraId="3CD0C6D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6407D4CC"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53D466F7"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67EECC5"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E4E0FA5"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б) инженер-проектировщик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33BAEAC2" w14:textId="77777777" w:rsidR="00BA46CE" w:rsidRPr="00BA46CE" w:rsidRDefault="00BA46CE" w:rsidP="00BA46CE">
            <w:pPr>
              <w:ind w:firstLine="68"/>
              <w:jc w:val="center"/>
              <w:rPr>
                <w:rFonts w:ascii="Times New Roman" w:hAnsi="Times New Roman"/>
                <w:bCs/>
                <w:sz w:val="24"/>
                <w:szCs w:val="24"/>
                <w:lang w:val="en-US"/>
              </w:rPr>
            </w:pPr>
            <w:r w:rsidRPr="00BA46CE">
              <w:rPr>
                <w:rFonts w:ascii="Times New Roman" w:hAnsi="Times New Roman"/>
                <w:sz w:val="24"/>
                <w:szCs w:val="24"/>
                <w:u w:val="single"/>
                <w:lang w:val="en-US"/>
              </w:rPr>
              <w:t>&gt;</w:t>
            </w:r>
            <w:r w:rsidRPr="00BA46CE">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24CCE8B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40330FD1"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1B7B71A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69C4ABF9"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39065D27"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4430780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4-5</w:t>
            </w:r>
          </w:p>
        </w:tc>
        <w:tc>
          <w:tcPr>
            <w:tcW w:w="1788" w:type="dxa"/>
            <w:tcBorders>
              <w:top w:val="single" w:sz="4" w:space="0" w:color="auto"/>
              <w:left w:val="single" w:sz="4" w:space="0" w:color="auto"/>
              <w:bottom w:val="single" w:sz="4" w:space="0" w:color="auto"/>
              <w:right w:val="single" w:sz="8" w:space="0" w:color="auto"/>
            </w:tcBorders>
            <w:vAlign w:val="center"/>
          </w:tcPr>
          <w:p w14:paraId="1278D293"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9F0E547" w14:textId="77777777" w:rsidTr="00BA46CE">
        <w:trPr>
          <w:trHeight w:val="497"/>
          <w:tblCellSpacing w:w="5" w:type="nil"/>
          <w:jc w:val="center"/>
        </w:trPr>
        <w:tc>
          <w:tcPr>
            <w:tcW w:w="1175" w:type="dxa"/>
            <w:vMerge/>
            <w:tcBorders>
              <w:left w:val="single" w:sz="4" w:space="0" w:color="auto"/>
              <w:bottom w:val="single" w:sz="4" w:space="0" w:color="auto"/>
              <w:right w:val="single" w:sz="8" w:space="0" w:color="auto"/>
            </w:tcBorders>
            <w:vAlign w:val="center"/>
          </w:tcPr>
          <w:p w14:paraId="01F2AA88"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5584E292"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5F4D999" w14:textId="77777777" w:rsidR="00BA46CE" w:rsidRPr="00BA46CE" w:rsidRDefault="00BA46CE" w:rsidP="00BA46C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7D4CBC43"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0-3</w:t>
            </w:r>
          </w:p>
        </w:tc>
        <w:tc>
          <w:tcPr>
            <w:tcW w:w="1788" w:type="dxa"/>
            <w:tcBorders>
              <w:top w:val="single" w:sz="4" w:space="0" w:color="auto"/>
              <w:left w:val="single" w:sz="4" w:space="0" w:color="auto"/>
              <w:bottom w:val="single" w:sz="4" w:space="0" w:color="auto"/>
              <w:right w:val="single" w:sz="8" w:space="0" w:color="auto"/>
            </w:tcBorders>
            <w:vAlign w:val="center"/>
          </w:tcPr>
          <w:p w14:paraId="03DF55F2"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r w:rsidR="00BA46CE" w:rsidRPr="000946D1" w14:paraId="420E8494" w14:textId="77777777" w:rsidTr="00BA46CE">
        <w:trPr>
          <w:trHeight w:val="498"/>
          <w:tblCellSpacing w:w="5" w:type="nil"/>
          <w:jc w:val="center"/>
        </w:trPr>
        <w:tc>
          <w:tcPr>
            <w:tcW w:w="1175" w:type="dxa"/>
            <w:vMerge/>
            <w:tcBorders>
              <w:left w:val="single" w:sz="4" w:space="0" w:color="auto"/>
              <w:bottom w:val="single" w:sz="4" w:space="0" w:color="auto"/>
              <w:right w:val="single" w:sz="8" w:space="0" w:color="auto"/>
            </w:tcBorders>
            <w:vAlign w:val="center"/>
          </w:tcPr>
          <w:p w14:paraId="1998AFC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119B6C96"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val="restart"/>
            <w:tcBorders>
              <w:top w:val="single" w:sz="4" w:space="0" w:color="auto"/>
              <w:left w:val="single" w:sz="4" w:space="0" w:color="auto"/>
              <w:right w:val="single" w:sz="4" w:space="0" w:color="auto"/>
            </w:tcBorders>
            <w:vAlign w:val="center"/>
          </w:tcPr>
          <w:p w14:paraId="12A1786F" w14:textId="77777777" w:rsidR="00BA46CE" w:rsidRPr="00BA46CE" w:rsidRDefault="00BA46CE" w:rsidP="00BA46CE">
            <w:pPr>
              <w:ind w:firstLine="67"/>
              <w:rPr>
                <w:rFonts w:ascii="Times New Roman" w:hAnsi="Times New Roman"/>
                <w:bCs/>
                <w:sz w:val="24"/>
                <w:szCs w:val="24"/>
              </w:rPr>
            </w:pPr>
            <w:r w:rsidRPr="00BA46CE">
              <w:rPr>
                <w:rFonts w:ascii="Times New Roman" w:eastAsia="Times New Roman" w:hAnsi="Times New Roman"/>
                <w:sz w:val="24"/>
                <w:szCs w:val="24"/>
                <w:lang w:eastAsia="ru-RU"/>
              </w:rPr>
              <w:t>в) техник-проектировщик</w:t>
            </w:r>
          </w:p>
        </w:tc>
        <w:tc>
          <w:tcPr>
            <w:tcW w:w="2410" w:type="dxa"/>
            <w:tcBorders>
              <w:top w:val="single" w:sz="4" w:space="0" w:color="auto"/>
              <w:left w:val="single" w:sz="4" w:space="0" w:color="auto"/>
              <w:bottom w:val="single" w:sz="4" w:space="0" w:color="auto"/>
              <w:right w:val="single" w:sz="4" w:space="0" w:color="auto"/>
            </w:tcBorders>
            <w:vAlign w:val="center"/>
          </w:tcPr>
          <w:p w14:paraId="5795E7C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u w:val="single"/>
                <w:lang w:val="en-US"/>
              </w:rPr>
              <w:t>&gt;</w:t>
            </w:r>
            <w:r w:rsidRPr="00BA46CE">
              <w:rPr>
                <w:rFonts w:ascii="Times New Roman" w:hAnsi="Times New Roman"/>
                <w:sz w:val="24"/>
                <w:szCs w:val="24"/>
              </w:rPr>
              <w:t>3</w:t>
            </w:r>
          </w:p>
        </w:tc>
        <w:tc>
          <w:tcPr>
            <w:tcW w:w="1788" w:type="dxa"/>
            <w:tcBorders>
              <w:top w:val="single" w:sz="4" w:space="0" w:color="auto"/>
              <w:left w:val="single" w:sz="4" w:space="0" w:color="auto"/>
              <w:bottom w:val="single" w:sz="4" w:space="0" w:color="auto"/>
              <w:right w:val="single" w:sz="8" w:space="0" w:color="auto"/>
            </w:tcBorders>
            <w:vAlign w:val="center"/>
          </w:tcPr>
          <w:p w14:paraId="2CEAAD7E"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w:t>
            </w:r>
          </w:p>
        </w:tc>
      </w:tr>
      <w:tr w:rsidR="00BA46CE" w:rsidRPr="000946D1" w14:paraId="66377A86" w14:textId="77777777" w:rsidTr="00BA46CE">
        <w:trPr>
          <w:trHeight w:val="498"/>
          <w:tblCellSpacing w:w="5" w:type="nil"/>
          <w:jc w:val="center"/>
        </w:trPr>
        <w:tc>
          <w:tcPr>
            <w:tcW w:w="1175" w:type="dxa"/>
            <w:vMerge/>
            <w:tcBorders>
              <w:left w:val="single" w:sz="4" w:space="0" w:color="auto"/>
              <w:right w:val="single" w:sz="8" w:space="0" w:color="auto"/>
            </w:tcBorders>
            <w:vAlign w:val="center"/>
          </w:tcPr>
          <w:p w14:paraId="4200F862"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3A45A08B"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1C2CBF47"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BB2C4E8"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1-2</w:t>
            </w:r>
          </w:p>
        </w:tc>
        <w:tc>
          <w:tcPr>
            <w:tcW w:w="1788" w:type="dxa"/>
            <w:tcBorders>
              <w:top w:val="single" w:sz="4" w:space="0" w:color="auto"/>
              <w:left w:val="single" w:sz="4" w:space="0" w:color="auto"/>
              <w:bottom w:val="single" w:sz="4" w:space="0" w:color="auto"/>
              <w:right w:val="single" w:sz="8" w:space="0" w:color="auto"/>
            </w:tcBorders>
            <w:vAlign w:val="center"/>
          </w:tcPr>
          <w:p w14:paraId="1438E861" w14:textId="77777777" w:rsidR="00BA46CE" w:rsidRPr="00BA46CE" w:rsidRDefault="00BA46CE" w:rsidP="00BA46CE">
            <w:pPr>
              <w:ind w:firstLine="68"/>
              <w:jc w:val="center"/>
              <w:rPr>
                <w:rFonts w:ascii="Times New Roman" w:hAnsi="Times New Roman"/>
                <w:bCs/>
                <w:sz w:val="24"/>
                <w:szCs w:val="24"/>
              </w:rPr>
            </w:pPr>
            <w:r w:rsidRPr="00BA46CE">
              <w:rPr>
                <w:rFonts w:ascii="Times New Roman" w:hAnsi="Times New Roman"/>
                <w:sz w:val="24"/>
                <w:szCs w:val="24"/>
              </w:rPr>
              <w:t>0,5</w:t>
            </w:r>
          </w:p>
        </w:tc>
      </w:tr>
      <w:tr w:rsidR="00BA46CE" w:rsidRPr="000946D1" w14:paraId="2A6CE964" w14:textId="77777777" w:rsidTr="00BA46CE">
        <w:trPr>
          <w:trHeight w:val="498"/>
          <w:tblCellSpacing w:w="5" w:type="nil"/>
          <w:jc w:val="center"/>
        </w:trPr>
        <w:tc>
          <w:tcPr>
            <w:tcW w:w="1175" w:type="dxa"/>
            <w:tcBorders>
              <w:left w:val="single" w:sz="4" w:space="0" w:color="auto"/>
              <w:bottom w:val="single" w:sz="4" w:space="0" w:color="auto"/>
              <w:right w:val="single" w:sz="8" w:space="0" w:color="auto"/>
            </w:tcBorders>
            <w:vAlign w:val="center"/>
          </w:tcPr>
          <w:p w14:paraId="796443BD" w14:textId="77777777" w:rsidR="00BA46CE" w:rsidRPr="00BA46CE" w:rsidRDefault="00BA46CE" w:rsidP="00BA46CE">
            <w:pPr>
              <w:widowControl w:val="0"/>
              <w:autoSpaceDN w:val="0"/>
              <w:adjustRightInd w:val="0"/>
              <w:jc w:val="center"/>
              <w:rPr>
                <w:rFonts w:ascii="Times New Roman" w:hAnsi="Times New Roman"/>
                <w:b/>
                <w:bCs/>
                <w:color w:val="FF0000"/>
                <w:sz w:val="24"/>
                <w:szCs w:val="24"/>
              </w:rPr>
            </w:pPr>
          </w:p>
        </w:tc>
        <w:tc>
          <w:tcPr>
            <w:tcW w:w="1985" w:type="dxa"/>
            <w:tcBorders>
              <w:left w:val="single" w:sz="8" w:space="0" w:color="auto"/>
              <w:bottom w:val="single" w:sz="4" w:space="0" w:color="auto"/>
              <w:right w:val="single" w:sz="4" w:space="0" w:color="auto"/>
            </w:tcBorders>
            <w:vAlign w:val="center"/>
          </w:tcPr>
          <w:p w14:paraId="16879A6E" w14:textId="77777777" w:rsidR="00BA46CE" w:rsidRPr="00BA46CE" w:rsidRDefault="00BA46CE" w:rsidP="00BA46C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6B3C2FAC" w14:textId="77777777" w:rsidR="00BA46CE" w:rsidRPr="00BA46CE" w:rsidRDefault="00BA46CE" w:rsidP="00BA46CE">
            <w:pPr>
              <w:ind w:firstLine="67"/>
              <w:rPr>
                <w:rFonts w:ascii="Times New Roman" w:eastAsia="Times New Roman" w:hAnsi="Times New Roman"/>
                <w:bCs/>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vAlign w:val="center"/>
          </w:tcPr>
          <w:p w14:paraId="7EFDBEC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c>
          <w:tcPr>
            <w:tcW w:w="1788" w:type="dxa"/>
            <w:tcBorders>
              <w:top w:val="single" w:sz="4" w:space="0" w:color="auto"/>
              <w:left w:val="single" w:sz="4" w:space="0" w:color="auto"/>
              <w:bottom w:val="single" w:sz="4" w:space="0" w:color="auto"/>
              <w:right w:val="single" w:sz="8" w:space="0" w:color="auto"/>
            </w:tcBorders>
            <w:vAlign w:val="center"/>
          </w:tcPr>
          <w:p w14:paraId="678D1509" w14:textId="77777777" w:rsidR="00BA46CE" w:rsidRPr="00BA46CE" w:rsidRDefault="00BA46CE" w:rsidP="00BA46CE">
            <w:pPr>
              <w:ind w:firstLine="68"/>
              <w:jc w:val="center"/>
              <w:rPr>
                <w:rFonts w:ascii="Times New Roman" w:hAnsi="Times New Roman"/>
                <w:sz w:val="24"/>
                <w:szCs w:val="24"/>
              </w:rPr>
            </w:pPr>
            <w:r w:rsidRPr="00BA46CE">
              <w:rPr>
                <w:rFonts w:ascii="Times New Roman" w:hAnsi="Times New Roman"/>
                <w:sz w:val="24"/>
                <w:szCs w:val="24"/>
              </w:rPr>
              <w:t>0</w:t>
            </w:r>
          </w:p>
        </w:tc>
      </w:tr>
    </w:tbl>
    <w:p w14:paraId="36211B5C" w14:textId="77777777" w:rsidR="00BA46CE" w:rsidRPr="00B60912" w:rsidRDefault="00BA46CE" w:rsidP="00BA46CE">
      <w:pPr>
        <w:widowControl w:val="0"/>
        <w:autoSpaceDE w:val="0"/>
        <w:autoSpaceDN w:val="0"/>
        <w:adjustRightInd w:val="0"/>
        <w:spacing w:after="0" w:line="240" w:lineRule="auto"/>
        <w:ind w:firstLine="540"/>
        <w:jc w:val="right"/>
        <w:rPr>
          <w:rFonts w:ascii="Times New Roman" w:hAnsi="Times New Roman"/>
          <w:color w:val="000000"/>
          <w:sz w:val="24"/>
          <w:szCs w:val="24"/>
          <w:highlight w:val="yellow"/>
          <w:lang w:val="en-US"/>
        </w:rPr>
      </w:pPr>
    </w:p>
    <w:p w14:paraId="51DDA26B"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3EACD13E" w14:textId="77777777" w:rsidR="00814204" w:rsidRPr="00151DB1"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51DB1">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151DB1">
        <w:rPr>
          <w:rFonts w:ascii="Times New Roman" w:hAnsi="Times New Roman"/>
          <w:bCs/>
          <w:color w:val="000000"/>
          <w:sz w:val="24"/>
          <w:szCs w:val="24"/>
          <w:lang w:eastAsia="ar-SA"/>
        </w:rPr>
        <w:t>Обеспеченность кадровыми ресурсами (</w:t>
      </w:r>
      <w:r w:rsidRPr="00151DB1">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151DB1">
        <w:rPr>
          <w:rFonts w:ascii="Times New Roman" w:hAnsi="Times New Roman"/>
          <w:bCs/>
          <w:color w:val="000000"/>
          <w:sz w:val="24"/>
          <w:szCs w:val="24"/>
          <w:lang w:eastAsia="ar-SA"/>
        </w:rPr>
        <w:t>)</w:t>
      </w:r>
      <w:r w:rsidRPr="00151DB1">
        <w:rPr>
          <w:rFonts w:ascii="Times New Roman" w:eastAsia="Times New Roman" w:hAnsi="Times New Roman"/>
          <w:sz w:val="24"/>
          <w:szCs w:val="24"/>
          <w:lang w:eastAsia="ru-RU"/>
        </w:rPr>
        <w:t>» равна 0.</w:t>
      </w:r>
    </w:p>
    <w:p w14:paraId="06E4005C"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3EE6BD0" w14:textId="77777777" w:rsidR="00814204" w:rsidRPr="00151DB1" w:rsidRDefault="00814204" w:rsidP="00814204">
      <w:pPr>
        <w:suppressAutoHyphens/>
        <w:autoSpaceDE w:val="0"/>
        <w:spacing w:after="0" w:line="240" w:lineRule="auto"/>
        <w:ind w:firstLine="643"/>
        <w:jc w:val="both"/>
        <w:rPr>
          <w:rFonts w:ascii="Times New Roman" w:eastAsia="Times New Roman" w:hAnsi="Times New Roman"/>
          <w:sz w:val="24"/>
          <w:szCs w:val="24"/>
          <w:lang w:eastAsia="ru-RU"/>
        </w:rPr>
      </w:pPr>
      <w:r w:rsidRPr="00151DB1">
        <w:rPr>
          <w:rFonts w:ascii="Times New Roman" w:eastAsia="Times New Roman" w:hAnsi="Times New Roman"/>
          <w:sz w:val="24"/>
          <w:szCs w:val="24"/>
          <w:lang w:eastAsia="ru-RU"/>
        </w:rPr>
        <w:t>Соотношение между значениями коэффициентов отклонения по показателю «Степень надежности организации, а именно продолжительность деятельности организации» (Коткл2i) устанавливается в диапазоне, указанном в Таблице № 6.</w:t>
      </w:r>
    </w:p>
    <w:p w14:paraId="1CAAF2B7" w14:textId="77777777" w:rsidR="00814204" w:rsidRPr="00151DB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151DB1">
        <w:rPr>
          <w:rFonts w:ascii="Times New Roman" w:hAnsi="Times New Roman"/>
          <w:bCs/>
          <w:color w:val="000000"/>
          <w:sz w:val="24"/>
          <w:szCs w:val="24"/>
          <w:lang w:eastAsia="ar-SA"/>
        </w:rPr>
        <w:t>Таблица № 6</w:t>
      </w:r>
    </w:p>
    <w:tbl>
      <w:tblPr>
        <w:tblW w:w="9499" w:type="dxa"/>
        <w:tblCellSpacing w:w="5" w:type="nil"/>
        <w:tblInd w:w="-67" w:type="dxa"/>
        <w:tblLayout w:type="fixed"/>
        <w:tblCellMar>
          <w:left w:w="75" w:type="dxa"/>
          <w:right w:w="75" w:type="dxa"/>
        </w:tblCellMar>
        <w:tblLook w:val="0000" w:firstRow="0" w:lastRow="0" w:firstColumn="0" w:lastColumn="0" w:noHBand="0" w:noVBand="0"/>
      </w:tblPr>
      <w:tblGrid>
        <w:gridCol w:w="993"/>
        <w:gridCol w:w="3969"/>
        <w:gridCol w:w="3119"/>
        <w:gridCol w:w="1418"/>
      </w:tblGrid>
      <w:tr w:rsidR="00814204" w:rsidRPr="00B60912" w14:paraId="2AB787AC" w14:textId="77777777" w:rsidTr="00814204">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652E1C89" w14:textId="77777777" w:rsidR="00814204" w:rsidRPr="00472D34" w:rsidRDefault="00814204" w:rsidP="00814204">
            <w:pPr>
              <w:widowControl w:val="0"/>
              <w:suppressAutoHyphens/>
              <w:autoSpaceDE w:val="0"/>
              <w:autoSpaceDN w:val="0"/>
              <w:adjustRightInd w:val="0"/>
              <w:spacing w:after="0"/>
              <w:ind w:left="-217" w:firstLine="217"/>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Баллы</w:t>
            </w:r>
          </w:p>
        </w:tc>
        <w:tc>
          <w:tcPr>
            <w:tcW w:w="3969" w:type="dxa"/>
            <w:vMerge w:val="restart"/>
            <w:tcBorders>
              <w:top w:val="single" w:sz="8" w:space="0" w:color="auto"/>
              <w:left w:val="single" w:sz="8" w:space="0" w:color="auto"/>
              <w:bottom w:val="single" w:sz="8" w:space="0" w:color="auto"/>
              <w:right w:val="single" w:sz="8" w:space="0" w:color="auto"/>
            </w:tcBorders>
            <w:vAlign w:val="center"/>
          </w:tcPr>
          <w:p w14:paraId="3509AD9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Показатель</w:t>
            </w:r>
          </w:p>
        </w:tc>
        <w:tc>
          <w:tcPr>
            <w:tcW w:w="4537" w:type="dxa"/>
            <w:gridSpan w:val="2"/>
            <w:tcBorders>
              <w:top w:val="single" w:sz="8" w:space="0" w:color="auto"/>
              <w:left w:val="single" w:sz="8" w:space="0" w:color="auto"/>
              <w:bottom w:val="single" w:sz="8" w:space="0" w:color="auto"/>
              <w:right w:val="single" w:sz="8" w:space="0" w:color="auto"/>
            </w:tcBorders>
          </w:tcPr>
          <w:p w14:paraId="4F55D41F"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Величина коэффициента отклонения</w:t>
            </w:r>
          </w:p>
        </w:tc>
      </w:tr>
      <w:tr w:rsidR="00814204" w:rsidRPr="00B60912" w14:paraId="23943D3E" w14:textId="77777777" w:rsidTr="00814204">
        <w:trPr>
          <w:tblCellSpacing w:w="5" w:type="nil"/>
        </w:trPr>
        <w:tc>
          <w:tcPr>
            <w:tcW w:w="993" w:type="dxa"/>
            <w:vMerge/>
            <w:tcBorders>
              <w:left w:val="single" w:sz="8" w:space="0" w:color="auto"/>
              <w:bottom w:val="single" w:sz="8" w:space="0" w:color="auto"/>
              <w:right w:val="single" w:sz="8" w:space="0" w:color="auto"/>
            </w:tcBorders>
          </w:tcPr>
          <w:p w14:paraId="5DDCA63A"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969" w:type="dxa"/>
            <w:vMerge/>
            <w:tcBorders>
              <w:left w:val="single" w:sz="8" w:space="0" w:color="auto"/>
              <w:bottom w:val="single" w:sz="8" w:space="0" w:color="auto"/>
              <w:right w:val="single" w:sz="8" w:space="0" w:color="auto"/>
            </w:tcBorders>
          </w:tcPr>
          <w:p w14:paraId="74E1E99E" w14:textId="77777777" w:rsidR="00814204" w:rsidRPr="00472D34" w:rsidRDefault="00814204" w:rsidP="00814204">
            <w:pPr>
              <w:widowControl w:val="0"/>
              <w:suppressAutoHyphens/>
              <w:autoSpaceDE w:val="0"/>
              <w:autoSpaceDN w:val="0"/>
              <w:adjustRightInd w:val="0"/>
              <w:spacing w:after="0"/>
              <w:jc w:val="both"/>
              <w:rPr>
                <w:rFonts w:ascii="Times New Roman" w:hAnsi="Times New Roman"/>
                <w:bCs/>
                <w:color w:val="000000"/>
                <w:sz w:val="24"/>
                <w:szCs w:val="24"/>
                <w:lang w:eastAsia="ar-SA"/>
              </w:rPr>
            </w:pPr>
          </w:p>
        </w:tc>
        <w:tc>
          <w:tcPr>
            <w:tcW w:w="3119" w:type="dxa"/>
            <w:tcBorders>
              <w:left w:val="single" w:sz="8" w:space="0" w:color="auto"/>
              <w:bottom w:val="single" w:sz="8" w:space="0" w:color="auto"/>
              <w:right w:val="single" w:sz="8" w:space="0" w:color="auto"/>
            </w:tcBorders>
          </w:tcPr>
          <w:p w14:paraId="19CC377B"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Значение показателя</w:t>
            </w:r>
          </w:p>
        </w:tc>
        <w:tc>
          <w:tcPr>
            <w:tcW w:w="1418" w:type="dxa"/>
            <w:tcBorders>
              <w:left w:val="single" w:sz="8" w:space="0" w:color="auto"/>
              <w:bottom w:val="single" w:sz="8" w:space="0" w:color="auto"/>
              <w:right w:val="single" w:sz="8" w:space="0" w:color="auto"/>
            </w:tcBorders>
            <w:vAlign w:val="center"/>
          </w:tcPr>
          <w:p w14:paraId="4A791E82"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sz w:val="24"/>
                <w:szCs w:val="24"/>
                <w:lang w:eastAsia="ar-SA"/>
              </w:rPr>
            </w:pPr>
            <w:r w:rsidRPr="00472D34">
              <w:rPr>
                <w:rFonts w:ascii="Times New Roman" w:hAnsi="Times New Roman"/>
                <w:bCs/>
                <w:sz w:val="24"/>
                <w:szCs w:val="24"/>
                <w:lang w:eastAsia="ar-SA"/>
              </w:rPr>
              <w:t>Значение коэффициента отклонения</w:t>
            </w:r>
          </w:p>
        </w:tc>
      </w:tr>
      <w:tr w:rsidR="00814204" w:rsidRPr="00B60912" w14:paraId="531AB407" w14:textId="77777777" w:rsidTr="00814204">
        <w:trPr>
          <w:trHeight w:val="315"/>
          <w:tblCellSpacing w:w="5" w:type="nil"/>
        </w:trPr>
        <w:tc>
          <w:tcPr>
            <w:tcW w:w="993" w:type="dxa"/>
            <w:vMerge w:val="restart"/>
            <w:tcBorders>
              <w:left w:val="single" w:sz="8" w:space="0" w:color="auto"/>
              <w:right w:val="single" w:sz="8" w:space="0" w:color="auto"/>
            </w:tcBorders>
            <w:vAlign w:val="center"/>
          </w:tcPr>
          <w:p w14:paraId="08FE291A"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50</w:t>
            </w:r>
          </w:p>
        </w:tc>
        <w:tc>
          <w:tcPr>
            <w:tcW w:w="3969" w:type="dxa"/>
            <w:vMerge w:val="restart"/>
            <w:tcBorders>
              <w:left w:val="single" w:sz="8" w:space="0" w:color="auto"/>
              <w:right w:val="single" w:sz="8" w:space="0" w:color="auto"/>
            </w:tcBorders>
            <w:vAlign w:val="center"/>
          </w:tcPr>
          <w:p w14:paraId="197B790E" w14:textId="77777777" w:rsidR="00814204" w:rsidRPr="00472D34"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472D34">
              <w:rPr>
                <w:rFonts w:ascii="Times New Roman" w:hAnsi="Times New Roman"/>
                <w:bCs/>
                <w:color w:val="000000"/>
                <w:sz w:val="24"/>
                <w:szCs w:val="24"/>
                <w:lang w:eastAsia="ar-SA"/>
              </w:rPr>
              <w:t xml:space="preserve">Степень надежности организации, а </w:t>
            </w:r>
            <w:r w:rsidRPr="00472D34">
              <w:rPr>
                <w:rFonts w:ascii="Times New Roman" w:hAnsi="Times New Roman"/>
                <w:bCs/>
                <w:color w:val="000000"/>
                <w:sz w:val="24"/>
                <w:szCs w:val="24"/>
                <w:lang w:eastAsia="ar-SA"/>
              </w:rPr>
              <w:lastRenderedPageBreak/>
              <w:t>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30DFC0D0" w14:textId="4E134F59" w:rsidR="00814204" w:rsidRPr="004F30E7" w:rsidRDefault="00AE4809"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F30E7">
              <w:rPr>
                <w:rFonts w:ascii="Times New Roman" w:hAnsi="Times New Roman"/>
                <w:sz w:val="24"/>
                <w:szCs w:val="24"/>
              </w:rPr>
              <w:lastRenderedPageBreak/>
              <w:t>от 5-ти лет (</w:t>
            </w:r>
            <w:proofErr w:type="gramStart"/>
            <w:r w:rsidRPr="004F30E7">
              <w:rPr>
                <w:rFonts w:ascii="Times New Roman" w:hAnsi="Times New Roman"/>
                <w:sz w:val="24"/>
                <w:szCs w:val="24"/>
              </w:rPr>
              <w:t>включительно)  и</w:t>
            </w:r>
            <w:proofErr w:type="gramEnd"/>
            <w:r w:rsidRPr="004F30E7">
              <w:rPr>
                <w:rFonts w:ascii="Times New Roman" w:hAnsi="Times New Roman"/>
                <w:sz w:val="24"/>
                <w:szCs w:val="24"/>
              </w:rPr>
              <w:t xml:space="preserve"> более</w:t>
            </w:r>
          </w:p>
        </w:tc>
        <w:tc>
          <w:tcPr>
            <w:tcW w:w="1418" w:type="dxa"/>
            <w:tcBorders>
              <w:left w:val="single" w:sz="8" w:space="0" w:color="auto"/>
              <w:bottom w:val="single" w:sz="4" w:space="0" w:color="auto"/>
              <w:right w:val="single" w:sz="8" w:space="0" w:color="auto"/>
            </w:tcBorders>
          </w:tcPr>
          <w:p w14:paraId="12F4C448" w14:textId="77777777" w:rsidR="00814204" w:rsidRPr="004F30E7" w:rsidRDefault="00814204" w:rsidP="00BA082F">
            <w:pPr>
              <w:widowControl w:val="0"/>
              <w:suppressAutoHyphens/>
              <w:autoSpaceDE w:val="0"/>
              <w:autoSpaceDN w:val="0"/>
              <w:adjustRightInd w:val="0"/>
              <w:spacing w:after="0" w:line="240" w:lineRule="auto"/>
              <w:jc w:val="center"/>
              <w:rPr>
                <w:rFonts w:ascii="Times New Roman" w:hAnsi="Times New Roman"/>
                <w:bCs/>
                <w:color w:val="000000"/>
                <w:sz w:val="24"/>
                <w:szCs w:val="24"/>
                <w:lang w:eastAsia="ar-SA"/>
              </w:rPr>
            </w:pPr>
            <w:r w:rsidRPr="004F30E7">
              <w:rPr>
                <w:rFonts w:ascii="Times New Roman" w:hAnsi="Times New Roman"/>
                <w:bCs/>
                <w:color w:val="000000"/>
                <w:sz w:val="24"/>
                <w:szCs w:val="24"/>
                <w:lang w:eastAsia="ar-SA"/>
              </w:rPr>
              <w:t>1,0</w:t>
            </w:r>
          </w:p>
        </w:tc>
      </w:tr>
      <w:tr w:rsidR="00814204" w:rsidRPr="00B60912" w14:paraId="5269BCFD" w14:textId="77777777" w:rsidTr="00472D34">
        <w:trPr>
          <w:trHeight w:val="650"/>
          <w:tblCellSpacing w:w="5" w:type="nil"/>
        </w:trPr>
        <w:tc>
          <w:tcPr>
            <w:tcW w:w="993" w:type="dxa"/>
            <w:vMerge/>
            <w:tcBorders>
              <w:left w:val="single" w:sz="8" w:space="0" w:color="auto"/>
              <w:right w:val="single" w:sz="8" w:space="0" w:color="auto"/>
            </w:tcBorders>
          </w:tcPr>
          <w:p w14:paraId="42796163"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4599DB9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3A894A41"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3-х лет (включительно) до 5-ти лет</w:t>
            </w:r>
          </w:p>
        </w:tc>
        <w:tc>
          <w:tcPr>
            <w:tcW w:w="1418" w:type="dxa"/>
            <w:tcBorders>
              <w:top w:val="single" w:sz="4" w:space="0" w:color="auto"/>
              <w:left w:val="single" w:sz="8" w:space="0" w:color="auto"/>
              <w:bottom w:val="single" w:sz="4" w:space="0" w:color="auto"/>
              <w:right w:val="single" w:sz="8" w:space="0" w:color="auto"/>
            </w:tcBorders>
            <w:vAlign w:val="center"/>
          </w:tcPr>
          <w:p w14:paraId="3FF26DC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0,8</w:t>
            </w:r>
          </w:p>
        </w:tc>
      </w:tr>
      <w:tr w:rsidR="00814204" w:rsidRPr="00B60912" w14:paraId="75CE0C7A" w14:textId="77777777" w:rsidTr="00472D34">
        <w:trPr>
          <w:trHeight w:val="521"/>
          <w:tblCellSpacing w:w="5" w:type="nil"/>
        </w:trPr>
        <w:tc>
          <w:tcPr>
            <w:tcW w:w="993" w:type="dxa"/>
            <w:vMerge/>
            <w:tcBorders>
              <w:left w:val="single" w:sz="8" w:space="0" w:color="auto"/>
              <w:right w:val="single" w:sz="8" w:space="0" w:color="auto"/>
            </w:tcBorders>
          </w:tcPr>
          <w:p w14:paraId="3D840602"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0CE75B3D"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22A3E4D7"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2-х лет (включительно) до 3-х лет</w:t>
            </w:r>
          </w:p>
        </w:tc>
        <w:tc>
          <w:tcPr>
            <w:tcW w:w="1418" w:type="dxa"/>
            <w:tcBorders>
              <w:top w:val="single" w:sz="4" w:space="0" w:color="auto"/>
              <w:left w:val="single" w:sz="8" w:space="0" w:color="auto"/>
              <w:bottom w:val="single" w:sz="8" w:space="0" w:color="auto"/>
              <w:right w:val="single" w:sz="8" w:space="0" w:color="auto"/>
            </w:tcBorders>
            <w:vAlign w:val="center"/>
          </w:tcPr>
          <w:p w14:paraId="048ECFFF"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0,6</w:t>
            </w:r>
          </w:p>
        </w:tc>
      </w:tr>
      <w:tr w:rsidR="00814204" w:rsidRPr="00B60912" w14:paraId="16DC9984" w14:textId="77777777" w:rsidTr="00814204">
        <w:trPr>
          <w:trHeight w:val="315"/>
          <w:tblCellSpacing w:w="5" w:type="nil"/>
        </w:trPr>
        <w:tc>
          <w:tcPr>
            <w:tcW w:w="993" w:type="dxa"/>
            <w:vMerge/>
            <w:tcBorders>
              <w:left w:val="single" w:sz="8" w:space="0" w:color="auto"/>
              <w:right w:val="single" w:sz="8" w:space="0" w:color="auto"/>
            </w:tcBorders>
          </w:tcPr>
          <w:p w14:paraId="7CC18FE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vMerge/>
            <w:tcBorders>
              <w:left w:val="single" w:sz="8" w:space="0" w:color="auto"/>
              <w:right w:val="single" w:sz="8" w:space="0" w:color="auto"/>
            </w:tcBorders>
          </w:tcPr>
          <w:p w14:paraId="28BAFDEB"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4" w:space="0" w:color="auto"/>
              <w:right w:val="single" w:sz="8" w:space="0" w:color="auto"/>
            </w:tcBorders>
            <w:vAlign w:val="center"/>
          </w:tcPr>
          <w:p w14:paraId="28ABE83B"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от 1-го года (включительно) до 2-х лет</w:t>
            </w:r>
          </w:p>
        </w:tc>
        <w:tc>
          <w:tcPr>
            <w:tcW w:w="1418" w:type="dxa"/>
            <w:tcBorders>
              <w:top w:val="single" w:sz="4" w:space="0" w:color="auto"/>
              <w:left w:val="single" w:sz="8" w:space="0" w:color="auto"/>
              <w:bottom w:val="single" w:sz="4" w:space="0" w:color="auto"/>
              <w:right w:val="single" w:sz="8" w:space="0" w:color="auto"/>
            </w:tcBorders>
            <w:vAlign w:val="center"/>
          </w:tcPr>
          <w:p w14:paraId="65F8DA53"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0,4</w:t>
            </w:r>
          </w:p>
        </w:tc>
      </w:tr>
      <w:tr w:rsidR="00814204" w:rsidRPr="00B60912" w14:paraId="2490404B" w14:textId="77777777" w:rsidTr="00472D34">
        <w:trPr>
          <w:trHeight w:val="389"/>
          <w:tblCellSpacing w:w="5" w:type="nil"/>
        </w:trPr>
        <w:tc>
          <w:tcPr>
            <w:tcW w:w="993" w:type="dxa"/>
            <w:tcBorders>
              <w:left w:val="single" w:sz="8" w:space="0" w:color="auto"/>
              <w:bottom w:val="single" w:sz="8" w:space="0" w:color="auto"/>
              <w:right w:val="single" w:sz="8" w:space="0" w:color="auto"/>
            </w:tcBorders>
          </w:tcPr>
          <w:p w14:paraId="27FA1DFE"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p>
        </w:tc>
        <w:tc>
          <w:tcPr>
            <w:tcW w:w="3969" w:type="dxa"/>
            <w:tcBorders>
              <w:left w:val="single" w:sz="8" w:space="0" w:color="auto"/>
              <w:bottom w:val="single" w:sz="8" w:space="0" w:color="auto"/>
              <w:right w:val="single" w:sz="8" w:space="0" w:color="auto"/>
            </w:tcBorders>
          </w:tcPr>
          <w:p w14:paraId="415D663A" w14:textId="77777777" w:rsidR="00814204" w:rsidRPr="00472D34"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p>
        </w:tc>
        <w:tc>
          <w:tcPr>
            <w:tcW w:w="3119" w:type="dxa"/>
            <w:tcBorders>
              <w:top w:val="single" w:sz="4" w:space="0" w:color="auto"/>
              <w:left w:val="single" w:sz="8" w:space="0" w:color="auto"/>
              <w:bottom w:val="single" w:sz="8" w:space="0" w:color="auto"/>
              <w:right w:val="single" w:sz="8" w:space="0" w:color="auto"/>
            </w:tcBorders>
            <w:vAlign w:val="center"/>
          </w:tcPr>
          <w:p w14:paraId="372787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до 1-го года</w:t>
            </w:r>
          </w:p>
        </w:tc>
        <w:tc>
          <w:tcPr>
            <w:tcW w:w="1418" w:type="dxa"/>
            <w:tcBorders>
              <w:top w:val="single" w:sz="4" w:space="0" w:color="auto"/>
              <w:left w:val="single" w:sz="8" w:space="0" w:color="auto"/>
              <w:bottom w:val="single" w:sz="8" w:space="0" w:color="auto"/>
              <w:right w:val="single" w:sz="8" w:space="0" w:color="auto"/>
            </w:tcBorders>
            <w:vAlign w:val="center"/>
          </w:tcPr>
          <w:p w14:paraId="02843274" w14:textId="77777777" w:rsidR="00814204" w:rsidRPr="00472D34" w:rsidRDefault="00814204" w:rsidP="00BA082F">
            <w:pPr>
              <w:widowControl w:val="0"/>
              <w:tabs>
                <w:tab w:val="left" w:pos="900"/>
                <w:tab w:val="left" w:pos="1260"/>
              </w:tabs>
              <w:autoSpaceDE w:val="0"/>
              <w:snapToGrid w:val="0"/>
              <w:spacing w:after="0" w:line="240" w:lineRule="auto"/>
              <w:jc w:val="center"/>
              <w:rPr>
                <w:rFonts w:ascii="Times New Roman" w:hAnsi="Times New Roman"/>
                <w:sz w:val="24"/>
                <w:szCs w:val="24"/>
              </w:rPr>
            </w:pPr>
            <w:r w:rsidRPr="00472D34">
              <w:rPr>
                <w:rFonts w:ascii="Times New Roman" w:hAnsi="Times New Roman"/>
                <w:sz w:val="24"/>
                <w:szCs w:val="24"/>
              </w:rPr>
              <w:t>0</w:t>
            </w:r>
          </w:p>
        </w:tc>
      </w:tr>
    </w:tbl>
    <w:p w14:paraId="4CFF40E9" w14:textId="284BAB35" w:rsidR="00814204" w:rsidRPr="00472D34" w:rsidRDefault="00814204" w:rsidP="00814204">
      <w:pPr>
        <w:suppressAutoHyphens/>
        <w:autoSpaceDE w:val="0"/>
        <w:spacing w:after="0" w:line="240" w:lineRule="auto"/>
        <w:ind w:firstLine="567"/>
        <w:jc w:val="both"/>
        <w:rPr>
          <w:rFonts w:ascii="Times New Roman" w:hAnsi="Times New Roman"/>
          <w:bCs/>
          <w:color w:val="000000"/>
          <w:sz w:val="24"/>
          <w:szCs w:val="24"/>
          <w:lang w:eastAsia="ar-SA"/>
        </w:rPr>
      </w:pPr>
      <w:r w:rsidRPr="00472D34">
        <w:rPr>
          <w:rFonts w:ascii="Times New Roman" w:eastAsia="Arial Unicode MS" w:hAnsi="Times New Roman"/>
          <w:sz w:val="24"/>
          <w:szCs w:val="24"/>
        </w:rPr>
        <w:t>Значение показателя «</w:t>
      </w:r>
      <w:r w:rsidRPr="00472D34">
        <w:rPr>
          <w:rFonts w:ascii="Times New Roman" w:hAnsi="Times New Roman"/>
          <w:bCs/>
          <w:color w:val="000000"/>
          <w:sz w:val="24"/>
          <w:szCs w:val="24"/>
          <w:lang w:eastAsia="ar-SA"/>
        </w:rPr>
        <w:t>Степень надежности организации, а именно продолжительность деятельности организации</w:t>
      </w:r>
      <w:r w:rsidRPr="00472D34">
        <w:rPr>
          <w:rFonts w:ascii="Times New Roman" w:eastAsia="Arial Unicode MS" w:hAnsi="Times New Roman"/>
          <w:sz w:val="24"/>
          <w:szCs w:val="24"/>
        </w:rPr>
        <w:t>»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7769F5F2"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370D33CF" w14:textId="77777777" w:rsidR="00814204" w:rsidRPr="004877A1" w:rsidRDefault="00814204" w:rsidP="00814204">
      <w:pPr>
        <w:suppressAutoHyphens/>
        <w:autoSpaceDE w:val="0"/>
        <w:spacing w:after="0" w:line="240" w:lineRule="auto"/>
        <w:ind w:firstLine="643"/>
        <w:jc w:val="both"/>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Соотношение между значениями коэффициентов отклонения по показателю «</w:t>
      </w:r>
      <w:r w:rsidRPr="004877A1">
        <w:rPr>
          <w:rFonts w:ascii="Times New Roman" w:hAnsi="Times New Roman"/>
          <w:bCs/>
          <w:color w:val="000000"/>
          <w:sz w:val="24"/>
          <w:szCs w:val="24"/>
        </w:rPr>
        <w:t>Наличие сертификата соответствия системы качества на основе государственных стандартов серии ГОСТ Р ИСО 9000</w:t>
      </w:r>
      <w:r w:rsidRPr="004877A1">
        <w:rPr>
          <w:rFonts w:ascii="Times New Roman" w:hAnsi="Times New Roman"/>
          <w:bCs/>
          <w:color w:val="000000"/>
          <w:sz w:val="24"/>
          <w:szCs w:val="24"/>
          <w:lang w:eastAsia="ar-SA"/>
        </w:rPr>
        <w:t>» (Коткл</w:t>
      </w:r>
      <w:r w:rsidRPr="004877A1">
        <w:rPr>
          <w:rFonts w:ascii="Times New Roman" w:hAnsi="Times New Roman"/>
          <w:bCs/>
          <w:color w:val="000000"/>
          <w:sz w:val="24"/>
          <w:szCs w:val="24"/>
          <w:vertAlign w:val="subscript"/>
          <w:lang w:eastAsia="ar-SA"/>
        </w:rPr>
        <w:t>3i</w:t>
      </w:r>
      <w:r w:rsidRPr="004877A1">
        <w:rPr>
          <w:rFonts w:ascii="Times New Roman" w:hAnsi="Times New Roman"/>
          <w:bCs/>
          <w:color w:val="000000"/>
          <w:sz w:val="24"/>
          <w:szCs w:val="24"/>
          <w:lang w:eastAsia="ar-SA"/>
        </w:rPr>
        <w:t>) устанавливается в диапазоне, указанном в Таблице № 7.</w:t>
      </w:r>
    </w:p>
    <w:p w14:paraId="10895F73" w14:textId="77777777" w:rsidR="00814204" w:rsidRPr="004877A1" w:rsidRDefault="00814204" w:rsidP="00814204">
      <w:pPr>
        <w:suppressAutoHyphens/>
        <w:autoSpaceDE w:val="0"/>
        <w:spacing w:after="0"/>
        <w:ind w:firstLine="643"/>
        <w:jc w:val="right"/>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Таблица № 7</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4960"/>
        <w:gridCol w:w="1700"/>
        <w:gridCol w:w="1986"/>
      </w:tblGrid>
      <w:tr w:rsidR="00814204" w:rsidRPr="00B60912" w14:paraId="5784A5E4" w14:textId="77777777" w:rsidTr="00814204">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011F6AB1"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Баллы</w:t>
            </w:r>
          </w:p>
        </w:tc>
        <w:tc>
          <w:tcPr>
            <w:tcW w:w="4960" w:type="dxa"/>
            <w:vMerge w:val="restart"/>
            <w:tcBorders>
              <w:top w:val="single" w:sz="4" w:space="0" w:color="auto"/>
              <w:left w:val="single" w:sz="4" w:space="0" w:color="auto"/>
              <w:bottom w:val="single" w:sz="4" w:space="0" w:color="auto"/>
              <w:right w:val="single" w:sz="4" w:space="0" w:color="auto"/>
            </w:tcBorders>
            <w:hideMark/>
          </w:tcPr>
          <w:p w14:paraId="2D4CA659"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709677F3" w14:textId="77777777" w:rsidR="00814204" w:rsidRPr="004877A1" w:rsidRDefault="00814204" w:rsidP="00814204">
            <w:pPr>
              <w:suppressAutoHyphens/>
              <w:autoSpaceDE w:val="0"/>
              <w:spacing w:after="0"/>
              <w:jc w:val="center"/>
              <w:rPr>
                <w:rFonts w:ascii="Times New Roman" w:hAnsi="Times New Roman"/>
                <w:bCs/>
                <w:color w:val="000000"/>
                <w:sz w:val="24"/>
                <w:szCs w:val="24"/>
                <w:lang w:eastAsia="ar-SA"/>
              </w:rPr>
            </w:pPr>
            <w:r w:rsidRPr="004877A1">
              <w:rPr>
                <w:rFonts w:ascii="Times New Roman" w:hAnsi="Times New Roman"/>
                <w:bCs/>
                <w:color w:val="000000"/>
                <w:sz w:val="24"/>
                <w:szCs w:val="24"/>
                <w:lang w:eastAsia="ar-SA"/>
              </w:rPr>
              <w:t>Величина коэффициента отклонения</w:t>
            </w:r>
          </w:p>
        </w:tc>
      </w:tr>
      <w:tr w:rsidR="00814204" w:rsidRPr="00840DF1" w14:paraId="196D2EEB" w14:textId="77777777" w:rsidTr="00814204">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16DD00C2"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3772DFA7"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4CFAE6F4"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07AFDF3"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sz w:val="24"/>
                <w:szCs w:val="24"/>
                <w:lang w:eastAsia="ar-SA"/>
              </w:rPr>
              <w:t>Значение коэффициента отклонения</w:t>
            </w:r>
          </w:p>
        </w:tc>
      </w:tr>
      <w:tr w:rsidR="00814204" w:rsidRPr="00840DF1" w14:paraId="268B0789" w14:textId="77777777" w:rsidTr="00814204">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CADA678" w14:textId="77777777" w:rsidR="00814204" w:rsidRPr="00840DF1" w:rsidRDefault="00814204" w:rsidP="00814204">
            <w:pPr>
              <w:suppressAutoHyphens/>
              <w:autoSpaceDE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25</w:t>
            </w:r>
          </w:p>
        </w:tc>
        <w:tc>
          <w:tcPr>
            <w:tcW w:w="4960" w:type="dxa"/>
            <w:vMerge w:val="restart"/>
            <w:tcBorders>
              <w:top w:val="single" w:sz="4" w:space="0" w:color="auto"/>
              <w:left w:val="single" w:sz="4" w:space="0" w:color="auto"/>
              <w:bottom w:val="single" w:sz="4" w:space="0" w:color="auto"/>
              <w:right w:val="single" w:sz="4" w:space="0" w:color="auto"/>
            </w:tcBorders>
            <w:vAlign w:val="center"/>
            <w:hideMark/>
          </w:tcPr>
          <w:p w14:paraId="7CD80CCD" w14:textId="77777777" w:rsidR="00814204" w:rsidRPr="00840DF1" w:rsidRDefault="00814204" w:rsidP="00BA082F">
            <w:pPr>
              <w:widowControl w:val="0"/>
              <w:autoSpaceDE w:val="0"/>
              <w:autoSpaceDN w:val="0"/>
              <w:adjustRightInd w:val="0"/>
              <w:spacing w:after="0" w:line="240" w:lineRule="auto"/>
              <w:rPr>
                <w:rFonts w:ascii="Times New Roman" w:hAnsi="Times New Roman"/>
                <w:b/>
                <w:color w:val="000000"/>
                <w:sz w:val="24"/>
                <w:szCs w:val="24"/>
              </w:rPr>
            </w:pPr>
            <w:r w:rsidRPr="00840DF1">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770120E"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7171670B"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0,0</w:t>
            </w:r>
          </w:p>
        </w:tc>
      </w:tr>
      <w:tr w:rsidR="00814204" w:rsidRPr="00840DF1" w14:paraId="62204D07" w14:textId="77777777" w:rsidTr="00814204">
        <w:tc>
          <w:tcPr>
            <w:tcW w:w="994" w:type="dxa"/>
            <w:vMerge/>
            <w:tcBorders>
              <w:top w:val="single" w:sz="4" w:space="0" w:color="auto"/>
              <w:left w:val="single" w:sz="4" w:space="0" w:color="auto"/>
              <w:bottom w:val="single" w:sz="4" w:space="0" w:color="auto"/>
              <w:right w:val="single" w:sz="4" w:space="0" w:color="auto"/>
            </w:tcBorders>
            <w:vAlign w:val="center"/>
            <w:hideMark/>
          </w:tcPr>
          <w:p w14:paraId="3EACD408"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4960" w:type="dxa"/>
            <w:vMerge/>
            <w:tcBorders>
              <w:top w:val="single" w:sz="4" w:space="0" w:color="auto"/>
              <w:left w:val="single" w:sz="4" w:space="0" w:color="auto"/>
              <w:bottom w:val="single" w:sz="4" w:space="0" w:color="auto"/>
              <w:right w:val="single" w:sz="4" w:space="0" w:color="auto"/>
            </w:tcBorders>
            <w:vAlign w:val="center"/>
            <w:hideMark/>
          </w:tcPr>
          <w:p w14:paraId="074F18C4" w14:textId="77777777" w:rsidR="00814204" w:rsidRPr="00840DF1" w:rsidRDefault="00814204" w:rsidP="00814204">
            <w:pPr>
              <w:suppressAutoHyphens/>
              <w:autoSpaceDE w:val="0"/>
              <w:spacing w:after="0"/>
              <w:jc w:val="both"/>
              <w:rPr>
                <w:rFonts w:ascii="Times New Roman" w:hAnsi="Times New Roman"/>
                <w:bCs/>
                <w:color w:val="000000"/>
                <w:sz w:val="24"/>
                <w:szCs w:val="24"/>
                <w:lang w:eastAsia="ar-SA"/>
              </w:rPr>
            </w:pPr>
          </w:p>
        </w:tc>
        <w:tc>
          <w:tcPr>
            <w:tcW w:w="1700" w:type="dxa"/>
            <w:tcBorders>
              <w:top w:val="single" w:sz="4" w:space="0" w:color="auto"/>
              <w:left w:val="single" w:sz="4" w:space="0" w:color="auto"/>
              <w:bottom w:val="single" w:sz="4" w:space="0" w:color="auto"/>
              <w:right w:val="single" w:sz="4" w:space="0" w:color="auto"/>
            </w:tcBorders>
            <w:hideMark/>
          </w:tcPr>
          <w:p w14:paraId="0075D33A"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4334F824" w14:textId="77777777" w:rsidR="00814204" w:rsidRPr="00840DF1" w:rsidRDefault="00814204" w:rsidP="00814204">
            <w:pPr>
              <w:widowControl w:val="0"/>
              <w:suppressAutoHyphens/>
              <w:autoSpaceDE w:val="0"/>
              <w:autoSpaceDN w:val="0"/>
              <w:adjustRightInd w:val="0"/>
              <w:spacing w:after="0"/>
              <w:jc w:val="center"/>
              <w:rPr>
                <w:rFonts w:ascii="Times New Roman" w:hAnsi="Times New Roman"/>
                <w:bCs/>
                <w:color w:val="000000"/>
                <w:sz w:val="24"/>
                <w:szCs w:val="24"/>
                <w:lang w:eastAsia="ar-SA"/>
              </w:rPr>
            </w:pPr>
            <w:r w:rsidRPr="00840DF1">
              <w:rPr>
                <w:rFonts w:ascii="Times New Roman" w:hAnsi="Times New Roman"/>
                <w:bCs/>
                <w:color w:val="000000"/>
                <w:sz w:val="24"/>
                <w:szCs w:val="24"/>
                <w:lang w:eastAsia="ar-SA"/>
              </w:rPr>
              <w:t>1,0</w:t>
            </w:r>
          </w:p>
        </w:tc>
      </w:tr>
    </w:tbl>
    <w:p w14:paraId="0C37E395" w14:textId="77777777" w:rsidR="00814204" w:rsidRPr="00840DF1"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7227D08" w14:textId="77777777" w:rsidR="00814204" w:rsidRPr="0011255A" w:rsidRDefault="00814204" w:rsidP="00814204">
      <w:pPr>
        <w:spacing w:after="0" w:line="240" w:lineRule="auto"/>
        <w:ind w:firstLine="567"/>
        <w:jc w:val="both"/>
        <w:rPr>
          <w:rFonts w:ascii="Times New Roman" w:eastAsia="Arial Unicode MS" w:hAnsi="Times New Roman"/>
          <w:sz w:val="24"/>
          <w:szCs w:val="24"/>
        </w:rPr>
      </w:pPr>
      <w:r w:rsidRPr="0011255A">
        <w:rPr>
          <w:rFonts w:ascii="Times New Roman" w:eastAsia="Arial Unicode MS" w:hAnsi="Times New Roman"/>
          <w:sz w:val="24"/>
          <w:szCs w:val="24"/>
        </w:rPr>
        <w:t>Расчет количества баллов по показателю «</w:t>
      </w:r>
      <w:r w:rsidRPr="0011255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11255A">
        <w:rPr>
          <w:rFonts w:ascii="Times New Roman" w:eastAsia="Arial Unicode MS" w:hAnsi="Times New Roman"/>
          <w:sz w:val="24"/>
          <w:szCs w:val="24"/>
        </w:rPr>
        <w:t>» производится следующим образом:</w:t>
      </w:r>
    </w:p>
    <w:p w14:paraId="612374B2"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2840B3DF" w14:textId="77777777" w:rsidR="00814204" w:rsidRPr="00E62B5C" w:rsidRDefault="00814204" w:rsidP="00814204">
      <w:pPr>
        <w:spacing w:after="0" w:line="240" w:lineRule="auto"/>
        <w:ind w:firstLine="567"/>
        <w:jc w:val="both"/>
        <w:rPr>
          <w:rFonts w:ascii="Times New Roman" w:eastAsia="Arial Unicode MS" w:hAnsi="Times New Roman"/>
          <w:sz w:val="24"/>
          <w:szCs w:val="24"/>
        </w:rPr>
      </w:pPr>
      <w:r w:rsidRPr="00E62B5C">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 по данному показателю равна 0.</w:t>
      </w:r>
    </w:p>
    <w:p w14:paraId="5541385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421C5D7E" w14:textId="77777777" w:rsidR="00814204" w:rsidRPr="000978B2"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0978B2">
        <w:rPr>
          <w:rFonts w:ascii="Times New Roman" w:hAnsi="Times New Roman"/>
          <w:b/>
          <w:color w:val="000000"/>
          <w:sz w:val="24"/>
          <w:szCs w:val="24"/>
        </w:rPr>
        <w:t>7. Расчет количества баллов по критерию «</w:t>
      </w:r>
      <w:r w:rsidRPr="000978B2">
        <w:rPr>
          <w:rFonts w:ascii="Times New Roman" w:hAnsi="Times New Roman"/>
          <w:b/>
          <w:bCs/>
          <w:color w:val="000000"/>
          <w:kern w:val="1"/>
          <w:sz w:val="24"/>
          <w:szCs w:val="24"/>
          <w:lang w:eastAsia="ar-SA"/>
        </w:rPr>
        <w:t xml:space="preserve">Опыт оказания </w:t>
      </w:r>
      <w:r w:rsidRPr="000978B2">
        <w:rPr>
          <w:rFonts w:ascii="Times New Roman" w:hAnsi="Times New Roman"/>
          <w:b/>
          <w:bCs/>
          <w:color w:val="000000"/>
          <w:sz w:val="24"/>
          <w:szCs w:val="24"/>
          <w:lang w:eastAsia="ar-SA"/>
        </w:rPr>
        <w:t>аналогичных услуг и (или) выполнения работ</w:t>
      </w:r>
      <w:r w:rsidRPr="000978B2" w:rsidDel="00271BF7">
        <w:rPr>
          <w:rFonts w:ascii="Times New Roman" w:hAnsi="Times New Roman"/>
          <w:b/>
          <w:bCs/>
          <w:color w:val="000000"/>
          <w:sz w:val="24"/>
          <w:szCs w:val="24"/>
          <w:lang w:eastAsia="ar-SA"/>
        </w:rPr>
        <w:t xml:space="preserve"> </w:t>
      </w:r>
      <w:r w:rsidRPr="000978B2">
        <w:rPr>
          <w:rFonts w:ascii="Times New Roman" w:hAnsi="Times New Roman"/>
          <w:b/>
          <w:bCs/>
          <w:color w:val="000000"/>
          <w:sz w:val="24"/>
          <w:szCs w:val="24"/>
          <w:lang w:eastAsia="ar-SA"/>
        </w:rPr>
        <w:t>по капитальному ремонту общего имущества в многоквартирных домах</w:t>
      </w:r>
      <w:r w:rsidRPr="000978B2">
        <w:rPr>
          <w:rFonts w:ascii="Times New Roman" w:hAnsi="Times New Roman"/>
          <w:b/>
          <w:color w:val="000000"/>
          <w:sz w:val="24"/>
          <w:szCs w:val="24"/>
        </w:rPr>
        <w:t xml:space="preserve">» </w:t>
      </w:r>
      <w:r w:rsidRPr="000978B2">
        <w:rPr>
          <w:rFonts w:ascii="Times New Roman" w:hAnsi="Times New Roman"/>
          <w:color w:val="000000"/>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(4)), на коэффициент отклонения:</w:t>
      </w:r>
    </w:p>
    <w:p w14:paraId="553B8177" w14:textId="77777777" w:rsidR="00814204" w:rsidRPr="000978B2" w:rsidRDefault="00814204" w:rsidP="00814204">
      <w:pPr>
        <w:widowControl w:val="0"/>
        <w:autoSpaceDE w:val="0"/>
        <w:autoSpaceDN w:val="0"/>
        <w:adjustRightInd w:val="0"/>
        <w:spacing w:after="0"/>
        <w:ind w:firstLine="540"/>
        <w:jc w:val="both"/>
        <w:rPr>
          <w:rFonts w:ascii="Times New Roman" w:hAnsi="Times New Roman"/>
          <w:color w:val="000000"/>
          <w:sz w:val="24"/>
          <w:szCs w:val="24"/>
        </w:rPr>
      </w:pPr>
    </w:p>
    <w:p w14:paraId="66E29223" w14:textId="77777777" w:rsidR="00814204" w:rsidRPr="000978B2" w:rsidRDefault="00814204" w:rsidP="00814204">
      <w:pPr>
        <w:widowControl w:val="0"/>
        <w:autoSpaceDE w:val="0"/>
        <w:autoSpaceDN w:val="0"/>
        <w:adjustRightInd w:val="0"/>
        <w:spacing w:after="0"/>
        <w:jc w:val="center"/>
        <w:rPr>
          <w:rFonts w:ascii="Times New Roman" w:hAnsi="Times New Roman"/>
          <w:color w:val="000000"/>
          <w:sz w:val="24"/>
          <w:szCs w:val="24"/>
        </w:rPr>
      </w:pPr>
      <w:r w:rsidRPr="000978B2">
        <w:rPr>
          <w:rFonts w:ascii="Times New Roman" w:hAnsi="Times New Roman"/>
          <w:color w:val="000000"/>
          <w:sz w:val="24"/>
          <w:szCs w:val="24"/>
        </w:rPr>
        <w:t>Б4</w:t>
      </w:r>
      <w:proofErr w:type="spellStart"/>
      <w:r w:rsidRPr="000978B2">
        <w:rPr>
          <w:rFonts w:ascii="Times New Roman" w:hAnsi="Times New Roman"/>
          <w:color w:val="000000"/>
          <w:sz w:val="24"/>
          <w:szCs w:val="24"/>
          <w:lang w:val="en-US"/>
        </w:rPr>
        <w:t>i</w:t>
      </w:r>
      <w:proofErr w:type="spellEnd"/>
      <w:r w:rsidRPr="000978B2">
        <w:rPr>
          <w:rFonts w:ascii="Times New Roman" w:hAnsi="Times New Roman"/>
          <w:color w:val="000000"/>
          <w:sz w:val="24"/>
          <w:szCs w:val="24"/>
        </w:rPr>
        <w:t xml:space="preserve"> = </w:t>
      </w:r>
      <w:proofErr w:type="spellStart"/>
      <w:r w:rsidRPr="000978B2">
        <w:rPr>
          <w:rFonts w:ascii="Times New Roman" w:hAnsi="Times New Roman"/>
          <w:color w:val="000000"/>
          <w:sz w:val="24"/>
          <w:szCs w:val="24"/>
        </w:rPr>
        <w:t>Бmax</w:t>
      </w:r>
      <w:proofErr w:type="spellEnd"/>
      <w:r w:rsidRPr="000978B2">
        <w:rPr>
          <w:rFonts w:ascii="Times New Roman" w:hAnsi="Times New Roman"/>
          <w:color w:val="000000"/>
          <w:sz w:val="24"/>
          <w:szCs w:val="24"/>
        </w:rPr>
        <w:t xml:space="preserve">(4) x </w:t>
      </w:r>
      <w:proofErr w:type="spellStart"/>
      <w:r w:rsidRPr="000978B2">
        <w:rPr>
          <w:rFonts w:ascii="Times New Roman" w:hAnsi="Times New Roman"/>
          <w:color w:val="000000"/>
          <w:sz w:val="24"/>
          <w:szCs w:val="24"/>
        </w:rPr>
        <w:t>Кi</w:t>
      </w:r>
      <w:proofErr w:type="spellEnd"/>
    </w:p>
    <w:p w14:paraId="1D0D35BD" w14:textId="77777777" w:rsidR="00814204" w:rsidRPr="00B60912" w:rsidRDefault="00814204" w:rsidP="00814204">
      <w:pPr>
        <w:widowControl w:val="0"/>
        <w:autoSpaceDE w:val="0"/>
        <w:autoSpaceDN w:val="0"/>
        <w:adjustRightInd w:val="0"/>
        <w:spacing w:after="0"/>
        <w:jc w:val="center"/>
        <w:rPr>
          <w:rFonts w:ascii="Times New Roman" w:hAnsi="Times New Roman"/>
          <w:color w:val="000000"/>
          <w:sz w:val="24"/>
          <w:szCs w:val="24"/>
          <w:highlight w:val="yellow"/>
        </w:rPr>
      </w:pPr>
    </w:p>
    <w:p w14:paraId="1ED35227" w14:textId="77777777" w:rsidR="00814204" w:rsidRPr="000978B2" w:rsidRDefault="00814204" w:rsidP="00814204">
      <w:pPr>
        <w:widowControl w:val="0"/>
        <w:suppressAutoHyphens/>
        <w:autoSpaceDE w:val="0"/>
        <w:autoSpaceDN w:val="0"/>
        <w:adjustRightInd w:val="0"/>
        <w:spacing w:after="0" w:line="240" w:lineRule="auto"/>
        <w:ind w:firstLine="540"/>
        <w:jc w:val="both"/>
        <w:rPr>
          <w:rFonts w:ascii="Times New Roman" w:hAnsi="Times New Roman"/>
          <w:color w:val="000000"/>
          <w:sz w:val="24"/>
          <w:szCs w:val="24"/>
        </w:rPr>
      </w:pPr>
      <w:r w:rsidRPr="000978B2">
        <w:rPr>
          <w:rFonts w:ascii="Times New Roman" w:hAnsi="Times New Roman"/>
          <w:color w:val="000000"/>
          <w:sz w:val="24"/>
          <w:szCs w:val="24"/>
        </w:rPr>
        <w:t>Коэффициент отклонения (</w:t>
      </w:r>
      <w:proofErr w:type="spellStart"/>
      <w:r w:rsidRPr="000978B2">
        <w:rPr>
          <w:rFonts w:ascii="Times New Roman" w:hAnsi="Times New Roman" w:cs="Calibri"/>
          <w:bCs/>
          <w:color w:val="000000"/>
          <w:sz w:val="24"/>
          <w:szCs w:val="24"/>
          <w:lang w:eastAsia="ar-SA"/>
        </w:rPr>
        <w:t>Кi</w:t>
      </w:r>
      <w:proofErr w:type="spellEnd"/>
      <w:r w:rsidRPr="000978B2">
        <w:rPr>
          <w:rFonts w:ascii="Times New Roman" w:hAnsi="Times New Roman" w:cs="Calibri"/>
          <w:bCs/>
          <w:color w:val="000000"/>
          <w:sz w:val="24"/>
          <w:szCs w:val="24"/>
          <w:lang w:eastAsia="ar-SA"/>
        </w:rPr>
        <w:t xml:space="preserve">) </w:t>
      </w:r>
      <w:r w:rsidRPr="000978B2">
        <w:rPr>
          <w:rFonts w:ascii="Times New Roman" w:hAnsi="Times New Roman"/>
          <w:color w:val="000000"/>
          <w:sz w:val="24"/>
          <w:szCs w:val="24"/>
        </w:rPr>
        <w:t xml:space="preserve">устанавливается в соответствии с Таблицей № 8 через </w:t>
      </w:r>
      <w:r w:rsidRPr="000978B2">
        <w:rPr>
          <w:rFonts w:ascii="Times New Roman" w:hAnsi="Times New Roman"/>
          <w:color w:val="000000"/>
          <w:sz w:val="24"/>
          <w:szCs w:val="24"/>
        </w:rPr>
        <w:lastRenderedPageBreak/>
        <w:t>показатель «Опыт выполнения работ, аналогичных предмету лота, за</w:t>
      </w:r>
      <w:r w:rsidRPr="000978B2">
        <w:rPr>
          <w:rFonts w:ascii="Times New Roman" w:eastAsia="Arial Unicode MS" w:hAnsi="Times New Roman"/>
          <w:bCs/>
          <w:color w:val="000000"/>
          <w:sz w:val="24"/>
          <w:szCs w:val="24"/>
          <w:lang w:eastAsia="ar-SA"/>
        </w:rPr>
        <w:t xml:space="preserve"> предыдущий календарный год</w:t>
      </w:r>
      <w:r w:rsidRPr="000978B2">
        <w:rPr>
          <w:rFonts w:ascii="Times New Roman" w:hAnsi="Times New Roman"/>
          <w:color w:val="000000"/>
          <w:sz w:val="24"/>
          <w:szCs w:val="24"/>
        </w:rPr>
        <w:t>».</w:t>
      </w:r>
    </w:p>
    <w:p w14:paraId="2C036861" w14:textId="77777777" w:rsidR="00814204" w:rsidRPr="000978B2" w:rsidRDefault="00814204" w:rsidP="00814204">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sidRPr="000978B2">
        <w:rPr>
          <w:rFonts w:ascii="Times New Roman" w:hAnsi="Times New Roman"/>
          <w:bCs/>
          <w:color w:val="000000"/>
          <w:sz w:val="24"/>
          <w:szCs w:val="24"/>
          <w:lang w:eastAsia="ar-SA"/>
        </w:rPr>
        <w:t>Таблица № 8</w:t>
      </w:r>
    </w:p>
    <w:tbl>
      <w:tblPr>
        <w:tblW w:w="9523" w:type="dxa"/>
        <w:tblCellSpacing w:w="5" w:type="nil"/>
        <w:tblInd w:w="75" w:type="dxa"/>
        <w:tblLayout w:type="fixed"/>
        <w:tblCellMar>
          <w:left w:w="75" w:type="dxa"/>
          <w:right w:w="75" w:type="dxa"/>
        </w:tblCellMar>
        <w:tblLook w:val="0000" w:firstRow="0" w:lastRow="0" w:firstColumn="0" w:lastColumn="0" w:noHBand="0" w:noVBand="0"/>
      </w:tblPr>
      <w:tblGrid>
        <w:gridCol w:w="2835"/>
        <w:gridCol w:w="4820"/>
        <w:gridCol w:w="1868"/>
      </w:tblGrid>
      <w:tr w:rsidR="00814204" w:rsidRPr="000978B2" w14:paraId="58AC2283" w14:textId="77777777" w:rsidTr="00814204">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19C80C4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Показатель</w:t>
            </w:r>
          </w:p>
        </w:tc>
        <w:tc>
          <w:tcPr>
            <w:tcW w:w="6688" w:type="dxa"/>
            <w:gridSpan w:val="2"/>
            <w:tcBorders>
              <w:top w:val="single" w:sz="8" w:space="0" w:color="auto"/>
              <w:left w:val="single" w:sz="8" w:space="0" w:color="auto"/>
              <w:bottom w:val="single" w:sz="8" w:space="0" w:color="auto"/>
              <w:right w:val="single" w:sz="8" w:space="0" w:color="auto"/>
            </w:tcBorders>
            <w:vAlign w:val="center"/>
          </w:tcPr>
          <w:p w14:paraId="2A8C0518"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Величина коэффициента отклонения</w:t>
            </w:r>
          </w:p>
        </w:tc>
      </w:tr>
      <w:tr w:rsidR="00814204" w:rsidRPr="000978B2" w14:paraId="0A72FDB8" w14:textId="77777777" w:rsidTr="00814204">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5EB4EFA7"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Опыт выполнения работ, аналогичных</w:t>
            </w:r>
            <w:r w:rsidRPr="000978B2">
              <w:rPr>
                <w:rStyle w:val="aff"/>
                <w:rFonts w:ascii="Times New Roman" w:hAnsi="Times New Roman"/>
                <w:color w:val="000000"/>
                <w:sz w:val="24"/>
                <w:szCs w:val="24"/>
              </w:rPr>
              <w:footnoteReference w:id="11"/>
            </w:r>
            <w:r w:rsidRPr="000978B2">
              <w:rPr>
                <w:rFonts w:ascii="Times New Roman" w:hAnsi="Times New Roman"/>
                <w:color w:val="000000"/>
                <w:sz w:val="24"/>
                <w:szCs w:val="24"/>
              </w:rPr>
              <w:t xml:space="preserve"> предмету лота</w:t>
            </w:r>
            <w:r w:rsidRPr="000978B2">
              <w:rPr>
                <w:rFonts w:ascii="Times New Roman" w:hAnsi="Times New Roman"/>
                <w:sz w:val="24"/>
                <w:szCs w:val="24"/>
              </w:rPr>
              <w:t xml:space="preserve">,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820" w:type="dxa"/>
            <w:tcBorders>
              <w:left w:val="single" w:sz="8" w:space="0" w:color="auto"/>
              <w:bottom w:val="single" w:sz="8" w:space="0" w:color="auto"/>
              <w:right w:val="single" w:sz="8" w:space="0" w:color="auto"/>
            </w:tcBorders>
            <w:vAlign w:val="center"/>
          </w:tcPr>
          <w:p w14:paraId="5E5AC15E"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color w:val="000000"/>
                <w:sz w:val="24"/>
                <w:szCs w:val="24"/>
              </w:rPr>
              <w:t xml:space="preserve">Стоимость работ, аналогичных предмету лота, выполненных </w:t>
            </w:r>
            <w:r w:rsidRPr="000978B2">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0978B2">
              <w:rPr>
                <w:rFonts w:ascii="Times New Roman" w:eastAsia="Arial Unicode MS" w:hAnsi="Times New Roman"/>
                <w:sz w:val="24"/>
                <w:szCs w:val="24"/>
              </w:rPr>
              <w:t xml:space="preserve"> (в % от начальной цены лота)</w:t>
            </w:r>
            <w:r w:rsidRPr="000978B2">
              <w:rPr>
                <w:rStyle w:val="aff"/>
                <w:rFonts w:ascii="Times New Roman" w:eastAsia="Arial Unicode MS" w:hAnsi="Times New Roman"/>
                <w:sz w:val="24"/>
                <w:szCs w:val="24"/>
              </w:rPr>
              <w:footnoteReference w:id="12"/>
            </w:r>
          </w:p>
        </w:tc>
        <w:tc>
          <w:tcPr>
            <w:tcW w:w="1868" w:type="dxa"/>
            <w:tcBorders>
              <w:left w:val="single" w:sz="8" w:space="0" w:color="auto"/>
              <w:bottom w:val="single" w:sz="8" w:space="0" w:color="auto"/>
              <w:right w:val="single" w:sz="8" w:space="0" w:color="auto"/>
            </w:tcBorders>
            <w:vAlign w:val="center"/>
          </w:tcPr>
          <w:p w14:paraId="5AB91BF9" w14:textId="77777777" w:rsidR="00814204" w:rsidRPr="000978B2" w:rsidRDefault="00814204" w:rsidP="00814204">
            <w:pPr>
              <w:widowControl w:val="0"/>
              <w:autoSpaceDN w:val="0"/>
              <w:adjustRightInd w:val="0"/>
              <w:spacing w:after="0"/>
              <w:jc w:val="center"/>
              <w:rPr>
                <w:rFonts w:ascii="Times New Roman" w:hAnsi="Times New Roman"/>
                <w:sz w:val="24"/>
                <w:szCs w:val="24"/>
              </w:rPr>
            </w:pPr>
            <w:r w:rsidRPr="000978B2">
              <w:rPr>
                <w:rFonts w:ascii="Times New Roman" w:hAnsi="Times New Roman"/>
                <w:sz w:val="24"/>
                <w:szCs w:val="24"/>
              </w:rPr>
              <w:t>Значение коэффициента отклонения</w:t>
            </w:r>
          </w:p>
        </w:tc>
      </w:tr>
      <w:tr w:rsidR="00814204" w:rsidRPr="00B60912" w14:paraId="61110C84"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787C42A6" w14:textId="77777777" w:rsidR="00814204" w:rsidRPr="000978B2" w:rsidRDefault="00814204" w:rsidP="00814204">
            <w:pPr>
              <w:widowControl w:val="0"/>
              <w:autoSpaceDN w:val="0"/>
              <w:adjustRightInd w:val="0"/>
              <w:spacing w:after="0"/>
              <w:jc w:val="right"/>
              <w:rPr>
                <w:rFonts w:ascii="Times New Roman" w:hAnsi="Times New Roman"/>
                <w:sz w:val="24"/>
                <w:szCs w:val="24"/>
              </w:rPr>
            </w:pPr>
          </w:p>
        </w:tc>
        <w:tc>
          <w:tcPr>
            <w:tcW w:w="4820" w:type="dxa"/>
            <w:tcBorders>
              <w:left w:val="single" w:sz="8" w:space="0" w:color="auto"/>
              <w:bottom w:val="single" w:sz="8" w:space="0" w:color="auto"/>
              <w:right w:val="single" w:sz="8" w:space="0" w:color="auto"/>
            </w:tcBorders>
            <w:vAlign w:val="center"/>
          </w:tcPr>
          <w:p w14:paraId="5215CD18"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100 % (включительно) и более</w:t>
            </w:r>
          </w:p>
        </w:tc>
        <w:tc>
          <w:tcPr>
            <w:tcW w:w="1868" w:type="dxa"/>
            <w:tcBorders>
              <w:left w:val="single" w:sz="8" w:space="0" w:color="auto"/>
              <w:bottom w:val="single" w:sz="8" w:space="0" w:color="auto"/>
              <w:right w:val="single" w:sz="8" w:space="0" w:color="auto"/>
            </w:tcBorders>
            <w:vAlign w:val="center"/>
          </w:tcPr>
          <w:p w14:paraId="2969F60D"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1,0</w:t>
            </w:r>
          </w:p>
        </w:tc>
      </w:tr>
      <w:tr w:rsidR="00814204" w:rsidRPr="00B60912" w14:paraId="7F86A34A" w14:textId="77777777" w:rsidTr="00814204">
        <w:trPr>
          <w:trHeight w:val="400"/>
          <w:tblCellSpacing w:w="5" w:type="nil"/>
        </w:trPr>
        <w:tc>
          <w:tcPr>
            <w:tcW w:w="2835" w:type="dxa"/>
            <w:vMerge/>
            <w:tcBorders>
              <w:left w:val="single" w:sz="8" w:space="0" w:color="auto"/>
              <w:bottom w:val="single" w:sz="8" w:space="0" w:color="auto"/>
              <w:right w:val="single" w:sz="8" w:space="0" w:color="auto"/>
            </w:tcBorders>
          </w:tcPr>
          <w:p w14:paraId="6619FBD8"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8" w:space="0" w:color="auto"/>
              <w:right w:val="single" w:sz="8" w:space="0" w:color="auto"/>
            </w:tcBorders>
            <w:vAlign w:val="center"/>
          </w:tcPr>
          <w:p w14:paraId="0DDF69C9"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70 % (включительно) до 100 %</w:t>
            </w:r>
          </w:p>
        </w:tc>
        <w:tc>
          <w:tcPr>
            <w:tcW w:w="1868" w:type="dxa"/>
            <w:tcBorders>
              <w:left w:val="single" w:sz="8" w:space="0" w:color="auto"/>
              <w:bottom w:val="single" w:sz="8" w:space="0" w:color="auto"/>
              <w:right w:val="single" w:sz="8" w:space="0" w:color="auto"/>
            </w:tcBorders>
            <w:vAlign w:val="center"/>
          </w:tcPr>
          <w:p w14:paraId="4EE9EF1A"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0,6</w:t>
            </w:r>
          </w:p>
        </w:tc>
      </w:tr>
      <w:tr w:rsidR="00814204" w:rsidRPr="00B60912" w14:paraId="76955DD1" w14:textId="77777777" w:rsidTr="00BA46CE">
        <w:trPr>
          <w:trHeight w:val="400"/>
          <w:tblCellSpacing w:w="5" w:type="nil"/>
        </w:trPr>
        <w:tc>
          <w:tcPr>
            <w:tcW w:w="2835" w:type="dxa"/>
            <w:vMerge/>
            <w:tcBorders>
              <w:left w:val="single" w:sz="8" w:space="0" w:color="auto"/>
              <w:bottom w:val="single" w:sz="8" w:space="0" w:color="auto"/>
              <w:right w:val="single" w:sz="8" w:space="0" w:color="auto"/>
            </w:tcBorders>
          </w:tcPr>
          <w:p w14:paraId="6B334ED5"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left w:val="single" w:sz="8" w:space="0" w:color="auto"/>
              <w:bottom w:val="single" w:sz="4" w:space="0" w:color="auto"/>
              <w:right w:val="single" w:sz="8" w:space="0" w:color="auto"/>
            </w:tcBorders>
            <w:vAlign w:val="center"/>
          </w:tcPr>
          <w:p w14:paraId="2A643273"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от 50 % (включительно) до 70 %</w:t>
            </w:r>
          </w:p>
        </w:tc>
        <w:tc>
          <w:tcPr>
            <w:tcW w:w="1868" w:type="dxa"/>
            <w:tcBorders>
              <w:left w:val="single" w:sz="8" w:space="0" w:color="auto"/>
              <w:bottom w:val="single" w:sz="4" w:space="0" w:color="auto"/>
              <w:right w:val="single" w:sz="8" w:space="0" w:color="auto"/>
            </w:tcBorders>
            <w:vAlign w:val="center"/>
          </w:tcPr>
          <w:p w14:paraId="60F01CFF"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0,3</w:t>
            </w:r>
          </w:p>
        </w:tc>
      </w:tr>
      <w:tr w:rsidR="00814204" w:rsidRPr="00B60912" w14:paraId="2B9C8D65" w14:textId="77777777" w:rsidTr="00BA46CE">
        <w:trPr>
          <w:tblCellSpacing w:w="5" w:type="nil"/>
        </w:trPr>
        <w:tc>
          <w:tcPr>
            <w:tcW w:w="2835" w:type="dxa"/>
            <w:vMerge/>
            <w:tcBorders>
              <w:left w:val="single" w:sz="8" w:space="0" w:color="auto"/>
              <w:bottom w:val="single" w:sz="8" w:space="0" w:color="auto"/>
              <w:right w:val="single" w:sz="4" w:space="0" w:color="auto"/>
            </w:tcBorders>
          </w:tcPr>
          <w:p w14:paraId="5B3D0C71" w14:textId="77777777" w:rsidR="00814204" w:rsidRPr="00B60912" w:rsidRDefault="00814204" w:rsidP="00814204">
            <w:pPr>
              <w:widowControl w:val="0"/>
              <w:autoSpaceDN w:val="0"/>
              <w:adjustRightInd w:val="0"/>
              <w:spacing w:after="0"/>
              <w:jc w:val="right"/>
              <w:rPr>
                <w:rFonts w:ascii="Times New Roman" w:hAnsi="Times New Roman"/>
                <w:sz w:val="24"/>
                <w:szCs w:val="24"/>
                <w:highlight w:val="yellow"/>
              </w:rPr>
            </w:pPr>
          </w:p>
        </w:tc>
        <w:tc>
          <w:tcPr>
            <w:tcW w:w="4820" w:type="dxa"/>
            <w:tcBorders>
              <w:top w:val="single" w:sz="4" w:space="0" w:color="auto"/>
              <w:left w:val="single" w:sz="4" w:space="0" w:color="auto"/>
              <w:bottom w:val="single" w:sz="4" w:space="0" w:color="auto"/>
              <w:right w:val="single" w:sz="4" w:space="0" w:color="auto"/>
            </w:tcBorders>
            <w:vAlign w:val="center"/>
          </w:tcPr>
          <w:p w14:paraId="50132C15" w14:textId="77777777" w:rsidR="00814204" w:rsidRPr="000978B2" w:rsidRDefault="00814204" w:rsidP="00814204">
            <w:pPr>
              <w:widowControl w:val="0"/>
              <w:autoSpaceDN w:val="0"/>
              <w:adjustRightInd w:val="0"/>
              <w:spacing w:after="0"/>
              <w:rPr>
                <w:rFonts w:ascii="Times New Roman" w:hAnsi="Times New Roman"/>
                <w:sz w:val="24"/>
                <w:szCs w:val="24"/>
              </w:rPr>
            </w:pPr>
            <w:r w:rsidRPr="000978B2">
              <w:rPr>
                <w:rFonts w:ascii="Times New Roman" w:hAnsi="Times New Roman"/>
                <w:i/>
                <w:color w:val="000000"/>
                <w:sz w:val="24"/>
                <w:szCs w:val="24"/>
              </w:rPr>
              <w:t>до 50 %</w:t>
            </w:r>
          </w:p>
        </w:tc>
        <w:tc>
          <w:tcPr>
            <w:tcW w:w="1868" w:type="dxa"/>
            <w:tcBorders>
              <w:top w:val="single" w:sz="4" w:space="0" w:color="auto"/>
              <w:left w:val="single" w:sz="4" w:space="0" w:color="auto"/>
              <w:bottom w:val="single" w:sz="4" w:space="0" w:color="auto"/>
              <w:right w:val="single" w:sz="4" w:space="0" w:color="auto"/>
            </w:tcBorders>
            <w:vAlign w:val="center"/>
          </w:tcPr>
          <w:p w14:paraId="0A8F0417" w14:textId="77777777" w:rsidR="00814204" w:rsidRPr="00D70462" w:rsidRDefault="00814204" w:rsidP="00814204">
            <w:pPr>
              <w:widowControl w:val="0"/>
              <w:autoSpaceDN w:val="0"/>
              <w:adjustRightInd w:val="0"/>
              <w:spacing w:after="0"/>
              <w:rPr>
                <w:rFonts w:ascii="Times New Roman" w:hAnsi="Times New Roman"/>
                <w:sz w:val="24"/>
                <w:szCs w:val="24"/>
              </w:rPr>
            </w:pPr>
            <w:r w:rsidRPr="00D70462">
              <w:rPr>
                <w:rFonts w:ascii="Times New Roman" w:hAnsi="Times New Roman"/>
                <w:color w:val="000000"/>
                <w:sz w:val="24"/>
                <w:szCs w:val="24"/>
              </w:rPr>
              <w:t>0</w:t>
            </w:r>
          </w:p>
        </w:tc>
      </w:tr>
    </w:tbl>
    <w:p w14:paraId="1E9DEC44"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лота, на который заявился претендент.</w:t>
      </w:r>
    </w:p>
    <w:p w14:paraId="2B7DA31A" w14:textId="77777777" w:rsidR="00814204" w:rsidRPr="00D042D3" w:rsidRDefault="00814204" w:rsidP="00814204">
      <w:pPr>
        <w:spacing w:after="0" w:line="240" w:lineRule="auto"/>
        <w:ind w:firstLine="540"/>
        <w:jc w:val="both"/>
        <w:rPr>
          <w:rFonts w:ascii="Times New Roman" w:hAnsi="Times New Roman"/>
          <w:bCs/>
          <w:sz w:val="24"/>
          <w:szCs w:val="24"/>
        </w:rPr>
      </w:pPr>
      <w:r w:rsidRPr="00D042D3">
        <w:rPr>
          <w:rFonts w:ascii="Times New Roman" w:hAnsi="Times New Roman"/>
          <w:bCs/>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w:t>
      </w:r>
      <w:r w:rsidR="00D042D3" w:rsidRPr="00D042D3">
        <w:rPr>
          <w:rFonts w:ascii="Times New Roman" w:hAnsi="Times New Roman"/>
          <w:bCs/>
          <w:sz w:val="24"/>
          <w:szCs w:val="24"/>
        </w:rPr>
        <w:t>,</w:t>
      </w:r>
      <w:r w:rsidRPr="00D042D3">
        <w:rPr>
          <w:rFonts w:ascii="Times New Roman" w:hAnsi="Times New Roman"/>
          <w:bCs/>
          <w:sz w:val="24"/>
          <w:szCs w:val="24"/>
        </w:rPr>
        <w:t xml:space="preserve">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0DE6F158" w14:textId="77777777" w:rsidR="00814204" w:rsidRPr="006A5AA6" w:rsidRDefault="00814204" w:rsidP="00814204">
      <w:pPr>
        <w:spacing w:after="0" w:line="240" w:lineRule="auto"/>
        <w:ind w:firstLine="540"/>
        <w:jc w:val="both"/>
        <w:rPr>
          <w:rFonts w:ascii="Times New Roman" w:hAnsi="Times New Roman"/>
          <w:bCs/>
          <w:sz w:val="24"/>
          <w:szCs w:val="24"/>
        </w:rPr>
      </w:pPr>
      <w:r w:rsidRPr="006A5AA6">
        <w:rPr>
          <w:rFonts w:ascii="Times New Roman" w:hAnsi="Times New Roman"/>
          <w:bCs/>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6FC568B9" w14:textId="77777777" w:rsidR="00814204" w:rsidRPr="006A5AA6" w:rsidRDefault="00814204" w:rsidP="00814204">
      <w:pPr>
        <w:spacing w:after="0" w:line="240" w:lineRule="auto"/>
        <w:ind w:firstLine="540"/>
        <w:jc w:val="both"/>
        <w:rPr>
          <w:rFonts w:ascii="Times New Roman" w:hAnsi="Times New Roman"/>
          <w:color w:val="000000"/>
          <w:sz w:val="24"/>
          <w:szCs w:val="24"/>
        </w:rPr>
      </w:pPr>
      <w:r w:rsidRPr="006A5AA6">
        <w:rPr>
          <w:rFonts w:ascii="Times New Roman" w:hAnsi="Times New Roman"/>
          <w:bCs/>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034F8469"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1C9765B9"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b/>
          <w:color w:val="000000"/>
          <w:sz w:val="24"/>
          <w:szCs w:val="24"/>
        </w:rPr>
      </w:pPr>
      <w:r w:rsidRPr="002C0DE5">
        <w:rPr>
          <w:rFonts w:ascii="Times New Roman" w:hAnsi="Times New Roman"/>
          <w:b/>
          <w:color w:val="000000"/>
          <w:sz w:val="24"/>
          <w:szCs w:val="24"/>
        </w:rPr>
        <w:lastRenderedPageBreak/>
        <w:t>8. Расчет количества баллов по критерию «</w:t>
      </w:r>
      <w:r w:rsidRPr="002C0DE5">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2C0DE5">
        <w:rPr>
          <w:rFonts w:ascii="Times New Roman" w:hAnsi="Times New Roman"/>
          <w:b/>
          <w:color w:val="000000"/>
          <w:sz w:val="24"/>
          <w:szCs w:val="24"/>
        </w:rPr>
        <w:t xml:space="preserve"> </w:t>
      </w:r>
      <w:r w:rsidRPr="002C0DE5">
        <w:rPr>
          <w:rFonts w:ascii="Times New Roman" w:hAnsi="Times New Roman"/>
          <w:color w:val="000000"/>
          <w:sz w:val="24"/>
          <w:szCs w:val="24"/>
        </w:rPr>
        <w:t>производится путем суммирования баллов по каждому показателю:</w:t>
      </w:r>
    </w:p>
    <w:p w14:paraId="772618D0"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92D3A9" w14:textId="77777777" w:rsidR="00814204" w:rsidRPr="002C0DE5" w:rsidRDefault="00814204" w:rsidP="00814204">
      <w:pPr>
        <w:widowControl w:val="0"/>
        <w:autoSpaceDE w:val="0"/>
        <w:autoSpaceDN w:val="0"/>
        <w:adjustRightInd w:val="0"/>
        <w:spacing w:after="0" w:line="240" w:lineRule="auto"/>
        <w:ind w:firstLine="540"/>
        <w:jc w:val="both"/>
        <w:rPr>
          <w:rFonts w:ascii="Times New Roman" w:hAnsi="Times New Roman"/>
          <w:color w:val="000000"/>
          <w:sz w:val="18"/>
          <w:szCs w:val="18"/>
        </w:rPr>
      </w:pPr>
      <w:r w:rsidRPr="002C0DE5">
        <w:rPr>
          <w:rFonts w:ascii="Times New Roman" w:hAnsi="Times New Roman"/>
          <w:color w:val="000000"/>
          <w:sz w:val="24"/>
          <w:szCs w:val="24"/>
        </w:rPr>
        <w:t>Б5</w:t>
      </w:r>
      <w:proofErr w:type="spellStart"/>
      <w:r w:rsidRPr="002C0DE5">
        <w:rPr>
          <w:rFonts w:ascii="Times New Roman" w:hAnsi="Times New Roman"/>
          <w:color w:val="000000"/>
          <w:sz w:val="24"/>
          <w:szCs w:val="24"/>
          <w:lang w:val="en-US"/>
        </w:rPr>
        <w:t>i</w:t>
      </w:r>
      <w:proofErr w:type="spellEnd"/>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1i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2i</w:t>
      </w:r>
      <w:r w:rsidRPr="002C0DE5">
        <w:rPr>
          <w:rFonts w:ascii="Times New Roman" w:hAnsi="Times New Roman"/>
          <w:color w:val="000000"/>
          <w:sz w:val="24"/>
          <w:szCs w:val="24"/>
        </w:rPr>
        <w:t xml:space="preserve"> + Б5</w:t>
      </w:r>
      <w:r w:rsidRPr="002C0DE5">
        <w:rPr>
          <w:rFonts w:ascii="Times New Roman" w:hAnsi="Times New Roman"/>
          <w:color w:val="000000"/>
          <w:sz w:val="18"/>
          <w:szCs w:val="18"/>
        </w:rPr>
        <w:t>3i</w:t>
      </w:r>
    </w:p>
    <w:p w14:paraId="1ACEA3AF" w14:textId="77777777" w:rsidR="00814204" w:rsidRPr="002C0DE5"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046A2747" w14:textId="77777777" w:rsidR="00814204" w:rsidRPr="009A7E9A" w:rsidRDefault="00814204" w:rsidP="00814204">
      <w:pPr>
        <w:spacing w:after="0"/>
        <w:ind w:firstLine="567"/>
        <w:jc w:val="both"/>
        <w:rPr>
          <w:rFonts w:ascii="Times New Roman" w:hAnsi="Times New Roman"/>
          <w:sz w:val="24"/>
          <w:szCs w:val="24"/>
        </w:rPr>
      </w:pPr>
      <w:r w:rsidRPr="009A7E9A">
        <w:rPr>
          <w:rFonts w:ascii="Times New Roman" w:hAnsi="Times New Roman"/>
          <w:sz w:val="24"/>
          <w:szCs w:val="24"/>
        </w:rPr>
        <w:t>Для оценки заявок по критерию «</w:t>
      </w:r>
      <w:r w:rsidRPr="009A7E9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A7E9A">
        <w:rPr>
          <w:rFonts w:ascii="Times New Roman" w:hAnsi="Times New Roman"/>
          <w:sz w:val="24"/>
          <w:szCs w:val="24"/>
        </w:rPr>
        <w:t>» вводятся показатели:</w:t>
      </w:r>
    </w:p>
    <w:p w14:paraId="777172D5" w14:textId="77777777" w:rsidR="00814204" w:rsidRPr="009A7E9A" w:rsidRDefault="00814204" w:rsidP="00814204">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A7E9A">
        <w:rPr>
          <w:rFonts w:ascii="Times New Roman" w:hAnsi="Times New Roman"/>
          <w:bCs/>
          <w:i/>
          <w:color w:val="000000"/>
          <w:sz w:val="24"/>
          <w:szCs w:val="24"/>
          <w:lang w:eastAsia="ar-SA"/>
        </w:rPr>
        <w:t>Пример:</w:t>
      </w:r>
    </w:p>
    <w:p w14:paraId="564F3D61" w14:textId="77777777" w:rsidR="00814204" w:rsidRPr="009A7E9A" w:rsidRDefault="00814204" w:rsidP="00814204">
      <w:pPr>
        <w:tabs>
          <w:tab w:val="left" w:pos="709"/>
        </w:tabs>
        <w:spacing w:after="0"/>
        <w:ind w:firstLine="567"/>
        <w:rPr>
          <w:rFonts w:ascii="Times New Roman" w:hAnsi="Times New Roman"/>
          <w:i/>
          <w:color w:val="000000"/>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1i</w:t>
      </w:r>
      <w:r w:rsidRPr="009A7E9A">
        <w:rPr>
          <w:rFonts w:ascii="Times New Roman" w:hAnsi="Times New Roman"/>
          <w:i/>
          <w:sz w:val="24"/>
          <w:szCs w:val="24"/>
        </w:rPr>
        <w:t xml:space="preserve"> - </w:t>
      </w:r>
      <w:r w:rsidRPr="009A7E9A">
        <w:rPr>
          <w:rFonts w:ascii="Times New Roman" w:hAnsi="Times New Roman"/>
          <w:i/>
          <w:color w:val="000000"/>
          <w:sz w:val="24"/>
          <w:szCs w:val="24"/>
        </w:rPr>
        <w:t xml:space="preserve">величина уставного капитала </w:t>
      </w:r>
    </w:p>
    <w:p w14:paraId="38F29093" w14:textId="77777777" w:rsidR="00814204" w:rsidRPr="009A7E9A" w:rsidRDefault="00814204" w:rsidP="00DA4D79">
      <w:pPr>
        <w:tabs>
          <w:tab w:val="left" w:pos="709"/>
        </w:tabs>
        <w:spacing w:after="0" w:line="240" w:lineRule="auto"/>
        <w:ind w:firstLine="567"/>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2i</w:t>
      </w:r>
      <w:r w:rsidRPr="009A7E9A">
        <w:rPr>
          <w:rFonts w:ascii="Times New Roman" w:hAnsi="Times New Roman"/>
          <w:i/>
          <w:color w:val="000000"/>
          <w:sz w:val="24"/>
          <w:szCs w:val="24"/>
        </w:rPr>
        <w:t xml:space="preserve"> - картотека на расчетных счетах организации</w:t>
      </w:r>
    </w:p>
    <w:p w14:paraId="4CA1252D" w14:textId="77777777" w:rsidR="00814204" w:rsidRPr="009A7E9A" w:rsidRDefault="00814204" w:rsidP="00DA4D79">
      <w:pPr>
        <w:tabs>
          <w:tab w:val="left" w:pos="709"/>
        </w:tabs>
        <w:spacing w:after="0" w:line="240" w:lineRule="auto"/>
        <w:ind w:firstLine="567"/>
        <w:jc w:val="both"/>
        <w:rPr>
          <w:rFonts w:ascii="Times New Roman" w:hAnsi="Times New Roman"/>
          <w:i/>
          <w:sz w:val="24"/>
          <w:szCs w:val="24"/>
        </w:rPr>
      </w:pPr>
      <w:r w:rsidRPr="009A7E9A">
        <w:rPr>
          <w:rFonts w:ascii="Times New Roman" w:hAnsi="Times New Roman"/>
          <w:i/>
          <w:sz w:val="24"/>
          <w:szCs w:val="24"/>
        </w:rPr>
        <w:t>Б5</w:t>
      </w:r>
      <w:r w:rsidRPr="009A7E9A">
        <w:rPr>
          <w:rFonts w:ascii="Times New Roman" w:hAnsi="Times New Roman"/>
          <w:i/>
          <w:sz w:val="24"/>
          <w:szCs w:val="24"/>
          <w:vertAlign w:val="subscript"/>
        </w:rPr>
        <w:t>3i</w:t>
      </w:r>
      <w:r w:rsidRPr="009A7E9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D1C1E04" w14:textId="77777777" w:rsidR="00814204" w:rsidRPr="009A7E9A" w:rsidRDefault="00814204" w:rsidP="00814204">
      <w:pPr>
        <w:widowControl w:val="0"/>
        <w:autoSpaceDN w:val="0"/>
        <w:adjustRightInd w:val="0"/>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1i </w:t>
      </w:r>
      <w:r w:rsidRPr="009A7E9A">
        <w:rPr>
          <w:rFonts w:ascii="Times New Roman" w:hAnsi="Times New Roman"/>
          <w:sz w:val="24"/>
          <w:szCs w:val="24"/>
        </w:rPr>
        <w:t>= 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х 20</w:t>
      </w:r>
      <w:r w:rsidRPr="009A7E9A">
        <w:rPr>
          <w:rFonts w:ascii="Times New Roman" w:hAnsi="Times New Roman"/>
          <w:i/>
          <w:sz w:val="24"/>
          <w:szCs w:val="24"/>
        </w:rPr>
        <w:t>;</w:t>
      </w:r>
    </w:p>
    <w:p w14:paraId="1AB86429" w14:textId="77777777" w:rsidR="00814204" w:rsidRPr="009A7E9A" w:rsidRDefault="00814204" w:rsidP="00814204">
      <w:pPr>
        <w:spacing w:after="0"/>
        <w:ind w:firstLine="567"/>
        <w:rPr>
          <w:rFonts w:ascii="Times New Roman" w:hAnsi="Times New Roman"/>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2i </w:t>
      </w:r>
      <w:r w:rsidRPr="009A7E9A">
        <w:rPr>
          <w:rFonts w:ascii="Times New Roman" w:hAnsi="Times New Roman"/>
          <w:sz w:val="24"/>
          <w:szCs w:val="24"/>
        </w:rPr>
        <w:t>= Коткл</w:t>
      </w:r>
      <w:r w:rsidRPr="009A7E9A">
        <w:rPr>
          <w:rFonts w:ascii="Times New Roman" w:hAnsi="Times New Roman"/>
          <w:sz w:val="24"/>
          <w:szCs w:val="24"/>
          <w:vertAlign w:val="subscript"/>
        </w:rPr>
        <w:t>2i</w:t>
      </w:r>
      <w:r w:rsidRPr="009A7E9A">
        <w:rPr>
          <w:rFonts w:ascii="Times New Roman" w:hAnsi="Times New Roman"/>
          <w:sz w:val="24"/>
          <w:szCs w:val="24"/>
        </w:rPr>
        <w:t xml:space="preserve"> х 20</w:t>
      </w:r>
      <w:r w:rsidRPr="009A7E9A">
        <w:rPr>
          <w:rFonts w:ascii="Times New Roman" w:hAnsi="Times New Roman"/>
          <w:i/>
          <w:sz w:val="24"/>
          <w:szCs w:val="24"/>
        </w:rPr>
        <w:t>;</w:t>
      </w:r>
    </w:p>
    <w:p w14:paraId="2EE7312B" w14:textId="77777777" w:rsidR="00814204" w:rsidRPr="009A7E9A" w:rsidRDefault="00814204" w:rsidP="00814204">
      <w:pPr>
        <w:spacing w:after="0"/>
        <w:ind w:firstLine="567"/>
        <w:rPr>
          <w:rFonts w:ascii="Times New Roman" w:hAnsi="Times New Roman"/>
          <w:i/>
          <w:sz w:val="24"/>
          <w:szCs w:val="24"/>
        </w:rPr>
      </w:pPr>
      <w:r w:rsidRPr="009A7E9A">
        <w:rPr>
          <w:rFonts w:ascii="Times New Roman" w:hAnsi="Times New Roman"/>
          <w:sz w:val="24"/>
          <w:szCs w:val="24"/>
        </w:rPr>
        <w:t>Б5</w:t>
      </w:r>
      <w:r w:rsidRPr="009A7E9A">
        <w:rPr>
          <w:rFonts w:ascii="Times New Roman" w:hAnsi="Times New Roman"/>
          <w:sz w:val="24"/>
          <w:szCs w:val="24"/>
          <w:vertAlign w:val="subscript"/>
        </w:rPr>
        <w:t xml:space="preserve">3i </w:t>
      </w:r>
      <w:r w:rsidRPr="009A7E9A">
        <w:rPr>
          <w:rFonts w:ascii="Times New Roman" w:hAnsi="Times New Roman"/>
          <w:sz w:val="24"/>
          <w:szCs w:val="24"/>
        </w:rPr>
        <w:t>= Коткл</w:t>
      </w:r>
      <w:r w:rsidRPr="009A7E9A">
        <w:rPr>
          <w:rFonts w:ascii="Times New Roman" w:hAnsi="Times New Roman"/>
          <w:sz w:val="24"/>
          <w:szCs w:val="24"/>
          <w:vertAlign w:val="subscript"/>
        </w:rPr>
        <w:t xml:space="preserve">3i </w:t>
      </w:r>
      <w:r w:rsidRPr="009A7E9A">
        <w:rPr>
          <w:rFonts w:ascii="Times New Roman" w:hAnsi="Times New Roman"/>
          <w:sz w:val="24"/>
          <w:szCs w:val="24"/>
        </w:rPr>
        <w:t>х 60</w:t>
      </w:r>
      <w:r w:rsidRPr="009A7E9A">
        <w:rPr>
          <w:rFonts w:ascii="Times New Roman" w:hAnsi="Times New Roman"/>
          <w:i/>
          <w:sz w:val="24"/>
          <w:szCs w:val="24"/>
        </w:rPr>
        <w:t>.</w:t>
      </w:r>
    </w:p>
    <w:p w14:paraId="765601E7" w14:textId="77777777" w:rsidR="00814204" w:rsidRPr="009A7E9A"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C93FF77" w14:textId="77777777" w:rsidR="00814204" w:rsidRPr="009A7E9A"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9A7E9A">
        <w:rPr>
          <w:rFonts w:ascii="Times New Roman" w:hAnsi="Times New Roman"/>
          <w:sz w:val="24"/>
          <w:szCs w:val="24"/>
        </w:rPr>
        <w:t>Соотношение между значениями коэффициентов отклонения по показателям «</w:t>
      </w:r>
      <w:r w:rsidRPr="009A7E9A">
        <w:rPr>
          <w:rFonts w:ascii="Times New Roman" w:hAnsi="Times New Roman"/>
          <w:color w:val="000000"/>
          <w:sz w:val="24"/>
          <w:szCs w:val="24"/>
        </w:rPr>
        <w:t>Величина уставного капитала» и «Картотека на расчетных счетах организации» (</w:t>
      </w:r>
      <w:r w:rsidRPr="009A7E9A">
        <w:rPr>
          <w:rFonts w:ascii="Times New Roman" w:hAnsi="Times New Roman"/>
          <w:sz w:val="24"/>
          <w:szCs w:val="24"/>
        </w:rPr>
        <w:t>Коткл</w:t>
      </w:r>
      <w:r w:rsidRPr="009A7E9A">
        <w:rPr>
          <w:rFonts w:ascii="Times New Roman" w:hAnsi="Times New Roman"/>
          <w:sz w:val="24"/>
          <w:szCs w:val="24"/>
          <w:vertAlign w:val="subscript"/>
        </w:rPr>
        <w:t>1i</w:t>
      </w:r>
      <w:r w:rsidRPr="009A7E9A">
        <w:rPr>
          <w:rFonts w:ascii="Times New Roman" w:hAnsi="Times New Roman"/>
          <w:sz w:val="24"/>
          <w:szCs w:val="24"/>
        </w:rPr>
        <w:t xml:space="preserve"> и Коткл</w:t>
      </w:r>
      <w:r w:rsidRPr="009A7E9A">
        <w:rPr>
          <w:rFonts w:ascii="Times New Roman" w:hAnsi="Times New Roman"/>
          <w:sz w:val="24"/>
          <w:szCs w:val="24"/>
          <w:vertAlign w:val="subscript"/>
        </w:rPr>
        <w:t>2i</w:t>
      </w:r>
      <w:r w:rsidRPr="009A7E9A">
        <w:rPr>
          <w:rFonts w:ascii="Times New Roman" w:hAnsi="Times New Roman"/>
          <w:sz w:val="24"/>
          <w:szCs w:val="24"/>
        </w:rPr>
        <w:t>) устанавливается в диапазоне, указанном в Таблице № 9.</w:t>
      </w:r>
    </w:p>
    <w:p w14:paraId="34BC5E82" w14:textId="77777777" w:rsidR="00814204" w:rsidRPr="00544C84" w:rsidRDefault="00814204" w:rsidP="00814204">
      <w:pPr>
        <w:widowControl w:val="0"/>
        <w:autoSpaceDN w:val="0"/>
        <w:adjustRightInd w:val="0"/>
        <w:spacing w:after="0"/>
        <w:jc w:val="right"/>
        <w:outlineLvl w:val="5"/>
        <w:rPr>
          <w:rFonts w:ascii="Times New Roman" w:hAnsi="Times New Roman"/>
          <w:sz w:val="24"/>
          <w:szCs w:val="24"/>
          <w:lang w:val="en-US"/>
        </w:rPr>
      </w:pPr>
      <w:r w:rsidRPr="00544C84">
        <w:rPr>
          <w:rFonts w:ascii="Times New Roman" w:hAnsi="Times New Roman"/>
          <w:sz w:val="24"/>
          <w:szCs w:val="24"/>
        </w:rPr>
        <w:t>Таблица № 9</w:t>
      </w:r>
    </w:p>
    <w:tbl>
      <w:tblPr>
        <w:tblW w:w="9498" w:type="dxa"/>
        <w:tblInd w:w="75" w:type="dxa"/>
        <w:tblLayout w:type="fixed"/>
        <w:tblCellMar>
          <w:left w:w="75" w:type="dxa"/>
          <w:right w:w="75" w:type="dxa"/>
        </w:tblCellMar>
        <w:tblLook w:val="04A0" w:firstRow="1" w:lastRow="0" w:firstColumn="1" w:lastColumn="0" w:noHBand="0" w:noVBand="1"/>
      </w:tblPr>
      <w:tblGrid>
        <w:gridCol w:w="1287"/>
        <w:gridCol w:w="4100"/>
        <w:gridCol w:w="2268"/>
        <w:gridCol w:w="1843"/>
      </w:tblGrid>
      <w:tr w:rsidR="00814204" w:rsidRPr="00B60912" w14:paraId="3AA434A6" w14:textId="77777777" w:rsidTr="00814204">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398278B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5D5EF0DB"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Показатель</w:t>
            </w:r>
          </w:p>
        </w:tc>
        <w:tc>
          <w:tcPr>
            <w:tcW w:w="4111" w:type="dxa"/>
            <w:gridSpan w:val="2"/>
            <w:tcBorders>
              <w:top w:val="single" w:sz="8" w:space="0" w:color="auto"/>
              <w:left w:val="single" w:sz="8" w:space="0" w:color="auto"/>
              <w:bottom w:val="single" w:sz="8" w:space="0" w:color="auto"/>
              <w:right w:val="single" w:sz="8" w:space="0" w:color="auto"/>
            </w:tcBorders>
            <w:vAlign w:val="center"/>
            <w:hideMark/>
          </w:tcPr>
          <w:p w14:paraId="1E4AE79D"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Величина коэффициента отклонения</w:t>
            </w:r>
          </w:p>
        </w:tc>
      </w:tr>
      <w:tr w:rsidR="00814204" w:rsidRPr="00B60912" w14:paraId="1599AE63" w14:textId="77777777" w:rsidTr="00814204">
        <w:tc>
          <w:tcPr>
            <w:tcW w:w="1287" w:type="dxa"/>
            <w:vMerge w:val="restart"/>
            <w:tcBorders>
              <w:top w:val="single" w:sz="8" w:space="0" w:color="auto"/>
              <w:left w:val="single" w:sz="8" w:space="0" w:color="auto"/>
              <w:right w:val="single" w:sz="8" w:space="0" w:color="auto"/>
            </w:tcBorders>
            <w:vAlign w:val="center"/>
            <w:hideMark/>
          </w:tcPr>
          <w:p w14:paraId="48848A23"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single" w:sz="8" w:space="0" w:color="auto"/>
              <w:left w:val="single" w:sz="8" w:space="0" w:color="auto"/>
              <w:right w:val="single" w:sz="8" w:space="0" w:color="auto"/>
            </w:tcBorders>
            <w:vAlign w:val="center"/>
            <w:hideMark/>
          </w:tcPr>
          <w:p w14:paraId="1FB445A5" w14:textId="77777777" w:rsidR="00814204" w:rsidRPr="00544C84" w:rsidRDefault="00814204" w:rsidP="00814204">
            <w:pPr>
              <w:widowControl w:val="0"/>
              <w:autoSpaceDE w:val="0"/>
              <w:autoSpaceDN w:val="0"/>
              <w:adjustRightInd w:val="0"/>
              <w:spacing w:after="0"/>
              <w:rPr>
                <w:rFonts w:ascii="Times New Roman" w:hAnsi="Times New Roman"/>
                <w:b/>
                <w:color w:val="000000"/>
                <w:sz w:val="24"/>
                <w:szCs w:val="24"/>
              </w:rPr>
            </w:pPr>
            <w:r w:rsidRPr="00544C84">
              <w:rPr>
                <w:rFonts w:ascii="Times New Roman" w:hAnsi="Times New Roman"/>
                <w:sz w:val="24"/>
                <w:szCs w:val="24"/>
              </w:rPr>
              <w:t>Величина уставного капитала</w:t>
            </w:r>
          </w:p>
        </w:tc>
        <w:tc>
          <w:tcPr>
            <w:tcW w:w="2268" w:type="dxa"/>
            <w:tcBorders>
              <w:top w:val="nil"/>
              <w:left w:val="single" w:sz="8" w:space="0" w:color="auto"/>
              <w:bottom w:val="single" w:sz="8" w:space="0" w:color="auto"/>
              <w:right w:val="single" w:sz="8" w:space="0" w:color="auto"/>
            </w:tcBorders>
            <w:hideMark/>
          </w:tcPr>
          <w:p w14:paraId="61E0981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00389430"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06D8EF3D" w14:textId="77777777" w:rsidTr="00814204">
        <w:trPr>
          <w:trHeight w:val="325"/>
        </w:trPr>
        <w:tc>
          <w:tcPr>
            <w:tcW w:w="1287" w:type="dxa"/>
            <w:vMerge/>
            <w:tcBorders>
              <w:left w:val="single" w:sz="8" w:space="0" w:color="auto"/>
              <w:right w:val="single" w:sz="8" w:space="0" w:color="auto"/>
            </w:tcBorders>
            <w:vAlign w:val="center"/>
          </w:tcPr>
          <w:p w14:paraId="43C3C13E"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47D92EFC"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71EC663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15194E2E"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0,2</w:t>
            </w:r>
          </w:p>
        </w:tc>
      </w:tr>
      <w:tr w:rsidR="00814204" w:rsidRPr="00B60912" w14:paraId="0D536023" w14:textId="77777777" w:rsidTr="00814204">
        <w:trPr>
          <w:trHeight w:val="325"/>
        </w:trPr>
        <w:tc>
          <w:tcPr>
            <w:tcW w:w="1287" w:type="dxa"/>
            <w:vMerge/>
            <w:tcBorders>
              <w:left w:val="single" w:sz="8" w:space="0" w:color="auto"/>
              <w:right w:val="single" w:sz="8" w:space="0" w:color="auto"/>
            </w:tcBorders>
            <w:vAlign w:val="center"/>
            <w:hideMark/>
          </w:tcPr>
          <w:p w14:paraId="4B5EB74C"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vAlign w:val="center"/>
            <w:hideMark/>
          </w:tcPr>
          <w:p w14:paraId="0BAACB09"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23BC561"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3A0FDB0D"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0,8</w:t>
            </w:r>
          </w:p>
        </w:tc>
      </w:tr>
      <w:tr w:rsidR="00814204" w:rsidRPr="00B60912" w14:paraId="77036A9B" w14:textId="77777777" w:rsidTr="00814204">
        <w:trPr>
          <w:trHeight w:val="325"/>
        </w:trPr>
        <w:tc>
          <w:tcPr>
            <w:tcW w:w="1287" w:type="dxa"/>
            <w:vMerge/>
            <w:tcBorders>
              <w:left w:val="single" w:sz="8" w:space="0" w:color="auto"/>
              <w:bottom w:val="single" w:sz="8" w:space="0" w:color="auto"/>
              <w:right w:val="single" w:sz="8" w:space="0" w:color="auto"/>
            </w:tcBorders>
            <w:vAlign w:val="center"/>
            <w:hideMark/>
          </w:tcPr>
          <w:p w14:paraId="529BCD18"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8" w:space="0" w:color="auto"/>
              <w:right w:val="single" w:sz="8" w:space="0" w:color="auto"/>
            </w:tcBorders>
            <w:vAlign w:val="center"/>
            <w:hideMark/>
          </w:tcPr>
          <w:p w14:paraId="3E17FC44" w14:textId="77777777" w:rsidR="00814204" w:rsidRPr="00544C84" w:rsidRDefault="00814204" w:rsidP="00814204">
            <w:pPr>
              <w:spacing w:after="0"/>
              <w:rPr>
                <w:rFonts w:ascii="Times New Roman" w:hAnsi="Times New Roman"/>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3935A1C8"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598C50C5" w14:textId="77777777" w:rsidR="00814204" w:rsidRPr="00544C84" w:rsidRDefault="00814204" w:rsidP="00814204">
            <w:pPr>
              <w:widowControl w:val="0"/>
              <w:autoSpaceDE w:val="0"/>
              <w:autoSpaceDN w:val="0"/>
              <w:adjustRightInd w:val="0"/>
              <w:spacing w:after="0"/>
              <w:jc w:val="center"/>
              <w:rPr>
                <w:rFonts w:ascii="Times New Roman" w:hAnsi="Times New Roman"/>
                <w:sz w:val="24"/>
                <w:szCs w:val="24"/>
              </w:rPr>
            </w:pPr>
            <w:r w:rsidRPr="00544C84">
              <w:rPr>
                <w:rFonts w:ascii="Times New Roman" w:hAnsi="Times New Roman"/>
                <w:sz w:val="24"/>
                <w:szCs w:val="24"/>
              </w:rPr>
              <w:t>1,0</w:t>
            </w:r>
          </w:p>
        </w:tc>
      </w:tr>
      <w:tr w:rsidR="00814204" w:rsidRPr="00B60912" w14:paraId="1F125EAE" w14:textId="77777777" w:rsidTr="00814204">
        <w:trPr>
          <w:trHeight w:val="325"/>
        </w:trPr>
        <w:tc>
          <w:tcPr>
            <w:tcW w:w="1287" w:type="dxa"/>
            <w:vMerge w:val="restart"/>
            <w:tcBorders>
              <w:left w:val="single" w:sz="8" w:space="0" w:color="auto"/>
              <w:right w:val="single" w:sz="8" w:space="0" w:color="auto"/>
            </w:tcBorders>
            <w:vAlign w:val="center"/>
          </w:tcPr>
          <w:p w14:paraId="591DC2BB" w14:textId="77777777" w:rsidR="00814204" w:rsidRPr="00544C84" w:rsidRDefault="00814204" w:rsidP="00814204">
            <w:pPr>
              <w:spacing w:after="0"/>
              <w:jc w:val="center"/>
              <w:rPr>
                <w:rFonts w:ascii="Times New Roman" w:hAnsi="Times New Roman"/>
                <w:color w:val="000000"/>
                <w:sz w:val="24"/>
                <w:szCs w:val="24"/>
              </w:rPr>
            </w:pPr>
            <w:r w:rsidRPr="00544C84">
              <w:rPr>
                <w:rFonts w:ascii="Times New Roman" w:hAnsi="Times New Roman"/>
                <w:color w:val="000000"/>
                <w:sz w:val="24"/>
                <w:szCs w:val="24"/>
              </w:rPr>
              <w:t>20</w:t>
            </w:r>
          </w:p>
        </w:tc>
        <w:tc>
          <w:tcPr>
            <w:tcW w:w="4100" w:type="dxa"/>
            <w:vMerge w:val="restart"/>
            <w:tcBorders>
              <w:top w:val="nil"/>
              <w:left w:val="single" w:sz="8" w:space="0" w:color="auto"/>
              <w:right w:val="single" w:sz="8" w:space="0" w:color="auto"/>
            </w:tcBorders>
            <w:vAlign w:val="center"/>
          </w:tcPr>
          <w:p w14:paraId="65C454AD" w14:textId="77777777" w:rsidR="00814204" w:rsidRPr="00544C84" w:rsidRDefault="00814204" w:rsidP="00814204">
            <w:pPr>
              <w:widowControl w:val="0"/>
              <w:autoSpaceDE w:val="0"/>
              <w:autoSpaceDN w:val="0"/>
              <w:adjustRightInd w:val="0"/>
              <w:spacing w:after="0"/>
              <w:rPr>
                <w:rFonts w:ascii="Times New Roman" w:hAnsi="Times New Roman"/>
                <w:sz w:val="24"/>
                <w:szCs w:val="24"/>
              </w:rPr>
            </w:pPr>
            <w:r w:rsidRPr="00544C84">
              <w:rPr>
                <w:rFonts w:ascii="Times New Roman" w:hAnsi="Times New Roman"/>
                <w:color w:val="000000"/>
                <w:sz w:val="24"/>
                <w:szCs w:val="24"/>
              </w:rPr>
              <w:t>Картотека на расчетных счетах организации</w:t>
            </w:r>
          </w:p>
        </w:tc>
        <w:tc>
          <w:tcPr>
            <w:tcW w:w="2268" w:type="dxa"/>
            <w:tcBorders>
              <w:top w:val="nil"/>
              <w:left w:val="single" w:sz="8" w:space="0" w:color="auto"/>
              <w:bottom w:val="single" w:sz="8" w:space="0" w:color="auto"/>
              <w:right w:val="single" w:sz="8" w:space="0" w:color="auto"/>
            </w:tcBorders>
          </w:tcPr>
          <w:p w14:paraId="37F15B66"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414C16C5" w14:textId="77777777" w:rsidR="00814204" w:rsidRPr="00544C84" w:rsidRDefault="00814204" w:rsidP="00814204">
            <w:pPr>
              <w:widowControl w:val="0"/>
              <w:autoSpaceDE w:val="0"/>
              <w:autoSpaceDN w:val="0"/>
              <w:adjustRightInd w:val="0"/>
              <w:spacing w:after="0"/>
              <w:jc w:val="center"/>
              <w:rPr>
                <w:rFonts w:ascii="Times New Roman" w:hAnsi="Times New Roman"/>
                <w:b/>
                <w:color w:val="000000"/>
                <w:sz w:val="24"/>
                <w:szCs w:val="24"/>
              </w:rPr>
            </w:pPr>
            <w:r w:rsidRPr="00544C84">
              <w:rPr>
                <w:rFonts w:ascii="Times New Roman" w:hAnsi="Times New Roman"/>
                <w:sz w:val="24"/>
                <w:szCs w:val="24"/>
              </w:rPr>
              <w:t>Значение коэффициента отклонения</w:t>
            </w:r>
          </w:p>
        </w:tc>
      </w:tr>
      <w:tr w:rsidR="00814204" w:rsidRPr="00B60912" w14:paraId="516F3FB2" w14:textId="77777777" w:rsidTr="00814204">
        <w:trPr>
          <w:trHeight w:val="325"/>
        </w:trPr>
        <w:tc>
          <w:tcPr>
            <w:tcW w:w="1287" w:type="dxa"/>
            <w:vMerge/>
            <w:tcBorders>
              <w:left w:val="single" w:sz="8" w:space="0" w:color="auto"/>
              <w:right w:val="single" w:sz="8" w:space="0" w:color="auto"/>
            </w:tcBorders>
            <w:vAlign w:val="center"/>
            <w:hideMark/>
          </w:tcPr>
          <w:p w14:paraId="1EC70E42"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right w:val="single" w:sz="8" w:space="0" w:color="auto"/>
            </w:tcBorders>
            <w:hideMark/>
          </w:tcPr>
          <w:p w14:paraId="557AB3AC" w14:textId="77777777" w:rsidR="00814204" w:rsidRPr="00544C84" w:rsidRDefault="00814204" w:rsidP="00814204">
            <w:pPr>
              <w:widowControl w:val="0"/>
              <w:autoSpaceDE w:val="0"/>
              <w:autoSpaceDN w:val="0"/>
              <w:adjustRightInd w:val="0"/>
              <w:spacing w:after="0"/>
              <w:rPr>
                <w:rFonts w:ascii="Times New Roman" w:hAnsi="Times New Roman"/>
                <w:i/>
                <w:color w:val="000000"/>
                <w:sz w:val="24"/>
                <w:szCs w:val="24"/>
              </w:rPr>
            </w:pPr>
          </w:p>
        </w:tc>
        <w:tc>
          <w:tcPr>
            <w:tcW w:w="2268" w:type="dxa"/>
            <w:tcBorders>
              <w:top w:val="nil"/>
              <w:left w:val="single" w:sz="8" w:space="0" w:color="auto"/>
              <w:bottom w:val="single" w:sz="8" w:space="0" w:color="auto"/>
              <w:right w:val="single" w:sz="8" w:space="0" w:color="auto"/>
            </w:tcBorders>
            <w:vAlign w:val="center"/>
            <w:hideMark/>
          </w:tcPr>
          <w:p w14:paraId="5F4BA214"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7395B5E0"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lang w:val="en-US"/>
              </w:rPr>
            </w:pPr>
            <w:r w:rsidRPr="00544C84">
              <w:rPr>
                <w:rFonts w:ascii="Times New Roman" w:hAnsi="Times New Roman"/>
                <w:color w:val="000000"/>
                <w:sz w:val="24"/>
                <w:szCs w:val="24"/>
              </w:rPr>
              <w:t>0,0</w:t>
            </w:r>
          </w:p>
        </w:tc>
      </w:tr>
      <w:tr w:rsidR="00814204" w:rsidRPr="00B60912" w14:paraId="789F12F7" w14:textId="77777777" w:rsidTr="00814204">
        <w:trPr>
          <w:trHeight w:val="325"/>
        </w:trPr>
        <w:tc>
          <w:tcPr>
            <w:tcW w:w="1287" w:type="dxa"/>
            <w:vMerge/>
            <w:tcBorders>
              <w:left w:val="single" w:sz="8" w:space="0" w:color="auto"/>
              <w:bottom w:val="single" w:sz="4" w:space="0" w:color="auto"/>
              <w:right w:val="single" w:sz="8" w:space="0" w:color="auto"/>
            </w:tcBorders>
            <w:vAlign w:val="center"/>
            <w:hideMark/>
          </w:tcPr>
          <w:p w14:paraId="33EB6A1B" w14:textId="77777777" w:rsidR="00814204" w:rsidRPr="00544C84" w:rsidRDefault="00814204" w:rsidP="00814204">
            <w:pPr>
              <w:spacing w:after="0"/>
              <w:rPr>
                <w:rFonts w:ascii="Times New Roman" w:hAnsi="Times New Roman"/>
                <w:color w:val="000000"/>
                <w:sz w:val="24"/>
                <w:szCs w:val="24"/>
              </w:rPr>
            </w:pPr>
          </w:p>
        </w:tc>
        <w:tc>
          <w:tcPr>
            <w:tcW w:w="4100" w:type="dxa"/>
            <w:vMerge/>
            <w:tcBorders>
              <w:left w:val="single" w:sz="8" w:space="0" w:color="auto"/>
              <w:bottom w:val="single" w:sz="4" w:space="0" w:color="auto"/>
              <w:right w:val="single" w:sz="8" w:space="0" w:color="auto"/>
            </w:tcBorders>
            <w:vAlign w:val="center"/>
            <w:hideMark/>
          </w:tcPr>
          <w:p w14:paraId="69524A80" w14:textId="77777777" w:rsidR="00814204" w:rsidRPr="00544C84" w:rsidRDefault="00814204" w:rsidP="00814204">
            <w:pPr>
              <w:spacing w:after="0"/>
              <w:rPr>
                <w:rFonts w:ascii="Times New Roman" w:hAnsi="Times New Roman"/>
                <w:i/>
                <w:color w:val="000000"/>
                <w:sz w:val="24"/>
                <w:szCs w:val="24"/>
              </w:rPr>
            </w:pPr>
          </w:p>
        </w:tc>
        <w:tc>
          <w:tcPr>
            <w:tcW w:w="2268" w:type="dxa"/>
            <w:tcBorders>
              <w:top w:val="nil"/>
              <w:left w:val="single" w:sz="8" w:space="0" w:color="auto"/>
              <w:bottom w:val="single" w:sz="4" w:space="0" w:color="auto"/>
              <w:right w:val="single" w:sz="8" w:space="0" w:color="auto"/>
            </w:tcBorders>
            <w:vAlign w:val="center"/>
            <w:hideMark/>
          </w:tcPr>
          <w:p w14:paraId="1500EF4A" w14:textId="77777777" w:rsidR="00814204" w:rsidRPr="00544C84" w:rsidRDefault="00814204" w:rsidP="00814204">
            <w:pPr>
              <w:widowControl w:val="0"/>
              <w:autoSpaceDE w:val="0"/>
              <w:autoSpaceDN w:val="0"/>
              <w:adjustRightInd w:val="0"/>
              <w:spacing w:after="0"/>
              <w:rPr>
                <w:rFonts w:ascii="Times New Roman" w:hAnsi="Times New Roman"/>
                <w:color w:val="000000"/>
                <w:sz w:val="24"/>
                <w:szCs w:val="24"/>
              </w:rPr>
            </w:pPr>
            <w:r w:rsidRPr="00544C84">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5FE894BD" w14:textId="77777777" w:rsidR="00814204" w:rsidRPr="00544C84" w:rsidRDefault="00814204" w:rsidP="00814204">
            <w:pPr>
              <w:widowControl w:val="0"/>
              <w:autoSpaceDE w:val="0"/>
              <w:autoSpaceDN w:val="0"/>
              <w:adjustRightInd w:val="0"/>
              <w:spacing w:after="0"/>
              <w:jc w:val="center"/>
              <w:rPr>
                <w:rFonts w:ascii="Times New Roman" w:hAnsi="Times New Roman"/>
                <w:color w:val="000000"/>
                <w:sz w:val="24"/>
                <w:szCs w:val="24"/>
              </w:rPr>
            </w:pPr>
            <w:r w:rsidRPr="00544C84">
              <w:rPr>
                <w:rFonts w:ascii="Times New Roman" w:hAnsi="Times New Roman"/>
                <w:color w:val="000000"/>
                <w:sz w:val="24"/>
                <w:szCs w:val="24"/>
              </w:rPr>
              <w:t>1,0</w:t>
            </w:r>
          </w:p>
        </w:tc>
      </w:tr>
    </w:tbl>
    <w:p w14:paraId="09A774B0" w14:textId="77777777" w:rsidR="00814204" w:rsidRPr="00B60912" w:rsidRDefault="00814204" w:rsidP="00814204">
      <w:pPr>
        <w:widowControl w:val="0"/>
        <w:autoSpaceDE w:val="0"/>
        <w:autoSpaceDN w:val="0"/>
        <w:adjustRightInd w:val="0"/>
        <w:spacing w:after="0" w:line="240" w:lineRule="auto"/>
        <w:jc w:val="both"/>
        <w:rPr>
          <w:rFonts w:ascii="Times New Roman" w:hAnsi="Times New Roman"/>
          <w:color w:val="000000"/>
          <w:sz w:val="24"/>
          <w:szCs w:val="24"/>
          <w:highlight w:val="yellow"/>
        </w:rPr>
      </w:pPr>
    </w:p>
    <w:p w14:paraId="7834273A" w14:textId="77777777" w:rsidR="00814204" w:rsidRPr="00583786" w:rsidRDefault="00814204" w:rsidP="00814204">
      <w:pPr>
        <w:spacing w:after="0" w:line="240" w:lineRule="auto"/>
        <w:ind w:firstLine="567"/>
        <w:jc w:val="both"/>
        <w:rPr>
          <w:rFonts w:ascii="Times New Roman" w:eastAsia="Arial Unicode MS" w:hAnsi="Times New Roman"/>
          <w:sz w:val="24"/>
          <w:szCs w:val="24"/>
        </w:rPr>
      </w:pPr>
      <w:r w:rsidRPr="00583786">
        <w:rPr>
          <w:rFonts w:ascii="Times New Roman" w:eastAsia="Arial Unicode MS" w:hAnsi="Times New Roman"/>
          <w:sz w:val="24"/>
          <w:szCs w:val="24"/>
        </w:rPr>
        <w:t xml:space="preserve">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w:t>
      </w:r>
      <w:r w:rsidRPr="00583786">
        <w:rPr>
          <w:rFonts w:ascii="Times New Roman" w:eastAsia="Arial Unicode MS" w:hAnsi="Times New Roman"/>
          <w:sz w:val="24"/>
          <w:szCs w:val="24"/>
        </w:rPr>
        <w:lastRenderedPageBreak/>
        <w:t>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03D1CB1E"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В случае не предоставления документов, подтверждающих отсутствие картотеки</w:t>
      </w:r>
      <w:r w:rsidRPr="00583786">
        <w:rPr>
          <w:rFonts w:ascii="Times New Roman" w:hAnsi="Times New Roman"/>
          <w:color w:val="000000"/>
          <w:sz w:val="24"/>
          <w:szCs w:val="24"/>
        </w:rPr>
        <w:t xml:space="preserve"> на расчетных счетах</w:t>
      </w:r>
      <w:r w:rsidRPr="00583786">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2269F8DE"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567D349D" w14:textId="77777777" w:rsidR="00814204" w:rsidRPr="00583786" w:rsidRDefault="00814204" w:rsidP="00814204">
      <w:pPr>
        <w:widowControl w:val="0"/>
        <w:autoSpaceDN w:val="0"/>
        <w:adjustRightInd w:val="0"/>
        <w:spacing w:after="0" w:line="240" w:lineRule="auto"/>
        <w:ind w:firstLine="567"/>
        <w:jc w:val="both"/>
        <w:rPr>
          <w:rFonts w:ascii="Times New Roman" w:hAnsi="Times New Roman"/>
          <w:sz w:val="24"/>
          <w:szCs w:val="24"/>
        </w:rPr>
      </w:pPr>
      <w:r w:rsidRPr="00583786">
        <w:rPr>
          <w:rFonts w:ascii="Times New Roman" w:hAnsi="Times New Roman"/>
          <w:sz w:val="24"/>
          <w:szCs w:val="24"/>
        </w:rPr>
        <w:t>Соотношение между значениями коэффициентов отклонения по </w:t>
      </w:r>
      <w:proofErr w:type="gramStart"/>
      <w:r w:rsidRPr="00583786">
        <w:rPr>
          <w:rFonts w:ascii="Times New Roman" w:hAnsi="Times New Roman"/>
          <w:sz w:val="24"/>
          <w:szCs w:val="24"/>
        </w:rPr>
        <w:t>показателю  «</w:t>
      </w:r>
      <w:proofErr w:type="gramEnd"/>
      <w:r w:rsidRPr="00583786">
        <w:rPr>
          <w:rFonts w:ascii="Times New Roman"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583786">
        <w:rPr>
          <w:rFonts w:ascii="Times New Roman" w:hAnsi="Times New Roman"/>
          <w:color w:val="000000"/>
          <w:sz w:val="24"/>
          <w:szCs w:val="24"/>
        </w:rPr>
        <w:t>» (</w:t>
      </w:r>
      <w:r w:rsidRPr="00583786">
        <w:rPr>
          <w:rFonts w:ascii="Times New Roman" w:hAnsi="Times New Roman"/>
          <w:sz w:val="24"/>
          <w:szCs w:val="24"/>
        </w:rPr>
        <w:t>Коткл</w:t>
      </w:r>
      <w:r w:rsidRPr="00583786">
        <w:rPr>
          <w:rFonts w:ascii="Times New Roman" w:hAnsi="Times New Roman"/>
          <w:sz w:val="24"/>
          <w:szCs w:val="24"/>
          <w:vertAlign w:val="subscript"/>
        </w:rPr>
        <w:t>3i</w:t>
      </w:r>
      <w:r w:rsidRPr="00583786">
        <w:rPr>
          <w:rFonts w:ascii="Times New Roman" w:hAnsi="Times New Roman"/>
          <w:sz w:val="24"/>
          <w:szCs w:val="24"/>
        </w:rPr>
        <w:t>) устанавливается в диапазоне, указанном в Таблице №10.</w:t>
      </w:r>
    </w:p>
    <w:p w14:paraId="1C584E51" w14:textId="77777777" w:rsidR="00814204" w:rsidRPr="00583786" w:rsidRDefault="00814204" w:rsidP="00814204">
      <w:pPr>
        <w:widowControl w:val="0"/>
        <w:autoSpaceDN w:val="0"/>
        <w:adjustRightInd w:val="0"/>
        <w:spacing w:after="0"/>
        <w:jc w:val="right"/>
        <w:outlineLvl w:val="5"/>
        <w:rPr>
          <w:rFonts w:ascii="Times New Roman" w:hAnsi="Times New Roman"/>
          <w:sz w:val="24"/>
          <w:szCs w:val="24"/>
          <w:lang w:val="en-US"/>
        </w:rPr>
      </w:pPr>
      <w:r w:rsidRPr="00583786">
        <w:rPr>
          <w:rFonts w:ascii="Times New Roman" w:hAnsi="Times New Roman"/>
          <w:sz w:val="24"/>
          <w:szCs w:val="24"/>
        </w:rPr>
        <w:t>Таблица № 10</w:t>
      </w:r>
    </w:p>
    <w:tbl>
      <w:tblPr>
        <w:tblW w:w="9356" w:type="dxa"/>
        <w:tblCellSpacing w:w="5" w:type="nil"/>
        <w:tblInd w:w="75" w:type="dxa"/>
        <w:tblLayout w:type="fixed"/>
        <w:tblCellMar>
          <w:left w:w="75" w:type="dxa"/>
          <w:right w:w="75" w:type="dxa"/>
        </w:tblCellMar>
        <w:tblLook w:val="0000" w:firstRow="0" w:lastRow="0" w:firstColumn="0" w:lastColumn="0" w:noHBand="0" w:noVBand="0"/>
      </w:tblPr>
      <w:tblGrid>
        <w:gridCol w:w="1287"/>
        <w:gridCol w:w="1974"/>
        <w:gridCol w:w="4252"/>
        <w:gridCol w:w="1843"/>
      </w:tblGrid>
      <w:tr w:rsidR="00814204" w:rsidRPr="00583786" w14:paraId="1744C112" w14:textId="77777777" w:rsidTr="00814204">
        <w:trPr>
          <w:trHeight w:val="471"/>
          <w:tblCellSpacing w:w="5" w:type="nil"/>
        </w:trPr>
        <w:tc>
          <w:tcPr>
            <w:tcW w:w="1287" w:type="dxa"/>
            <w:vMerge w:val="restart"/>
            <w:tcBorders>
              <w:top w:val="single" w:sz="8" w:space="0" w:color="auto"/>
              <w:left w:val="single" w:sz="8" w:space="0" w:color="auto"/>
              <w:bottom w:val="single" w:sz="8" w:space="0" w:color="auto"/>
              <w:right w:val="single" w:sz="8" w:space="0" w:color="auto"/>
            </w:tcBorders>
            <w:vAlign w:val="center"/>
          </w:tcPr>
          <w:p w14:paraId="02C146C1"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Баллы</w:t>
            </w:r>
          </w:p>
        </w:tc>
        <w:tc>
          <w:tcPr>
            <w:tcW w:w="1974" w:type="dxa"/>
            <w:vMerge w:val="restart"/>
            <w:tcBorders>
              <w:top w:val="single" w:sz="8" w:space="0" w:color="auto"/>
              <w:left w:val="single" w:sz="8" w:space="0" w:color="auto"/>
              <w:bottom w:val="single" w:sz="8" w:space="0" w:color="auto"/>
              <w:right w:val="single" w:sz="8" w:space="0" w:color="auto"/>
            </w:tcBorders>
            <w:vAlign w:val="center"/>
          </w:tcPr>
          <w:p w14:paraId="4BC41EF9"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color w:val="000000"/>
                <w:sz w:val="24"/>
                <w:szCs w:val="24"/>
              </w:rPr>
              <w:t>Показатель</w:t>
            </w:r>
          </w:p>
        </w:tc>
        <w:tc>
          <w:tcPr>
            <w:tcW w:w="6095" w:type="dxa"/>
            <w:gridSpan w:val="2"/>
            <w:tcBorders>
              <w:top w:val="single" w:sz="8" w:space="0" w:color="auto"/>
              <w:left w:val="single" w:sz="8" w:space="0" w:color="auto"/>
              <w:bottom w:val="single" w:sz="8" w:space="0" w:color="auto"/>
              <w:right w:val="single" w:sz="8" w:space="0" w:color="auto"/>
            </w:tcBorders>
          </w:tcPr>
          <w:p w14:paraId="3DE50D87"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Величина коэффициента отклонения</w:t>
            </w:r>
          </w:p>
        </w:tc>
      </w:tr>
      <w:tr w:rsidR="00814204" w:rsidRPr="00583786" w14:paraId="648DD63A" w14:textId="77777777" w:rsidTr="00814204">
        <w:trPr>
          <w:tblCellSpacing w:w="5" w:type="nil"/>
        </w:trPr>
        <w:tc>
          <w:tcPr>
            <w:tcW w:w="1287" w:type="dxa"/>
            <w:vMerge/>
            <w:tcBorders>
              <w:left w:val="single" w:sz="8" w:space="0" w:color="auto"/>
              <w:bottom w:val="single" w:sz="8" w:space="0" w:color="auto"/>
              <w:right w:val="single" w:sz="8" w:space="0" w:color="auto"/>
            </w:tcBorders>
          </w:tcPr>
          <w:p w14:paraId="43AF9EE3"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1974" w:type="dxa"/>
            <w:vMerge/>
            <w:tcBorders>
              <w:left w:val="single" w:sz="8" w:space="0" w:color="auto"/>
              <w:bottom w:val="single" w:sz="8" w:space="0" w:color="auto"/>
              <w:right w:val="single" w:sz="8" w:space="0" w:color="auto"/>
            </w:tcBorders>
          </w:tcPr>
          <w:p w14:paraId="436F520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rPr>
            </w:pPr>
          </w:p>
        </w:tc>
        <w:tc>
          <w:tcPr>
            <w:tcW w:w="4252" w:type="dxa"/>
            <w:tcBorders>
              <w:left w:val="single" w:sz="8" w:space="0" w:color="auto"/>
              <w:bottom w:val="single" w:sz="8" w:space="0" w:color="auto"/>
              <w:right w:val="single" w:sz="8" w:space="0" w:color="auto"/>
            </w:tcBorders>
          </w:tcPr>
          <w:p w14:paraId="20AA3E58"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tcPr>
          <w:p w14:paraId="3E26761C" w14:textId="77777777" w:rsidR="00814204" w:rsidRPr="00583786" w:rsidRDefault="00814204" w:rsidP="00814204">
            <w:pPr>
              <w:widowControl w:val="0"/>
              <w:autoSpaceDE w:val="0"/>
              <w:autoSpaceDN w:val="0"/>
              <w:adjustRightInd w:val="0"/>
              <w:spacing w:after="0" w:line="240" w:lineRule="auto"/>
              <w:rPr>
                <w:rFonts w:ascii="Times New Roman" w:hAnsi="Times New Roman"/>
                <w:color w:val="FF0000"/>
                <w:sz w:val="24"/>
                <w:szCs w:val="24"/>
              </w:rPr>
            </w:pPr>
            <w:r w:rsidRPr="00583786">
              <w:rPr>
                <w:rFonts w:ascii="Times New Roman" w:hAnsi="Times New Roman"/>
                <w:sz w:val="24"/>
                <w:szCs w:val="24"/>
              </w:rPr>
              <w:t>Значение коэффициента отклонения</w:t>
            </w:r>
          </w:p>
        </w:tc>
      </w:tr>
      <w:tr w:rsidR="00814204" w:rsidRPr="00B60912" w14:paraId="00FB7DB0" w14:textId="77777777" w:rsidTr="00814204">
        <w:trPr>
          <w:trHeight w:val="264"/>
          <w:tblCellSpacing w:w="5" w:type="nil"/>
        </w:trPr>
        <w:tc>
          <w:tcPr>
            <w:tcW w:w="1287" w:type="dxa"/>
            <w:vMerge w:val="restart"/>
            <w:tcBorders>
              <w:top w:val="single" w:sz="8" w:space="0" w:color="auto"/>
              <w:left w:val="single" w:sz="8" w:space="0" w:color="auto"/>
              <w:right w:val="single" w:sz="8" w:space="0" w:color="auto"/>
            </w:tcBorders>
            <w:vAlign w:val="center"/>
          </w:tcPr>
          <w:p w14:paraId="306068E8"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60</w:t>
            </w:r>
          </w:p>
        </w:tc>
        <w:tc>
          <w:tcPr>
            <w:tcW w:w="1974" w:type="dxa"/>
            <w:vMerge w:val="restart"/>
            <w:tcBorders>
              <w:top w:val="single" w:sz="8" w:space="0" w:color="auto"/>
              <w:left w:val="single" w:sz="8" w:space="0" w:color="auto"/>
              <w:right w:val="single" w:sz="8" w:space="0" w:color="auto"/>
            </w:tcBorders>
          </w:tcPr>
          <w:p w14:paraId="7DA54D17" w14:textId="77777777" w:rsidR="00814204" w:rsidRPr="00583786" w:rsidRDefault="00814204" w:rsidP="00814204">
            <w:pPr>
              <w:widowControl w:val="0"/>
              <w:autoSpaceDE w:val="0"/>
              <w:autoSpaceDN w:val="0"/>
              <w:adjustRightInd w:val="0"/>
              <w:spacing w:after="0" w:line="240" w:lineRule="auto"/>
              <w:rPr>
                <w:rFonts w:ascii="Times New Roman" w:hAnsi="Times New Roman"/>
                <w:i/>
                <w:sz w:val="24"/>
                <w:szCs w:val="24"/>
              </w:rPr>
            </w:pPr>
            <w:r w:rsidRPr="0058378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252" w:type="dxa"/>
            <w:tcBorders>
              <w:top w:val="single" w:sz="8" w:space="0" w:color="auto"/>
              <w:left w:val="single" w:sz="8" w:space="0" w:color="auto"/>
              <w:bottom w:val="single" w:sz="8" w:space="0" w:color="auto"/>
              <w:right w:val="single" w:sz="8" w:space="0" w:color="auto"/>
            </w:tcBorders>
          </w:tcPr>
          <w:p w14:paraId="498B702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055976BC"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542CCE7B"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транспортного средства </w:t>
            </w:r>
          </w:p>
          <w:p w14:paraId="55FA29C3" w14:textId="77777777" w:rsidR="00814204" w:rsidRPr="00B60912" w:rsidRDefault="00814204" w:rsidP="00814204">
            <w:pPr>
              <w:widowControl w:val="0"/>
              <w:autoSpaceDE w:val="0"/>
              <w:autoSpaceDN w:val="0"/>
              <w:adjustRightInd w:val="0"/>
              <w:spacing w:after="0" w:line="240" w:lineRule="auto"/>
              <w:rPr>
                <w:rFonts w:ascii="Times New Roman" w:hAnsi="Times New Roman"/>
                <w:sz w:val="24"/>
                <w:szCs w:val="24"/>
                <w:highlight w:val="yellow"/>
              </w:rPr>
            </w:pPr>
            <w:r w:rsidRPr="00583786">
              <w:rPr>
                <w:rFonts w:ascii="Times New Roman" w:hAnsi="Times New Roman"/>
                <w:sz w:val="24"/>
                <w:szCs w:val="24"/>
              </w:rPr>
              <w:t xml:space="preserve">3)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8" w:space="0" w:color="auto"/>
              <w:right w:val="single" w:sz="8" w:space="0" w:color="auto"/>
            </w:tcBorders>
            <w:vAlign w:val="center"/>
          </w:tcPr>
          <w:p w14:paraId="7920F8F3" w14:textId="77777777" w:rsidR="00814204" w:rsidRPr="00B60912" w:rsidRDefault="00814204" w:rsidP="00814204">
            <w:pPr>
              <w:widowControl w:val="0"/>
              <w:autoSpaceDE w:val="0"/>
              <w:autoSpaceDN w:val="0"/>
              <w:adjustRightInd w:val="0"/>
              <w:spacing w:after="0" w:line="240" w:lineRule="auto"/>
              <w:jc w:val="center"/>
              <w:rPr>
                <w:rFonts w:ascii="Times New Roman" w:hAnsi="Times New Roman"/>
                <w:sz w:val="24"/>
                <w:szCs w:val="24"/>
                <w:highlight w:val="yellow"/>
              </w:rPr>
            </w:pPr>
            <w:r w:rsidRPr="00583786">
              <w:rPr>
                <w:rFonts w:ascii="Times New Roman" w:hAnsi="Times New Roman"/>
                <w:sz w:val="24"/>
                <w:szCs w:val="24"/>
              </w:rPr>
              <w:t>1,0</w:t>
            </w:r>
          </w:p>
        </w:tc>
      </w:tr>
      <w:tr w:rsidR="00814204" w:rsidRPr="00B60912" w14:paraId="3038B36F" w14:textId="77777777" w:rsidTr="00814204">
        <w:trPr>
          <w:trHeight w:val="841"/>
          <w:tblCellSpacing w:w="5" w:type="nil"/>
        </w:trPr>
        <w:tc>
          <w:tcPr>
            <w:tcW w:w="1287" w:type="dxa"/>
            <w:vMerge/>
            <w:tcBorders>
              <w:left w:val="single" w:sz="8" w:space="0" w:color="auto"/>
              <w:right w:val="single" w:sz="8" w:space="0" w:color="auto"/>
            </w:tcBorders>
          </w:tcPr>
          <w:p w14:paraId="4B1182B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79D03550"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left w:val="single" w:sz="8" w:space="0" w:color="auto"/>
              <w:bottom w:val="single" w:sz="4" w:space="0" w:color="auto"/>
              <w:right w:val="single" w:sz="8" w:space="0" w:color="auto"/>
            </w:tcBorders>
          </w:tcPr>
          <w:p w14:paraId="439A4861"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Наличие:</w:t>
            </w:r>
          </w:p>
          <w:p w14:paraId="10D79712"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1) офиса</w:t>
            </w:r>
          </w:p>
          <w:p w14:paraId="39CB3B3F" w14:textId="77777777" w:rsidR="00814204" w:rsidRPr="00583786" w:rsidRDefault="00814204" w:rsidP="00814204">
            <w:pPr>
              <w:widowControl w:val="0"/>
              <w:autoSpaceDE w:val="0"/>
              <w:autoSpaceDN w:val="0"/>
              <w:adjustRightInd w:val="0"/>
              <w:spacing w:after="0" w:line="240" w:lineRule="auto"/>
              <w:rPr>
                <w:rFonts w:ascii="Times New Roman" w:hAnsi="Times New Roman"/>
                <w:sz w:val="24"/>
                <w:szCs w:val="24"/>
              </w:rPr>
            </w:pPr>
            <w:r w:rsidRPr="00583786">
              <w:rPr>
                <w:rFonts w:ascii="Times New Roman" w:hAnsi="Times New Roman"/>
                <w:sz w:val="24"/>
                <w:szCs w:val="24"/>
              </w:rPr>
              <w:t xml:space="preserve">2) 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left w:val="single" w:sz="8" w:space="0" w:color="auto"/>
              <w:bottom w:val="single" w:sz="4" w:space="0" w:color="auto"/>
              <w:right w:val="single" w:sz="8" w:space="0" w:color="auto"/>
            </w:tcBorders>
            <w:vAlign w:val="center"/>
          </w:tcPr>
          <w:p w14:paraId="44ACB215"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0,8</w:t>
            </w:r>
          </w:p>
        </w:tc>
      </w:tr>
      <w:tr w:rsidR="00814204" w:rsidRPr="00B60912" w14:paraId="62F5BBA7" w14:textId="77777777" w:rsidTr="00814204">
        <w:trPr>
          <w:trHeight w:val="131"/>
          <w:tblCellSpacing w:w="5" w:type="nil"/>
        </w:trPr>
        <w:tc>
          <w:tcPr>
            <w:tcW w:w="1287" w:type="dxa"/>
            <w:vMerge/>
            <w:tcBorders>
              <w:left w:val="single" w:sz="8" w:space="0" w:color="auto"/>
              <w:right w:val="single" w:sz="8" w:space="0" w:color="auto"/>
            </w:tcBorders>
          </w:tcPr>
          <w:p w14:paraId="0A488112"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1A8C378E"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103BF5EA"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превышающем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6755D5BE"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0,5</w:t>
            </w:r>
          </w:p>
        </w:tc>
      </w:tr>
      <w:tr w:rsidR="00814204" w:rsidRPr="00B60912" w14:paraId="31AAF2E0" w14:textId="77777777" w:rsidTr="00814204">
        <w:trPr>
          <w:trHeight w:val="1118"/>
          <w:tblCellSpacing w:w="5" w:type="nil"/>
        </w:trPr>
        <w:tc>
          <w:tcPr>
            <w:tcW w:w="1287" w:type="dxa"/>
            <w:vMerge/>
            <w:tcBorders>
              <w:left w:val="single" w:sz="8" w:space="0" w:color="auto"/>
              <w:right w:val="single" w:sz="8" w:space="0" w:color="auto"/>
            </w:tcBorders>
          </w:tcPr>
          <w:p w14:paraId="082CE98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right w:val="single" w:sz="8" w:space="0" w:color="auto"/>
            </w:tcBorders>
          </w:tcPr>
          <w:p w14:paraId="3E06F306"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4" w:space="0" w:color="auto"/>
              <w:right w:val="single" w:sz="8" w:space="0" w:color="auto"/>
            </w:tcBorders>
          </w:tcPr>
          <w:p w14:paraId="2BA5FC01"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других  материальных</w:t>
            </w:r>
            <w:proofErr w:type="gramEnd"/>
            <w:r w:rsidRPr="00583786">
              <w:rPr>
                <w:rFonts w:ascii="Times New Roman" w:hAnsi="Times New Roman"/>
                <w:spacing w:val="-2"/>
                <w:sz w:val="24"/>
                <w:szCs w:val="24"/>
              </w:rPr>
              <w:t xml:space="preserve"> ресурсов  в объеме равном объему, установленному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19C18F80"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t>0,3</w:t>
            </w:r>
          </w:p>
        </w:tc>
      </w:tr>
      <w:tr w:rsidR="00814204" w:rsidRPr="00B60912" w14:paraId="6039001E" w14:textId="77777777" w:rsidTr="00814204">
        <w:trPr>
          <w:trHeight w:val="255"/>
          <w:tblCellSpacing w:w="5" w:type="nil"/>
        </w:trPr>
        <w:tc>
          <w:tcPr>
            <w:tcW w:w="1287" w:type="dxa"/>
            <w:vMerge/>
            <w:tcBorders>
              <w:left w:val="single" w:sz="8" w:space="0" w:color="auto"/>
              <w:bottom w:val="single" w:sz="8" w:space="0" w:color="auto"/>
              <w:right w:val="single" w:sz="8" w:space="0" w:color="auto"/>
            </w:tcBorders>
          </w:tcPr>
          <w:p w14:paraId="063438E5"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1974" w:type="dxa"/>
            <w:vMerge/>
            <w:tcBorders>
              <w:left w:val="single" w:sz="8" w:space="0" w:color="auto"/>
              <w:bottom w:val="single" w:sz="8" w:space="0" w:color="auto"/>
              <w:right w:val="single" w:sz="8" w:space="0" w:color="auto"/>
            </w:tcBorders>
          </w:tcPr>
          <w:p w14:paraId="1C77618A"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hAnsi="Times New Roman"/>
                <w:color w:val="FF0000"/>
                <w:sz w:val="24"/>
                <w:szCs w:val="24"/>
                <w:highlight w:val="yellow"/>
              </w:rPr>
            </w:pPr>
          </w:p>
        </w:tc>
        <w:tc>
          <w:tcPr>
            <w:tcW w:w="4252" w:type="dxa"/>
            <w:tcBorders>
              <w:top w:val="single" w:sz="4" w:space="0" w:color="auto"/>
              <w:left w:val="single" w:sz="8" w:space="0" w:color="auto"/>
              <w:bottom w:val="single" w:sz="8" w:space="0" w:color="auto"/>
              <w:right w:val="single" w:sz="8" w:space="0" w:color="auto"/>
            </w:tcBorders>
          </w:tcPr>
          <w:p w14:paraId="2AE5B563" w14:textId="77777777" w:rsidR="00814204" w:rsidRPr="00583786" w:rsidRDefault="00814204" w:rsidP="00814204">
            <w:pPr>
              <w:widowControl w:val="0"/>
              <w:autoSpaceDE w:val="0"/>
              <w:autoSpaceDN w:val="0"/>
              <w:adjustRightInd w:val="0"/>
              <w:spacing w:after="0" w:line="240" w:lineRule="auto"/>
              <w:rPr>
                <w:rFonts w:ascii="Times New Roman" w:eastAsia="Arial Unicode MS" w:hAnsi="Times New Roman"/>
                <w:sz w:val="24"/>
                <w:szCs w:val="24"/>
              </w:rPr>
            </w:pPr>
            <w:r w:rsidRPr="00583786">
              <w:rPr>
                <w:rFonts w:ascii="Times New Roman" w:eastAsia="Arial Unicode MS" w:hAnsi="Times New Roman"/>
                <w:sz w:val="24"/>
                <w:szCs w:val="24"/>
              </w:rPr>
              <w:t xml:space="preserve">Наличие </w:t>
            </w:r>
            <w:r w:rsidRPr="00583786">
              <w:rPr>
                <w:rFonts w:ascii="Times New Roman" w:hAnsi="Times New Roman"/>
                <w:sz w:val="24"/>
                <w:szCs w:val="24"/>
              </w:rPr>
              <w:t xml:space="preserve">оборудования </w:t>
            </w:r>
            <w:r w:rsidRPr="00583786">
              <w:rPr>
                <w:rFonts w:ascii="Times New Roman" w:hAnsi="Times New Roman"/>
                <w:spacing w:val="-2"/>
                <w:sz w:val="24"/>
                <w:szCs w:val="24"/>
              </w:rPr>
              <w:t xml:space="preserve">и </w:t>
            </w:r>
            <w:proofErr w:type="gramStart"/>
            <w:r w:rsidRPr="00583786">
              <w:rPr>
                <w:rFonts w:ascii="Times New Roman" w:hAnsi="Times New Roman"/>
                <w:spacing w:val="-2"/>
                <w:sz w:val="24"/>
                <w:szCs w:val="24"/>
              </w:rPr>
              <w:t xml:space="preserve">других  </w:t>
            </w:r>
            <w:r w:rsidRPr="00583786">
              <w:rPr>
                <w:rFonts w:ascii="Times New Roman" w:hAnsi="Times New Roman"/>
                <w:spacing w:val="-2"/>
                <w:sz w:val="24"/>
                <w:szCs w:val="24"/>
              </w:rPr>
              <w:lastRenderedPageBreak/>
              <w:t>материальных</w:t>
            </w:r>
            <w:proofErr w:type="gramEnd"/>
            <w:r w:rsidRPr="00583786">
              <w:rPr>
                <w:rFonts w:ascii="Times New Roman" w:hAnsi="Times New Roman"/>
                <w:spacing w:val="-2"/>
                <w:sz w:val="24"/>
                <w:szCs w:val="24"/>
              </w:rPr>
              <w:t xml:space="preserve"> ресурсов в объеме меньшем, чем объем установленный в томе 3 и форме «</w:t>
            </w:r>
            <w:r w:rsidRPr="00583786">
              <w:rPr>
                <w:rFonts w:ascii="Times New Roman" w:eastAsia="Arial Unicode MS" w:hAnsi="Times New Roman"/>
                <w:sz w:val="24"/>
                <w:szCs w:val="24"/>
              </w:rPr>
              <w:t>Перечень оборудования и материальных ресурсов</w:t>
            </w:r>
            <w:r w:rsidRPr="00583786">
              <w:rPr>
                <w:rFonts w:ascii="Times New Roman" w:hAnsi="Times New Roman"/>
                <w:spacing w:val="-2"/>
                <w:sz w:val="24"/>
                <w:szCs w:val="24"/>
              </w:rPr>
              <w:t>» тома 2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tcPr>
          <w:p w14:paraId="496C7107" w14:textId="77777777" w:rsidR="00814204" w:rsidRPr="00583786" w:rsidRDefault="00814204" w:rsidP="00814204">
            <w:pPr>
              <w:widowControl w:val="0"/>
              <w:autoSpaceDE w:val="0"/>
              <w:autoSpaceDN w:val="0"/>
              <w:adjustRightInd w:val="0"/>
              <w:spacing w:after="0" w:line="240" w:lineRule="auto"/>
              <w:jc w:val="center"/>
              <w:rPr>
                <w:rFonts w:ascii="Times New Roman" w:hAnsi="Times New Roman"/>
                <w:sz w:val="24"/>
                <w:szCs w:val="24"/>
              </w:rPr>
            </w:pPr>
            <w:r w:rsidRPr="00583786">
              <w:rPr>
                <w:rFonts w:ascii="Times New Roman" w:hAnsi="Times New Roman"/>
                <w:sz w:val="24"/>
                <w:szCs w:val="24"/>
              </w:rPr>
              <w:lastRenderedPageBreak/>
              <w:t>0,0</w:t>
            </w:r>
          </w:p>
        </w:tc>
      </w:tr>
    </w:tbl>
    <w:p w14:paraId="05C6724B" w14:textId="77777777" w:rsidR="00814204" w:rsidRPr="00583786" w:rsidRDefault="00814204" w:rsidP="00814204">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583786">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291B503C" w14:textId="77777777" w:rsidR="00814204" w:rsidRPr="00583786" w:rsidRDefault="00814204" w:rsidP="00814204">
      <w:pPr>
        <w:widowControl w:val="0"/>
        <w:autoSpaceDE w:val="0"/>
        <w:autoSpaceDN w:val="0"/>
        <w:adjustRightInd w:val="0"/>
        <w:spacing w:after="0" w:line="240" w:lineRule="auto"/>
        <w:jc w:val="both"/>
        <w:rPr>
          <w:rFonts w:ascii="Times New Roman" w:hAnsi="Times New Roman"/>
          <w:color w:val="000000"/>
          <w:sz w:val="24"/>
          <w:szCs w:val="24"/>
        </w:rPr>
      </w:pPr>
    </w:p>
    <w:p w14:paraId="17E1CEFD" w14:textId="77777777" w:rsidR="00814204" w:rsidRPr="00583786" w:rsidRDefault="00814204" w:rsidP="00814204">
      <w:pPr>
        <w:spacing w:after="0" w:line="240" w:lineRule="auto"/>
        <w:ind w:firstLine="540"/>
        <w:jc w:val="both"/>
        <w:rPr>
          <w:rFonts w:ascii="Times New Roman" w:hAnsi="Times New Roman"/>
          <w:b/>
          <w:sz w:val="24"/>
          <w:szCs w:val="24"/>
        </w:rPr>
      </w:pPr>
      <w:r w:rsidRPr="00583786">
        <w:rPr>
          <w:rFonts w:ascii="Times New Roman" w:hAnsi="Times New Roman"/>
          <w:b/>
          <w:sz w:val="24"/>
          <w:szCs w:val="24"/>
        </w:rPr>
        <w:t>9. Расчет количества баллов по критерию «</w:t>
      </w:r>
      <w:r w:rsidRPr="00583786">
        <w:rPr>
          <w:rFonts w:ascii="Times New Roman" w:hAnsi="Times New Roman"/>
          <w:b/>
          <w:kern w:val="1"/>
          <w:sz w:val="24"/>
          <w:szCs w:val="24"/>
          <w:lang w:eastAsia="ar-SA"/>
        </w:rPr>
        <w:t xml:space="preserve">Предлагаемая технология </w:t>
      </w:r>
      <w:r w:rsidRPr="00583786">
        <w:rPr>
          <w:rFonts w:ascii="Times New Roman" w:hAnsi="Times New Roman"/>
          <w:b/>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CCE746F"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3786">
        <w:rPr>
          <w:rFonts w:ascii="Times New Roman" w:eastAsia="Arial Unicode MS" w:hAnsi="Times New Roman"/>
          <w:sz w:val="24"/>
          <w:szCs w:val="24"/>
        </w:rPr>
        <w:t>Для расчета количества баллов по критерию «</w:t>
      </w:r>
      <w:r w:rsidRPr="00583786">
        <w:rPr>
          <w:rFonts w:ascii="Times New Roman" w:hAnsi="Times New Roman"/>
          <w:color w:val="000000"/>
          <w:kern w:val="1"/>
          <w:sz w:val="24"/>
          <w:szCs w:val="24"/>
          <w:lang w:eastAsia="ar-SA"/>
        </w:rPr>
        <w:t xml:space="preserve">Предлагаемая технология </w:t>
      </w:r>
      <w:r w:rsidRPr="00583786">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применяется экспертная оценка членов конкурсной комиссии.</w:t>
      </w:r>
    </w:p>
    <w:p w14:paraId="2755ACD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583786">
        <w:rPr>
          <w:rFonts w:ascii="Times New Roman" w:hAnsi="Times New Roman"/>
          <w:sz w:val="24"/>
          <w:szCs w:val="24"/>
        </w:rPr>
        <w:t>приведенной в</w:t>
      </w:r>
      <w:r w:rsidRPr="00583786">
        <w:rPr>
          <w:rFonts w:ascii="Times New Roman" w:hAnsi="Times New Roman"/>
          <w:color w:val="000000"/>
          <w:sz w:val="24"/>
          <w:szCs w:val="24"/>
        </w:rPr>
        <w:t xml:space="preserve"> Таблице № 11, по 150 -бальной системе: максимальный балл 150.</w:t>
      </w:r>
    </w:p>
    <w:p w14:paraId="1CD40713" w14:textId="77777777" w:rsidR="00814204" w:rsidRPr="00B60912"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0D203760"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27F91EB1"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B1B245A"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583786">
        <w:rPr>
          <w:rFonts w:ascii="Times New Roman" w:eastAsia="Arial Unicode MS" w:hAnsi="Times New Roman"/>
          <w:sz w:val="24"/>
          <w:szCs w:val="24"/>
        </w:rPr>
        <w:t>Б6</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w:t>
      </w:r>
      <w:r w:rsidRPr="0058378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7B4E3F13" w14:textId="77777777" w:rsidR="00814204" w:rsidRPr="00583786" w:rsidRDefault="00814204" w:rsidP="00814204">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03D6A674"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rPr>
        <w:t>Б</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 xml:space="preserve"> – количество баллов, присвоенное по критерию </w:t>
      </w:r>
      <w:proofErr w:type="spellStart"/>
      <w:r w:rsidRPr="00583786">
        <w:rPr>
          <w:rFonts w:ascii="Times New Roman" w:eastAsia="Arial Unicode MS" w:hAnsi="Times New Roman"/>
          <w:sz w:val="24"/>
          <w:szCs w:val="24"/>
          <w:lang w:val="en-US"/>
        </w:rPr>
        <w:t>i</w:t>
      </w:r>
      <w:proofErr w:type="spellEnd"/>
      <w:r w:rsidRPr="00583786">
        <w:rPr>
          <w:rFonts w:ascii="Times New Roman" w:eastAsia="Arial Unicode MS" w:hAnsi="Times New Roman"/>
          <w:sz w:val="24"/>
          <w:szCs w:val="24"/>
        </w:rPr>
        <w:t>-м членом конкурсной комиссии,</w:t>
      </w:r>
    </w:p>
    <w:p w14:paraId="5CBC6F01"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583786">
        <w:rPr>
          <w:rFonts w:ascii="Times New Roman" w:eastAsia="Arial Unicode MS" w:hAnsi="Times New Roman"/>
          <w:sz w:val="24"/>
          <w:szCs w:val="24"/>
          <w:lang w:val="en-US"/>
        </w:rPr>
        <w:t>n</w:t>
      </w:r>
      <w:r w:rsidRPr="00583786">
        <w:rPr>
          <w:rFonts w:ascii="Times New Roman" w:eastAsia="Arial Unicode MS" w:hAnsi="Times New Roman"/>
          <w:sz w:val="24"/>
          <w:szCs w:val="24"/>
        </w:rPr>
        <w:t xml:space="preserve"> – </w:t>
      </w:r>
      <w:proofErr w:type="gramStart"/>
      <w:r w:rsidRPr="00583786">
        <w:rPr>
          <w:rFonts w:ascii="Times New Roman" w:eastAsia="Arial Unicode MS" w:hAnsi="Times New Roman"/>
          <w:sz w:val="24"/>
          <w:szCs w:val="24"/>
        </w:rPr>
        <w:t>количество</w:t>
      </w:r>
      <w:proofErr w:type="gramEnd"/>
      <w:r w:rsidRPr="00583786">
        <w:rPr>
          <w:rFonts w:ascii="Times New Roman" w:eastAsia="Arial Unicode MS" w:hAnsi="Times New Roman"/>
          <w:sz w:val="24"/>
          <w:szCs w:val="24"/>
        </w:rPr>
        <w:t xml:space="preserve"> членов конкурсной комиссии.</w:t>
      </w:r>
    </w:p>
    <w:p w14:paraId="43FB626A" w14:textId="77777777" w:rsidR="00814204" w:rsidRPr="00583786"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1DFB4950" w14:textId="77777777" w:rsidR="00814204" w:rsidRPr="00117248" w:rsidRDefault="00814204" w:rsidP="00814204">
      <w:pPr>
        <w:spacing w:after="0" w:line="240" w:lineRule="auto"/>
        <w:ind w:right="-142" w:firstLine="567"/>
        <w:contextualSpacing/>
        <w:jc w:val="both"/>
        <w:rPr>
          <w:rFonts w:ascii="Times New Roman" w:hAnsi="Times New Roman"/>
          <w:color w:val="000000"/>
          <w:sz w:val="24"/>
          <w:szCs w:val="24"/>
        </w:rPr>
      </w:pPr>
      <w:r w:rsidRPr="00117248">
        <w:rPr>
          <w:rFonts w:ascii="Times New Roman" w:hAnsi="Times New Roman"/>
          <w:color w:val="000000"/>
          <w:sz w:val="24"/>
          <w:szCs w:val="24"/>
        </w:rPr>
        <w:t xml:space="preserve">Оценка заявки участника </w:t>
      </w:r>
      <w:r w:rsidRPr="00117248">
        <w:rPr>
          <w:rFonts w:ascii="Times New Roman" w:eastAsia="Arial Unicode MS" w:hAnsi="Times New Roman"/>
          <w:sz w:val="24"/>
          <w:szCs w:val="24"/>
        </w:rPr>
        <w:t>по критерию «</w:t>
      </w:r>
      <w:r w:rsidRPr="00117248">
        <w:rPr>
          <w:rFonts w:ascii="Times New Roman" w:hAnsi="Times New Roman"/>
          <w:color w:val="000000"/>
          <w:kern w:val="1"/>
          <w:sz w:val="24"/>
          <w:szCs w:val="24"/>
          <w:lang w:eastAsia="ar-SA"/>
        </w:rPr>
        <w:t xml:space="preserve">Предлагаемая технология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определяется согласно представленному участником предложению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c описанием технологического процесса производства работ по форме «Предложение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w:t>
      </w:r>
      <w:r w:rsidR="00355A7F">
        <w:rPr>
          <w:rFonts w:ascii="Times New Roman" w:eastAsia="Arial Unicode MS" w:hAnsi="Times New Roman"/>
          <w:sz w:val="24"/>
          <w:szCs w:val="24"/>
        </w:rPr>
        <w:t>(приложение № 6 к Т</w:t>
      </w:r>
      <w:r w:rsidRPr="00117248">
        <w:rPr>
          <w:rFonts w:ascii="Times New Roman" w:eastAsia="Arial Unicode MS" w:hAnsi="Times New Roman"/>
          <w:sz w:val="24"/>
          <w:szCs w:val="24"/>
        </w:rPr>
        <w:t>ому 2)</w:t>
      </w:r>
      <w:r w:rsidRPr="00117248">
        <w:rPr>
          <w:rFonts w:ascii="Times New Roman" w:hAnsi="Times New Roman"/>
          <w:color w:val="000000"/>
          <w:sz w:val="24"/>
          <w:szCs w:val="24"/>
        </w:rPr>
        <w:t xml:space="preserve">. При этом предложение участника о </w:t>
      </w:r>
      <w:r w:rsidRPr="00117248">
        <w:rPr>
          <w:rFonts w:ascii="Times New Roman" w:hAnsi="Times New Roman"/>
          <w:color w:val="000000"/>
          <w:kern w:val="1"/>
          <w:sz w:val="24"/>
          <w:szCs w:val="24"/>
          <w:lang w:eastAsia="ar-SA"/>
        </w:rPr>
        <w:t xml:space="preserve">технологии </w:t>
      </w:r>
      <w:r w:rsidRPr="00117248">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разрабатывается участником на основе технического задания со всеми приложениями, являющегося неотъемлемой частью документации о торгах.</w:t>
      </w:r>
    </w:p>
    <w:p w14:paraId="4C383C82" w14:textId="77777777" w:rsidR="00814204" w:rsidRPr="00207B51" w:rsidRDefault="00814204" w:rsidP="00814204">
      <w:pPr>
        <w:spacing w:after="0" w:line="240" w:lineRule="auto"/>
        <w:ind w:right="-142" w:firstLine="567"/>
        <w:contextualSpacing/>
        <w:jc w:val="both"/>
        <w:rPr>
          <w:rFonts w:ascii="Times New Roman" w:hAnsi="Times New Roman"/>
          <w:color w:val="000000"/>
          <w:sz w:val="24"/>
          <w:szCs w:val="24"/>
        </w:rPr>
      </w:pPr>
      <w:r w:rsidRPr="00207B51">
        <w:rPr>
          <w:rFonts w:ascii="Times New Roman" w:hAnsi="Times New Roman"/>
          <w:color w:val="000000"/>
          <w:sz w:val="24"/>
          <w:szCs w:val="24"/>
        </w:rPr>
        <w:lastRenderedPageBreak/>
        <w:t>Под описанием технологического процесса по соответст</w:t>
      </w:r>
      <w:r w:rsidR="00117248" w:rsidRPr="00207B51">
        <w:rPr>
          <w:rFonts w:ascii="Times New Roman" w:hAnsi="Times New Roman"/>
          <w:color w:val="000000"/>
          <w:sz w:val="24"/>
          <w:szCs w:val="24"/>
        </w:rPr>
        <w:t xml:space="preserve">вующему пункту шкалы оценки по </w:t>
      </w:r>
      <w:r w:rsidRPr="00207B51">
        <w:rPr>
          <w:rFonts w:ascii="Times New Roman" w:hAnsi="Times New Roman"/>
          <w:color w:val="000000"/>
          <w:sz w:val="24"/>
          <w:szCs w:val="24"/>
        </w:rPr>
        <w:t>критерию «</w:t>
      </w:r>
      <w:r w:rsidRPr="00207B51">
        <w:rPr>
          <w:rFonts w:ascii="Times New Roman" w:hAnsi="Times New Roman"/>
          <w:color w:val="000000"/>
          <w:kern w:val="1"/>
          <w:sz w:val="24"/>
          <w:szCs w:val="24"/>
          <w:lang w:eastAsia="ar-SA"/>
        </w:rPr>
        <w:t xml:space="preserve">Предлагаемая технология </w:t>
      </w:r>
      <w:r w:rsidRPr="00207B51">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понимается описание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w:t>
      </w:r>
      <w:r w:rsidRPr="00207B51">
        <w:rPr>
          <w:rFonts w:ascii="Times New Roman" w:hAnsi="Times New Roman"/>
          <w:color w:val="000000"/>
          <w:sz w:val="24"/>
          <w:szCs w:val="24"/>
          <w:lang w:val="x-none"/>
        </w:rPr>
        <w:t>контроля качества выполнения работ, используемого оборудования</w:t>
      </w:r>
      <w:r w:rsidRPr="00207B51">
        <w:rPr>
          <w:rFonts w:ascii="Times New Roman" w:hAnsi="Times New Roman"/>
          <w:color w:val="000000"/>
          <w:sz w:val="24"/>
          <w:szCs w:val="24"/>
        </w:rPr>
        <w:t xml:space="preserve">, компьютерных программ, необходимых для выполнения настоящих работ, необходимых трудовых ресурсов. Под описанием </w:t>
      </w:r>
      <w:r w:rsidRPr="00207B51">
        <w:rPr>
          <w:rFonts w:ascii="Times New Roman" w:hAnsi="Times New Roman"/>
          <w:color w:val="000000"/>
          <w:sz w:val="24"/>
          <w:szCs w:val="24"/>
          <w:lang w:val="x-none"/>
        </w:rPr>
        <w:t>технологии производства работ</w:t>
      </w:r>
      <w:r w:rsidRPr="00207B51">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207B51">
        <w:rPr>
          <w:rFonts w:ascii="Times New Roman" w:hAnsi="Times New Roman"/>
          <w:color w:val="000000"/>
          <w:sz w:val="24"/>
          <w:szCs w:val="24"/>
          <w:lang w:val="x-none"/>
        </w:rPr>
        <w:t>используемого оборудования</w:t>
      </w:r>
      <w:r w:rsidRPr="00207B51">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компьютерных программ необходимых для выполнения настоящих работ,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247614C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оборудования, и/или компьютерных программ, необходимых для выполнения настоящих работ, и/или необходимых трудовых ресурсов, наличие такого описания технологического процесса не учитывается.</w:t>
      </w:r>
    </w:p>
    <w:p w14:paraId="6107F00E"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08913A28" w14:textId="77777777" w:rsidR="00814204" w:rsidRPr="000932AF" w:rsidRDefault="00814204" w:rsidP="00814204">
      <w:pPr>
        <w:spacing w:after="0" w:line="240" w:lineRule="auto"/>
        <w:ind w:right="-142" w:firstLine="567"/>
        <w:contextualSpacing/>
        <w:jc w:val="both"/>
        <w:rPr>
          <w:rFonts w:ascii="Times New Roman" w:hAnsi="Times New Roman"/>
          <w:color w:val="000000"/>
          <w:sz w:val="24"/>
          <w:szCs w:val="24"/>
        </w:rPr>
      </w:pPr>
      <w:r w:rsidRPr="000932AF">
        <w:rPr>
          <w:rFonts w:ascii="Times New Roman" w:hAnsi="Times New Roman"/>
          <w:color w:val="000000"/>
          <w:sz w:val="24"/>
          <w:szCs w:val="24"/>
        </w:rPr>
        <w:t xml:space="preserve">В случае если участником в графе 3 формы «Предложение о </w:t>
      </w:r>
      <w:r w:rsidRPr="000932AF">
        <w:rPr>
          <w:rFonts w:ascii="Times New Roman" w:hAnsi="Times New Roman"/>
          <w:color w:val="000000"/>
          <w:kern w:val="1"/>
          <w:sz w:val="24"/>
          <w:szCs w:val="24"/>
          <w:lang w:eastAsia="ar-SA"/>
        </w:rPr>
        <w:t xml:space="preserve">технологии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настоящих работ, необходимых трудовых ресурсов ни по одному из пунктов шкалы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то участнику присваивается 0 баллов по критерию </w:t>
      </w:r>
      <w:r w:rsidRPr="000932AF">
        <w:rPr>
          <w:rFonts w:ascii="Times New Roman" w:eastAsia="Arial Unicode MS" w:hAnsi="Times New Roman"/>
          <w:sz w:val="24"/>
          <w:szCs w:val="24"/>
        </w:rPr>
        <w:t>«</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4670C7AE" w14:textId="77777777" w:rsidR="00814204" w:rsidRPr="000932AF" w:rsidRDefault="00814204" w:rsidP="00814204">
      <w:pPr>
        <w:spacing w:line="240" w:lineRule="auto"/>
        <w:ind w:right="-144" w:firstLine="567"/>
        <w:jc w:val="both"/>
        <w:rPr>
          <w:rFonts w:ascii="Times New Roman" w:hAnsi="Times New Roman"/>
          <w:color w:val="000000"/>
          <w:sz w:val="24"/>
          <w:szCs w:val="24"/>
        </w:rPr>
      </w:pPr>
      <w:r w:rsidRPr="000932AF">
        <w:rPr>
          <w:rFonts w:ascii="Times New Roman" w:hAnsi="Times New Roman"/>
          <w:color w:val="000000"/>
          <w:sz w:val="24"/>
          <w:szCs w:val="24"/>
        </w:rPr>
        <w:t>Шкала оценки по критерию «</w:t>
      </w:r>
      <w:r w:rsidRPr="000932AF">
        <w:rPr>
          <w:rFonts w:ascii="Times New Roman" w:hAnsi="Times New Roman"/>
          <w:color w:val="000000"/>
          <w:kern w:val="1"/>
          <w:sz w:val="24"/>
          <w:szCs w:val="24"/>
          <w:lang w:eastAsia="ar-SA"/>
        </w:rPr>
        <w:t xml:space="preserve">Предлагаемая технология </w:t>
      </w:r>
      <w:r w:rsidRPr="000932AF">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6FA92C0F" w14:textId="77777777" w:rsidR="00814204" w:rsidRPr="000932AF" w:rsidRDefault="00814204" w:rsidP="00814204">
      <w:pPr>
        <w:ind w:right="-144" w:firstLine="567"/>
        <w:jc w:val="right"/>
        <w:rPr>
          <w:rFonts w:ascii="Times New Roman" w:hAnsi="Times New Roman"/>
          <w:color w:val="000000"/>
          <w:sz w:val="24"/>
          <w:szCs w:val="24"/>
        </w:rPr>
      </w:pPr>
      <w:r w:rsidRPr="000932AF">
        <w:rPr>
          <w:rFonts w:ascii="Times New Roman" w:hAnsi="Times New Roman"/>
          <w:color w:val="000000"/>
          <w:sz w:val="24"/>
          <w:szCs w:val="24"/>
        </w:rPr>
        <w:t>Таблица № 11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995"/>
        <w:gridCol w:w="1242"/>
      </w:tblGrid>
      <w:tr w:rsidR="00814204" w:rsidRPr="00B60912" w14:paraId="572E850D" w14:textId="77777777" w:rsidTr="00814204">
        <w:trPr>
          <w:trHeight w:val="348"/>
          <w:tblHeader/>
        </w:trPr>
        <w:tc>
          <w:tcPr>
            <w:tcW w:w="675" w:type="dxa"/>
            <w:tcBorders>
              <w:top w:val="single" w:sz="4" w:space="0" w:color="auto"/>
              <w:left w:val="single" w:sz="4" w:space="0" w:color="auto"/>
              <w:bottom w:val="single" w:sz="4" w:space="0" w:color="auto"/>
              <w:right w:val="single" w:sz="4" w:space="0" w:color="auto"/>
            </w:tcBorders>
          </w:tcPr>
          <w:p w14:paraId="480C3116" w14:textId="77777777" w:rsidR="00814204" w:rsidRPr="003F6941" w:rsidRDefault="00814204" w:rsidP="00814204">
            <w:pPr>
              <w:spacing w:line="256" w:lineRule="auto"/>
              <w:jc w:val="center"/>
              <w:rPr>
                <w:rFonts w:ascii="Times New Roman" w:hAnsi="Times New Roman"/>
                <w:sz w:val="24"/>
                <w:szCs w:val="24"/>
              </w:rPr>
            </w:pPr>
            <w:r w:rsidRPr="003F6941">
              <w:rPr>
                <w:rFonts w:ascii="Times New Roman" w:hAnsi="Times New Roman"/>
                <w:sz w:val="24"/>
                <w:szCs w:val="24"/>
              </w:rPr>
              <w:lastRenderedPageBreak/>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16C3F9BA" w14:textId="77777777" w:rsidR="00814204" w:rsidRPr="003F6941" w:rsidRDefault="00814204" w:rsidP="004C1EA0">
            <w:pPr>
              <w:spacing w:after="0" w:line="240" w:lineRule="auto"/>
              <w:jc w:val="center"/>
              <w:rPr>
                <w:rFonts w:ascii="Times New Roman" w:hAnsi="Times New Roman"/>
                <w:sz w:val="24"/>
                <w:szCs w:val="24"/>
              </w:rPr>
            </w:pPr>
            <w:r w:rsidRPr="003F6941">
              <w:rPr>
                <w:rFonts w:ascii="Times New Roman" w:hAnsi="Times New Roman"/>
                <w:sz w:val="24"/>
                <w:szCs w:val="24"/>
              </w:rPr>
              <w:t>Виды работ, к описанию которых Заказчиком установлено требование</w:t>
            </w:r>
          </w:p>
        </w:tc>
        <w:tc>
          <w:tcPr>
            <w:tcW w:w="6237" w:type="dxa"/>
            <w:gridSpan w:val="2"/>
            <w:tcBorders>
              <w:top w:val="single" w:sz="4" w:space="0" w:color="auto"/>
              <w:left w:val="single" w:sz="4" w:space="0" w:color="auto"/>
              <w:bottom w:val="single" w:sz="4" w:space="0" w:color="auto"/>
              <w:right w:val="single" w:sz="4" w:space="0" w:color="auto"/>
            </w:tcBorders>
            <w:vAlign w:val="center"/>
            <w:hideMark/>
          </w:tcPr>
          <w:p w14:paraId="77501B26" w14:textId="77777777" w:rsidR="00814204" w:rsidRPr="003F6941" w:rsidRDefault="00814204" w:rsidP="004C1EA0">
            <w:pPr>
              <w:spacing w:after="0" w:line="240" w:lineRule="auto"/>
              <w:jc w:val="center"/>
              <w:rPr>
                <w:rFonts w:ascii="Times New Roman" w:hAnsi="Times New Roman"/>
                <w:color w:val="000000"/>
                <w:sz w:val="24"/>
                <w:szCs w:val="24"/>
              </w:rPr>
            </w:pPr>
            <w:r w:rsidRPr="003F6941">
              <w:rPr>
                <w:rFonts w:ascii="Times New Roman" w:hAnsi="Times New Roman"/>
                <w:sz w:val="24"/>
                <w:szCs w:val="24"/>
              </w:rPr>
              <w:t xml:space="preserve">Количество баллов, присуждаемое </w:t>
            </w:r>
            <w:r w:rsidRPr="003F6941">
              <w:rPr>
                <w:rFonts w:ascii="Times New Roman" w:eastAsia="Arial Unicode MS" w:hAnsi="Times New Roman"/>
                <w:sz w:val="24"/>
                <w:szCs w:val="24"/>
              </w:rPr>
              <w:t>по критерию «</w:t>
            </w:r>
            <w:r w:rsidRPr="003F6941">
              <w:rPr>
                <w:rFonts w:ascii="Times New Roman" w:hAnsi="Times New Roman"/>
                <w:color w:val="000000"/>
                <w:kern w:val="1"/>
                <w:sz w:val="24"/>
                <w:szCs w:val="24"/>
                <w:lang w:eastAsia="ar-SA"/>
              </w:rPr>
              <w:t xml:space="preserve">Предлагаемая технология </w:t>
            </w:r>
            <w:r w:rsidRPr="003F6941">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tc>
      </w:tr>
      <w:tr w:rsidR="00814204" w:rsidRPr="00B60912" w14:paraId="37B5D053" w14:textId="77777777" w:rsidTr="00BA082F">
        <w:trPr>
          <w:trHeight w:val="1623"/>
        </w:trPr>
        <w:tc>
          <w:tcPr>
            <w:tcW w:w="675" w:type="dxa"/>
            <w:vMerge w:val="restart"/>
            <w:tcBorders>
              <w:top w:val="single" w:sz="4" w:space="0" w:color="auto"/>
              <w:left w:val="single" w:sz="4" w:space="0" w:color="auto"/>
              <w:right w:val="single" w:sz="4" w:space="0" w:color="auto"/>
            </w:tcBorders>
          </w:tcPr>
          <w:p w14:paraId="2EB3347E" w14:textId="77777777" w:rsidR="00814204" w:rsidRPr="00DA4D79" w:rsidRDefault="00814204" w:rsidP="00814204">
            <w:pPr>
              <w:spacing w:line="256" w:lineRule="auto"/>
              <w:jc w:val="center"/>
              <w:rPr>
                <w:rFonts w:ascii="Times New Roman" w:hAnsi="Times New Roman"/>
                <w:sz w:val="24"/>
                <w:szCs w:val="24"/>
                <w:lang w:val="en-US"/>
              </w:rPr>
            </w:pPr>
            <w:r w:rsidRPr="00DA4D79">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2BF1876A"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color w:val="000000"/>
                <w:sz w:val="24"/>
                <w:szCs w:val="24"/>
              </w:rPr>
              <w:t>Обследование объектов 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6BE4A57A"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3DAD2D76"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43D83347" w14:textId="77777777" w:rsidTr="00BA082F">
        <w:trPr>
          <w:trHeight w:val="1026"/>
        </w:trPr>
        <w:tc>
          <w:tcPr>
            <w:tcW w:w="675" w:type="dxa"/>
            <w:vMerge/>
            <w:tcBorders>
              <w:left w:val="single" w:sz="4" w:space="0" w:color="auto"/>
              <w:bottom w:val="single" w:sz="4" w:space="0" w:color="auto"/>
              <w:right w:val="single" w:sz="4" w:space="0" w:color="auto"/>
            </w:tcBorders>
          </w:tcPr>
          <w:p w14:paraId="5505CC6E" w14:textId="77777777" w:rsidR="00814204" w:rsidRPr="00DA4D79" w:rsidRDefault="00814204" w:rsidP="00814204">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5A806E5A" w14:textId="77777777" w:rsidR="00814204" w:rsidRPr="00DA4D79" w:rsidRDefault="00814204" w:rsidP="00ED1402">
            <w:pPr>
              <w:spacing w:after="0" w:line="240" w:lineRule="auto"/>
              <w:jc w:val="center"/>
              <w:rPr>
                <w:rFonts w:ascii="Times New Roman" w:hAnsi="Times New Roman"/>
                <w:color w:val="000000"/>
                <w:sz w:val="24"/>
                <w:szCs w:val="24"/>
              </w:rPr>
            </w:pPr>
          </w:p>
        </w:tc>
        <w:tc>
          <w:tcPr>
            <w:tcW w:w="4995" w:type="dxa"/>
            <w:tcBorders>
              <w:top w:val="single" w:sz="4" w:space="0" w:color="auto"/>
              <w:left w:val="single" w:sz="4" w:space="0" w:color="auto"/>
              <w:bottom w:val="single" w:sz="4" w:space="0" w:color="auto"/>
              <w:right w:val="single" w:sz="4" w:space="0" w:color="auto"/>
            </w:tcBorders>
          </w:tcPr>
          <w:p w14:paraId="0C165D1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0FE38D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20 баллов</w:t>
            </w:r>
          </w:p>
        </w:tc>
      </w:tr>
      <w:tr w:rsidR="00814204" w:rsidRPr="00B60912" w14:paraId="3B6B03A7" w14:textId="77777777" w:rsidTr="00814204">
        <w:trPr>
          <w:trHeight w:val="557"/>
        </w:trPr>
        <w:tc>
          <w:tcPr>
            <w:tcW w:w="675" w:type="dxa"/>
            <w:vMerge w:val="restart"/>
            <w:tcBorders>
              <w:top w:val="single" w:sz="4" w:space="0" w:color="auto"/>
              <w:left w:val="single" w:sz="4" w:space="0" w:color="auto"/>
              <w:right w:val="single" w:sz="4" w:space="0" w:color="auto"/>
            </w:tcBorders>
          </w:tcPr>
          <w:p w14:paraId="5833FF1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DCDD618"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архитектурно-строительных решений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3C9B2E29" w14:textId="77777777" w:rsidR="00814204" w:rsidRPr="00BA082F" w:rsidRDefault="00814204" w:rsidP="00ED1402">
            <w:pPr>
              <w:spacing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846B3C3"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03376C58" w14:textId="77777777" w:rsidTr="00814204">
        <w:trPr>
          <w:trHeight w:val="557"/>
        </w:trPr>
        <w:tc>
          <w:tcPr>
            <w:tcW w:w="675" w:type="dxa"/>
            <w:vMerge/>
            <w:tcBorders>
              <w:left w:val="single" w:sz="4" w:space="0" w:color="auto"/>
              <w:bottom w:val="single" w:sz="4" w:space="0" w:color="auto"/>
              <w:right w:val="single" w:sz="4" w:space="0" w:color="auto"/>
            </w:tcBorders>
          </w:tcPr>
          <w:p w14:paraId="1377DFE8" w14:textId="77777777" w:rsidR="00814204" w:rsidRPr="00DA4D79" w:rsidRDefault="00814204" w:rsidP="00814204">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8D590A2" w14:textId="77777777" w:rsidR="00814204" w:rsidRPr="00DA4D79" w:rsidRDefault="00814204" w:rsidP="00814204">
            <w:pPr>
              <w:spacing w:line="256" w:lineRule="auto"/>
              <w:jc w:val="center"/>
              <w:rPr>
                <w:rFonts w:ascii="Times New Roman" w:hAnsi="Times New Roman"/>
                <w:sz w:val="24"/>
                <w:szCs w:val="24"/>
              </w:rPr>
            </w:pPr>
          </w:p>
        </w:tc>
        <w:tc>
          <w:tcPr>
            <w:tcW w:w="4995" w:type="dxa"/>
            <w:tcBorders>
              <w:top w:val="single" w:sz="4" w:space="0" w:color="auto"/>
              <w:left w:val="single" w:sz="4" w:space="0" w:color="auto"/>
              <w:bottom w:val="single" w:sz="4" w:space="0" w:color="auto"/>
              <w:right w:val="single" w:sz="4" w:space="0" w:color="auto"/>
            </w:tcBorders>
          </w:tcPr>
          <w:p w14:paraId="341A9063"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раздела 9 Тома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7A21F16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3AF56F28" w14:textId="77777777" w:rsidTr="00814204">
        <w:trPr>
          <w:trHeight w:val="1230"/>
        </w:trPr>
        <w:tc>
          <w:tcPr>
            <w:tcW w:w="675" w:type="dxa"/>
            <w:vMerge w:val="restart"/>
            <w:tcBorders>
              <w:top w:val="single" w:sz="4" w:space="0" w:color="auto"/>
              <w:left w:val="single" w:sz="4" w:space="0" w:color="auto"/>
              <w:right w:val="single" w:sz="4" w:space="0" w:color="auto"/>
            </w:tcBorders>
          </w:tcPr>
          <w:p w14:paraId="004410C3"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4E43C370"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решений по инженерному оборудованию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AD6BD0"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00DC2C2"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13266AD9" w14:textId="77777777" w:rsidTr="00814204">
        <w:trPr>
          <w:trHeight w:val="1230"/>
        </w:trPr>
        <w:tc>
          <w:tcPr>
            <w:tcW w:w="675" w:type="dxa"/>
            <w:vMerge/>
            <w:tcBorders>
              <w:left w:val="single" w:sz="4" w:space="0" w:color="auto"/>
              <w:bottom w:val="single" w:sz="4" w:space="0" w:color="auto"/>
              <w:right w:val="single" w:sz="4" w:space="0" w:color="auto"/>
            </w:tcBorders>
          </w:tcPr>
          <w:p w14:paraId="74B633D6"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0CEF7E93"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5AD77B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Pr="00BA082F">
              <w:rPr>
                <w:rFonts w:ascii="Times New Roman" w:hAnsi="Times New Roman"/>
                <w:sz w:val="24"/>
                <w:szCs w:val="24"/>
              </w:rPr>
              <w:t xml:space="preserve"> </w:t>
            </w:r>
            <w:r w:rsidR="0042121D" w:rsidRPr="00BA082F">
              <w:rPr>
                <w:rFonts w:ascii="Times New Roman" w:hAnsi="Times New Roman"/>
                <w:sz w:val="24"/>
                <w:szCs w:val="24"/>
              </w:rPr>
              <w:t>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179D933E"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35 баллов</w:t>
            </w:r>
          </w:p>
        </w:tc>
      </w:tr>
      <w:tr w:rsidR="00814204" w:rsidRPr="00B60912" w14:paraId="7F3BD8C7" w14:textId="77777777" w:rsidTr="00BA082F">
        <w:trPr>
          <w:trHeight w:val="1667"/>
        </w:trPr>
        <w:tc>
          <w:tcPr>
            <w:tcW w:w="675" w:type="dxa"/>
            <w:vMerge w:val="restart"/>
            <w:tcBorders>
              <w:top w:val="single" w:sz="4" w:space="0" w:color="auto"/>
              <w:left w:val="single" w:sz="4" w:space="0" w:color="auto"/>
              <w:right w:val="single" w:sz="4" w:space="0" w:color="auto"/>
            </w:tcBorders>
          </w:tcPr>
          <w:p w14:paraId="43DDB896" w14:textId="77777777" w:rsidR="00814204" w:rsidRPr="00DA4D79" w:rsidRDefault="00814204" w:rsidP="00814204">
            <w:pPr>
              <w:spacing w:line="256" w:lineRule="auto"/>
              <w:jc w:val="center"/>
              <w:rPr>
                <w:rFonts w:ascii="Times New Roman" w:hAnsi="Times New Roman"/>
                <w:sz w:val="24"/>
                <w:szCs w:val="24"/>
              </w:rPr>
            </w:pPr>
            <w:r w:rsidRPr="00DA4D79">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2BFF1D59" w14:textId="77777777" w:rsidR="00814204" w:rsidRPr="00DA4D79" w:rsidRDefault="00814204" w:rsidP="00ED1402">
            <w:pPr>
              <w:spacing w:after="0" w:line="240" w:lineRule="auto"/>
              <w:jc w:val="center"/>
              <w:rPr>
                <w:rFonts w:ascii="Times New Roman" w:hAnsi="Times New Roman"/>
                <w:sz w:val="24"/>
                <w:szCs w:val="24"/>
              </w:rPr>
            </w:pPr>
            <w:r w:rsidRPr="00DA4D79">
              <w:rPr>
                <w:rFonts w:ascii="Times New Roman" w:hAnsi="Times New Roman"/>
                <w:sz w:val="24"/>
                <w:szCs w:val="24"/>
              </w:rPr>
              <w:t xml:space="preserve">Разработка проекта организации капитального ремонта или основных положений по организации работ </w:t>
            </w:r>
            <w:r w:rsidRPr="00DA4D79">
              <w:rPr>
                <w:rFonts w:ascii="Times New Roman" w:hAnsi="Times New Roman"/>
                <w:color w:val="000000"/>
                <w:sz w:val="24"/>
                <w:szCs w:val="24"/>
              </w:rPr>
              <w:t>в соответствии с техническим заданием 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7515A46A"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5A51627A"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0 баллов</w:t>
            </w:r>
          </w:p>
        </w:tc>
      </w:tr>
      <w:tr w:rsidR="00814204" w:rsidRPr="00B60912" w14:paraId="5B4D194C" w14:textId="77777777" w:rsidTr="00814204">
        <w:trPr>
          <w:trHeight w:val="982"/>
        </w:trPr>
        <w:tc>
          <w:tcPr>
            <w:tcW w:w="675" w:type="dxa"/>
            <w:vMerge/>
            <w:tcBorders>
              <w:left w:val="single" w:sz="4" w:space="0" w:color="auto"/>
              <w:bottom w:val="single" w:sz="4" w:space="0" w:color="auto"/>
              <w:right w:val="single" w:sz="4" w:space="0" w:color="auto"/>
            </w:tcBorders>
          </w:tcPr>
          <w:p w14:paraId="35F8512A"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124E904D"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6B029DDB"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5E6ECA20"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t>25 баллов</w:t>
            </w:r>
          </w:p>
        </w:tc>
      </w:tr>
      <w:tr w:rsidR="00814204" w:rsidRPr="00B60912" w14:paraId="0E1B75E9" w14:textId="77777777" w:rsidTr="00814204">
        <w:trPr>
          <w:trHeight w:val="416"/>
        </w:trPr>
        <w:tc>
          <w:tcPr>
            <w:tcW w:w="675" w:type="dxa"/>
            <w:vMerge w:val="restart"/>
            <w:tcBorders>
              <w:top w:val="single" w:sz="4" w:space="0" w:color="auto"/>
              <w:left w:val="single" w:sz="4" w:space="0" w:color="auto"/>
              <w:right w:val="single" w:sz="4" w:space="0" w:color="auto"/>
            </w:tcBorders>
          </w:tcPr>
          <w:p w14:paraId="37D05320" w14:textId="77777777" w:rsidR="00814204" w:rsidRPr="00132DFD" w:rsidRDefault="00814204" w:rsidP="00814204">
            <w:pPr>
              <w:spacing w:line="256" w:lineRule="auto"/>
              <w:jc w:val="center"/>
              <w:rPr>
                <w:rFonts w:ascii="Times New Roman" w:hAnsi="Times New Roman"/>
                <w:sz w:val="24"/>
                <w:szCs w:val="24"/>
              </w:rPr>
            </w:pPr>
            <w:r w:rsidRPr="00132DFD">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E11B649"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 xml:space="preserve">Разработка сметной документации </w:t>
            </w:r>
            <w:r w:rsidRPr="00132DFD">
              <w:rPr>
                <w:rFonts w:ascii="Times New Roman" w:hAnsi="Times New Roman"/>
                <w:color w:val="000000"/>
                <w:sz w:val="24"/>
                <w:szCs w:val="24"/>
              </w:rPr>
              <w:t xml:space="preserve">в соответствии с техническим заданием </w:t>
            </w:r>
            <w:r w:rsidRPr="00132DFD">
              <w:rPr>
                <w:rFonts w:ascii="Times New Roman" w:hAnsi="Times New Roman"/>
                <w:color w:val="000000"/>
                <w:sz w:val="24"/>
                <w:szCs w:val="24"/>
              </w:rPr>
              <w:lastRenderedPageBreak/>
              <w:t>и приложениями к нему</w:t>
            </w:r>
          </w:p>
        </w:tc>
        <w:tc>
          <w:tcPr>
            <w:tcW w:w="4995" w:type="dxa"/>
            <w:tcBorders>
              <w:top w:val="single" w:sz="4" w:space="0" w:color="auto"/>
              <w:left w:val="single" w:sz="4" w:space="0" w:color="auto"/>
              <w:bottom w:val="single" w:sz="4" w:space="0" w:color="auto"/>
              <w:right w:val="single" w:sz="4" w:space="0" w:color="auto"/>
            </w:tcBorders>
            <w:hideMark/>
          </w:tcPr>
          <w:p w14:paraId="188AE92F"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lastRenderedPageBreak/>
              <w:t xml:space="preserve">Отсутствие описания технологического </w:t>
            </w:r>
            <w:r w:rsidR="0042121D" w:rsidRPr="00BA082F">
              <w:rPr>
                <w:rFonts w:ascii="Times New Roman" w:hAnsi="Times New Roman"/>
                <w:color w:val="000000"/>
                <w:sz w:val="24"/>
                <w:szCs w:val="24"/>
              </w:rPr>
              <w:t>процесса производства</w:t>
            </w:r>
            <w:r w:rsidRPr="00BA082F">
              <w:rPr>
                <w:rFonts w:ascii="Times New Roman" w:hAnsi="Times New Roman"/>
                <w:color w:val="000000"/>
                <w:sz w:val="24"/>
                <w:szCs w:val="24"/>
              </w:rPr>
              <w:t xml:space="preserve"> работ, либо наличие описания технологического процесса производства работ, не соответствующего </w:t>
            </w:r>
            <w:r w:rsidRPr="00BA082F">
              <w:rPr>
                <w:rFonts w:ascii="Times New Roman" w:hAnsi="Times New Roman"/>
                <w:color w:val="000000"/>
                <w:sz w:val="24"/>
                <w:szCs w:val="24"/>
              </w:rPr>
              <w:lastRenderedPageBreak/>
              <w:t xml:space="preserve">требованиям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hideMark/>
          </w:tcPr>
          <w:p w14:paraId="242081AC" w14:textId="77777777" w:rsidR="00814204" w:rsidRPr="00DA4D79" w:rsidRDefault="00814204" w:rsidP="00814204">
            <w:pPr>
              <w:spacing w:line="256" w:lineRule="auto"/>
              <w:jc w:val="center"/>
              <w:rPr>
                <w:rFonts w:ascii="Times New Roman" w:hAnsi="Times New Roman"/>
                <w:color w:val="000000"/>
                <w:sz w:val="24"/>
                <w:szCs w:val="24"/>
              </w:rPr>
            </w:pPr>
            <w:r w:rsidRPr="00DA4D79">
              <w:rPr>
                <w:rFonts w:ascii="Times New Roman" w:hAnsi="Times New Roman"/>
                <w:color w:val="000000"/>
                <w:sz w:val="24"/>
                <w:szCs w:val="24"/>
              </w:rPr>
              <w:lastRenderedPageBreak/>
              <w:t>0 баллов</w:t>
            </w:r>
          </w:p>
        </w:tc>
      </w:tr>
      <w:tr w:rsidR="00814204" w:rsidRPr="00132DFD" w14:paraId="5EB60F1B" w14:textId="77777777" w:rsidTr="00814204">
        <w:trPr>
          <w:trHeight w:val="416"/>
        </w:trPr>
        <w:tc>
          <w:tcPr>
            <w:tcW w:w="675" w:type="dxa"/>
            <w:vMerge/>
            <w:tcBorders>
              <w:left w:val="single" w:sz="4" w:space="0" w:color="auto"/>
              <w:bottom w:val="single" w:sz="4" w:space="0" w:color="auto"/>
              <w:right w:val="single" w:sz="4" w:space="0" w:color="auto"/>
            </w:tcBorders>
          </w:tcPr>
          <w:p w14:paraId="4E8717A0" w14:textId="77777777" w:rsidR="00814204" w:rsidRPr="00B60912" w:rsidRDefault="00814204" w:rsidP="00814204">
            <w:pPr>
              <w:spacing w:line="256" w:lineRule="auto"/>
              <w:jc w:val="center"/>
              <w:rPr>
                <w:rFonts w:ascii="Times New Roman" w:hAnsi="Times New Roman"/>
                <w:sz w:val="24"/>
                <w:szCs w:val="24"/>
                <w:highlight w:val="yellow"/>
              </w:rPr>
            </w:pPr>
          </w:p>
        </w:tc>
        <w:tc>
          <w:tcPr>
            <w:tcW w:w="2694" w:type="dxa"/>
            <w:vMerge/>
            <w:tcBorders>
              <w:left w:val="single" w:sz="4" w:space="0" w:color="auto"/>
              <w:bottom w:val="single" w:sz="4" w:space="0" w:color="auto"/>
              <w:right w:val="single" w:sz="4" w:space="0" w:color="auto"/>
            </w:tcBorders>
          </w:tcPr>
          <w:p w14:paraId="2FA246DE" w14:textId="77777777" w:rsidR="00814204" w:rsidRPr="00B60912" w:rsidRDefault="00814204" w:rsidP="00ED1402">
            <w:pPr>
              <w:spacing w:after="0" w:line="240" w:lineRule="auto"/>
              <w:jc w:val="center"/>
              <w:rPr>
                <w:rFonts w:ascii="Times New Roman" w:hAnsi="Times New Roman"/>
                <w:sz w:val="24"/>
                <w:szCs w:val="24"/>
                <w:highlight w:val="yellow"/>
              </w:rPr>
            </w:pPr>
          </w:p>
        </w:tc>
        <w:tc>
          <w:tcPr>
            <w:tcW w:w="4995" w:type="dxa"/>
            <w:tcBorders>
              <w:top w:val="single" w:sz="4" w:space="0" w:color="auto"/>
              <w:left w:val="single" w:sz="4" w:space="0" w:color="auto"/>
              <w:bottom w:val="single" w:sz="4" w:space="0" w:color="auto"/>
              <w:right w:val="single" w:sz="4" w:space="0" w:color="auto"/>
            </w:tcBorders>
          </w:tcPr>
          <w:p w14:paraId="7F858225" w14:textId="77777777" w:rsidR="00814204" w:rsidRPr="00BA082F" w:rsidRDefault="00814204" w:rsidP="00ED1402">
            <w:pPr>
              <w:spacing w:after="0" w:line="240" w:lineRule="auto"/>
              <w:jc w:val="both"/>
              <w:rPr>
                <w:rFonts w:ascii="Times New Roman" w:hAnsi="Times New Roman"/>
                <w:color w:val="000000"/>
                <w:sz w:val="24"/>
                <w:szCs w:val="24"/>
              </w:rPr>
            </w:pPr>
            <w:r w:rsidRPr="00BA082F">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7D5A70" w:rsidRPr="00BA082F">
              <w:rPr>
                <w:rFonts w:ascii="Times New Roman" w:hAnsi="Times New Roman"/>
                <w:sz w:val="24"/>
                <w:szCs w:val="24"/>
              </w:rPr>
              <w:t>пункта 9</w:t>
            </w:r>
            <w:r w:rsidR="0042121D" w:rsidRPr="00BA082F">
              <w:rPr>
                <w:rFonts w:ascii="Times New Roman" w:hAnsi="Times New Roman"/>
                <w:sz w:val="24"/>
                <w:szCs w:val="24"/>
              </w:rPr>
              <w:t xml:space="preserve"> раздела 9 Т</w:t>
            </w:r>
            <w:r w:rsidRPr="00BA082F">
              <w:rPr>
                <w:rFonts w:ascii="Times New Roman" w:hAnsi="Times New Roman"/>
                <w:sz w:val="24"/>
                <w:szCs w:val="24"/>
              </w:rPr>
              <w:t xml:space="preserve">ома 2 </w:t>
            </w:r>
            <w:r w:rsidRPr="00BA082F">
              <w:rPr>
                <w:rFonts w:ascii="Times New Roman" w:hAnsi="Times New Roman"/>
                <w:color w:val="000000"/>
                <w:sz w:val="24"/>
                <w:szCs w:val="24"/>
              </w:rPr>
              <w:t>документации о торгах</w:t>
            </w:r>
          </w:p>
        </w:tc>
        <w:tc>
          <w:tcPr>
            <w:tcW w:w="1242" w:type="dxa"/>
            <w:tcBorders>
              <w:top w:val="single" w:sz="4" w:space="0" w:color="auto"/>
              <w:left w:val="single" w:sz="4" w:space="0" w:color="auto"/>
              <w:bottom w:val="single" w:sz="4" w:space="0" w:color="auto"/>
              <w:right w:val="single" w:sz="4" w:space="0" w:color="auto"/>
            </w:tcBorders>
          </w:tcPr>
          <w:p w14:paraId="3FDEBAEE" w14:textId="77777777" w:rsidR="00814204" w:rsidRPr="00132DFD" w:rsidRDefault="00814204" w:rsidP="00814204">
            <w:pPr>
              <w:spacing w:line="256" w:lineRule="auto"/>
              <w:jc w:val="center"/>
              <w:rPr>
                <w:rFonts w:ascii="Times New Roman" w:hAnsi="Times New Roman"/>
                <w:color w:val="000000"/>
                <w:sz w:val="24"/>
                <w:szCs w:val="24"/>
              </w:rPr>
            </w:pPr>
            <w:r w:rsidRPr="00132DFD">
              <w:rPr>
                <w:rFonts w:ascii="Times New Roman" w:hAnsi="Times New Roman"/>
                <w:color w:val="000000"/>
                <w:sz w:val="24"/>
                <w:szCs w:val="24"/>
              </w:rPr>
              <w:t>35 баллов</w:t>
            </w:r>
          </w:p>
        </w:tc>
      </w:tr>
      <w:tr w:rsidR="00814204" w:rsidRPr="00B60912" w14:paraId="61C4BB23" w14:textId="77777777" w:rsidTr="00814204">
        <w:trPr>
          <w:trHeight w:val="553"/>
        </w:trPr>
        <w:tc>
          <w:tcPr>
            <w:tcW w:w="675" w:type="dxa"/>
            <w:tcBorders>
              <w:top w:val="single" w:sz="4" w:space="0" w:color="auto"/>
              <w:left w:val="single" w:sz="4" w:space="0" w:color="auto"/>
              <w:bottom w:val="single" w:sz="4" w:space="0" w:color="auto"/>
              <w:right w:val="single" w:sz="4" w:space="0" w:color="auto"/>
            </w:tcBorders>
          </w:tcPr>
          <w:p w14:paraId="096E6610" w14:textId="77777777" w:rsidR="00814204" w:rsidRPr="00B60912" w:rsidRDefault="00814204" w:rsidP="00ED1402">
            <w:pPr>
              <w:spacing w:after="0" w:line="240" w:lineRule="auto"/>
              <w:jc w:val="center"/>
              <w:rPr>
                <w:rFonts w:ascii="Times New Roman" w:hAnsi="Times New Roman"/>
                <w:color w:val="000000"/>
                <w:sz w:val="24"/>
                <w:szCs w:val="24"/>
                <w:highlight w:val="yellow"/>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6B4E32D3" w14:textId="77777777" w:rsidR="00814204" w:rsidRPr="00132DFD" w:rsidRDefault="00814204" w:rsidP="00ED1402">
            <w:pPr>
              <w:spacing w:after="0" w:line="240" w:lineRule="auto"/>
              <w:jc w:val="center"/>
              <w:rPr>
                <w:rFonts w:ascii="Times New Roman" w:hAnsi="Times New Roman"/>
                <w:color w:val="000000"/>
                <w:sz w:val="24"/>
                <w:szCs w:val="24"/>
              </w:rPr>
            </w:pPr>
            <w:r w:rsidRPr="00132DFD">
              <w:rPr>
                <w:rFonts w:ascii="Times New Roman" w:hAnsi="Times New Roman"/>
                <w:color w:val="000000"/>
                <w:sz w:val="24"/>
                <w:szCs w:val="24"/>
              </w:rPr>
              <w:t>Итого по критерию «</w:t>
            </w:r>
            <w:r w:rsidRPr="00132DFD">
              <w:rPr>
                <w:rFonts w:ascii="Times New Roman" w:hAnsi="Times New Roman"/>
                <w:color w:val="000000"/>
                <w:kern w:val="1"/>
                <w:sz w:val="24"/>
                <w:szCs w:val="24"/>
                <w:lang w:eastAsia="ar-SA"/>
              </w:rPr>
              <w:t xml:space="preserve">Предлагаемая технология </w:t>
            </w:r>
            <w:r w:rsidRPr="00132DFD">
              <w:rPr>
                <w:rFonts w:ascii="Times New Roman" w:hAnsi="Times New Roman"/>
                <w:color w:val="000000"/>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Pr="00132DFD">
              <w:rPr>
                <w:rFonts w:ascii="Times New Roman" w:hAnsi="Times New Roman"/>
                <w:sz w:val="24"/>
                <w:szCs w:val="24"/>
              </w:rPr>
              <w:t>»</w:t>
            </w:r>
          </w:p>
        </w:tc>
        <w:tc>
          <w:tcPr>
            <w:tcW w:w="6237" w:type="dxa"/>
            <w:gridSpan w:val="2"/>
            <w:tcBorders>
              <w:top w:val="single" w:sz="4" w:space="0" w:color="auto"/>
              <w:left w:val="single" w:sz="4" w:space="0" w:color="auto"/>
              <w:bottom w:val="single" w:sz="4" w:space="0" w:color="auto"/>
              <w:right w:val="single" w:sz="4" w:space="0" w:color="auto"/>
            </w:tcBorders>
            <w:noWrap/>
            <w:vAlign w:val="center"/>
            <w:hideMark/>
          </w:tcPr>
          <w:p w14:paraId="3200BFA4" w14:textId="77777777" w:rsidR="00814204" w:rsidRPr="00132DFD" w:rsidRDefault="00814204" w:rsidP="00ED1402">
            <w:pPr>
              <w:spacing w:after="0" w:line="240" w:lineRule="auto"/>
              <w:jc w:val="center"/>
              <w:rPr>
                <w:rFonts w:ascii="Times New Roman" w:hAnsi="Times New Roman"/>
                <w:sz w:val="24"/>
                <w:szCs w:val="24"/>
              </w:rPr>
            </w:pPr>
            <w:r w:rsidRPr="00132DFD">
              <w:rPr>
                <w:rFonts w:ascii="Times New Roman" w:hAnsi="Times New Roman"/>
                <w:sz w:val="24"/>
                <w:szCs w:val="24"/>
              </w:rPr>
              <w:t>от 0 до 150 баллов</w:t>
            </w:r>
          </w:p>
        </w:tc>
      </w:tr>
    </w:tbl>
    <w:p w14:paraId="534C0F45" w14:textId="77777777" w:rsidR="00814204" w:rsidRPr="00B60912" w:rsidRDefault="00814204" w:rsidP="00ED1402">
      <w:pPr>
        <w:widowControl w:val="0"/>
        <w:autoSpaceDE w:val="0"/>
        <w:autoSpaceDN w:val="0"/>
        <w:adjustRightInd w:val="0"/>
        <w:spacing w:after="0" w:line="240" w:lineRule="auto"/>
        <w:ind w:firstLine="540"/>
        <w:jc w:val="both"/>
        <w:rPr>
          <w:rFonts w:ascii="Times New Roman" w:eastAsia="Arial Unicode MS" w:hAnsi="Times New Roman"/>
          <w:sz w:val="24"/>
          <w:szCs w:val="24"/>
          <w:highlight w:val="yellow"/>
        </w:rPr>
      </w:pPr>
    </w:p>
    <w:p w14:paraId="27F2B6F0"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2560EC1B"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24E9643"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Присуждение каждой заявке порядкового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6BE742A2"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Заявке, набравшей наибольшее количество баллов, присваивается первый номер.</w:t>
      </w:r>
    </w:p>
    <w:p w14:paraId="21F426D5" w14:textId="77777777" w:rsidR="00814204" w:rsidRPr="00966488"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2E827519" w14:textId="77777777" w:rsidR="00814204" w:rsidRPr="003F13AF" w:rsidRDefault="00814204" w:rsidP="00814204">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66488">
        <w:rPr>
          <w:rFonts w:ascii="Times New Roman" w:eastAsia="Arial Unicode MS" w:hAnsi="Times New Roman"/>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DD31101"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66488">
        <w:rPr>
          <w:rFonts w:ascii="Times New Roman" w:eastAsia="Arial Unicode MS" w:hAnsi="Times New Roman"/>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4571DC1B" w:rsidR="00583BFB" w:rsidRPr="00CA57A0" w:rsidRDefault="00583BFB" w:rsidP="00CA57A0">
      <w:pPr>
        <w:spacing w:after="0" w:line="240" w:lineRule="auto"/>
        <w:ind w:firstLine="567"/>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8359C8">
        <w:rPr>
          <w:rFonts w:ascii="Times New Roman" w:hAnsi="Times New Roman"/>
          <w:color w:val="000000"/>
          <w:sz w:val="24"/>
          <w:szCs w:val="24"/>
        </w:rPr>
        <w:t xml:space="preserve">торгах </w:t>
      </w:r>
      <w:r w:rsidR="00E84C61" w:rsidRPr="00E84C61">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w:t>
      </w:r>
      <w:r w:rsidR="00E84C61" w:rsidRPr="0058777B">
        <w:rPr>
          <w:rFonts w:ascii="Times New Roman" w:hAnsi="Times New Roman"/>
          <w:color w:val="000000"/>
          <w:sz w:val="24"/>
          <w:szCs w:val="24"/>
        </w:rPr>
        <w:t xml:space="preserve">территории </w:t>
      </w:r>
      <w:proofErr w:type="spellStart"/>
      <w:r w:rsidR="00816D91" w:rsidRPr="0058777B">
        <w:rPr>
          <w:rFonts w:ascii="Times New Roman" w:hAnsi="Times New Roman"/>
          <w:sz w:val="24"/>
          <w:szCs w:val="24"/>
        </w:rPr>
        <w:t>Волховского</w:t>
      </w:r>
      <w:proofErr w:type="spellEnd"/>
      <w:r w:rsidR="00816D91" w:rsidRPr="0058777B">
        <w:rPr>
          <w:rFonts w:ascii="Times New Roman" w:hAnsi="Times New Roman"/>
          <w:sz w:val="24"/>
          <w:szCs w:val="24"/>
        </w:rPr>
        <w:t xml:space="preserve">, Всеволожского, Гатчинского, Ломоносовского, </w:t>
      </w:r>
      <w:proofErr w:type="spellStart"/>
      <w:r w:rsidR="00816D91" w:rsidRPr="0058777B">
        <w:rPr>
          <w:rFonts w:ascii="Times New Roman" w:hAnsi="Times New Roman"/>
          <w:sz w:val="24"/>
          <w:szCs w:val="24"/>
        </w:rPr>
        <w:t>Лужского</w:t>
      </w:r>
      <w:proofErr w:type="spellEnd"/>
      <w:r w:rsidR="00816D91" w:rsidRPr="0058777B">
        <w:rPr>
          <w:rFonts w:ascii="Times New Roman" w:hAnsi="Times New Roman"/>
          <w:sz w:val="24"/>
          <w:szCs w:val="24"/>
        </w:rPr>
        <w:t xml:space="preserve">, </w:t>
      </w:r>
      <w:proofErr w:type="spellStart"/>
      <w:r w:rsidR="00816D91" w:rsidRPr="0058777B">
        <w:rPr>
          <w:rFonts w:ascii="Times New Roman" w:hAnsi="Times New Roman"/>
          <w:sz w:val="24"/>
          <w:szCs w:val="24"/>
        </w:rPr>
        <w:t>Тосненского</w:t>
      </w:r>
      <w:proofErr w:type="spellEnd"/>
      <w:r w:rsidR="00E84C61" w:rsidRPr="0058777B">
        <w:rPr>
          <w:rFonts w:ascii="Times New Roman" w:hAnsi="Times New Roman"/>
          <w:color w:val="000000"/>
          <w:sz w:val="24"/>
          <w:szCs w:val="24"/>
        </w:rPr>
        <w:t xml:space="preserve"> муниципальных</w:t>
      </w:r>
      <w:r w:rsidR="00E84C61" w:rsidRPr="00E84C61">
        <w:rPr>
          <w:rFonts w:ascii="Times New Roman" w:hAnsi="Times New Roman"/>
          <w:color w:val="000000"/>
          <w:sz w:val="24"/>
          <w:szCs w:val="24"/>
        </w:rPr>
        <w:t xml:space="preserve"> районов Ленинградской области</w:t>
      </w:r>
      <w:r w:rsidR="00CA57A0" w:rsidRPr="00E84C61">
        <w:rPr>
          <w:rFonts w:ascii="Times New Roman" w:hAnsi="Times New Roman"/>
          <w:color w:val="000000"/>
          <w:sz w:val="24"/>
          <w:szCs w:val="24"/>
        </w:rPr>
        <w:t xml:space="preserve">, </w:t>
      </w: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4" w:name="Par1311"/>
      <w:bookmarkEnd w:id="14"/>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2B9D048A" w:rsidR="00CA57A0" w:rsidRDefault="009D6E23" w:rsidP="006C1612">
      <w:pPr>
        <w:spacing w:after="0" w:line="240" w:lineRule="auto"/>
        <w:ind w:firstLine="540"/>
        <w:jc w:val="center"/>
        <w:rPr>
          <w:rFonts w:ascii="Times New Roman" w:hAnsi="Times New Roman"/>
          <w:sz w:val="24"/>
          <w:szCs w:val="24"/>
        </w:rPr>
      </w:pPr>
      <w:r w:rsidRPr="0058777B">
        <w:rPr>
          <w:rFonts w:ascii="Times New Roman" w:hAnsi="Times New Roman"/>
          <w:color w:val="000000"/>
          <w:sz w:val="24"/>
          <w:szCs w:val="24"/>
        </w:rPr>
        <w:t xml:space="preserve">для участия в торгах </w:t>
      </w:r>
      <w:r w:rsidR="00B4349D" w:rsidRPr="0058777B">
        <w:rPr>
          <w:rFonts w:ascii="Times New Roman" w:hAnsi="Times New Roman"/>
          <w:color w:val="000000"/>
          <w:sz w:val="24"/>
          <w:szCs w:val="24"/>
        </w:rPr>
        <w:t xml:space="preserve">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общего имущества многоквартирных домов, расположенных на территории </w:t>
      </w:r>
      <w:proofErr w:type="spellStart"/>
      <w:r w:rsidR="00816D91" w:rsidRPr="0058777B">
        <w:rPr>
          <w:rFonts w:ascii="Times New Roman" w:hAnsi="Times New Roman"/>
          <w:sz w:val="24"/>
          <w:szCs w:val="24"/>
        </w:rPr>
        <w:t>Волховского</w:t>
      </w:r>
      <w:proofErr w:type="spellEnd"/>
      <w:r w:rsidR="00816D91" w:rsidRPr="0058777B">
        <w:rPr>
          <w:rFonts w:ascii="Times New Roman" w:hAnsi="Times New Roman"/>
          <w:sz w:val="24"/>
          <w:szCs w:val="24"/>
        </w:rPr>
        <w:t xml:space="preserve">, Всеволожского, Гатчинского, Ломоносовского, </w:t>
      </w:r>
      <w:proofErr w:type="spellStart"/>
      <w:r w:rsidR="00816D91" w:rsidRPr="0058777B">
        <w:rPr>
          <w:rFonts w:ascii="Times New Roman" w:hAnsi="Times New Roman"/>
          <w:sz w:val="24"/>
          <w:szCs w:val="24"/>
        </w:rPr>
        <w:t>Лужского</w:t>
      </w:r>
      <w:proofErr w:type="spellEnd"/>
      <w:r w:rsidR="00816D91" w:rsidRPr="0058777B">
        <w:rPr>
          <w:rFonts w:ascii="Times New Roman" w:hAnsi="Times New Roman"/>
          <w:sz w:val="24"/>
          <w:szCs w:val="24"/>
        </w:rPr>
        <w:t xml:space="preserve">, </w:t>
      </w:r>
      <w:proofErr w:type="spellStart"/>
      <w:r w:rsidR="00816D91" w:rsidRPr="0058777B">
        <w:rPr>
          <w:rFonts w:ascii="Times New Roman" w:hAnsi="Times New Roman"/>
          <w:sz w:val="24"/>
          <w:szCs w:val="24"/>
        </w:rPr>
        <w:t>Тосненского</w:t>
      </w:r>
      <w:proofErr w:type="spellEnd"/>
      <w:r w:rsidR="00816D91" w:rsidRPr="0040068E">
        <w:rPr>
          <w:rFonts w:ascii="Times New Roman" w:hAnsi="Times New Roman"/>
          <w:sz w:val="24"/>
          <w:szCs w:val="24"/>
        </w:rPr>
        <w:t xml:space="preserve"> </w:t>
      </w:r>
      <w:r w:rsidR="00B4349D" w:rsidRPr="00E84C61">
        <w:rPr>
          <w:rFonts w:ascii="Times New Roman" w:hAnsi="Times New Roman"/>
          <w:color w:val="000000"/>
          <w:sz w:val="24"/>
          <w:szCs w:val="24"/>
        </w:rPr>
        <w:t>муниципальных районов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3F13AF"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опыта </w:t>
      </w:r>
      <w:r w:rsidR="00677C07" w:rsidRPr="003355DB">
        <w:rPr>
          <w:rFonts w:ascii="Times New Roman" w:hAnsi="Times New Roman"/>
          <w:sz w:val="24"/>
          <w:szCs w:val="24"/>
          <w:lang w:eastAsia="ru-RU"/>
        </w:rPr>
        <w:t>выполнения работ</w:t>
      </w:r>
      <w:r w:rsidRPr="003355DB">
        <w:rPr>
          <w:rFonts w:ascii="Times New Roman" w:hAnsi="Times New Roman"/>
          <w:sz w:val="24"/>
          <w:szCs w:val="24"/>
          <w:lang w:eastAsia="ru-RU"/>
        </w:rPr>
        <w:t xml:space="preserve">, являющихся предметом торгов, не менее </w:t>
      </w:r>
      <w:r w:rsidR="00D8769D" w:rsidRPr="003355DB">
        <w:rPr>
          <w:rFonts w:ascii="Times New Roman" w:hAnsi="Times New Roman"/>
          <w:sz w:val="24"/>
          <w:szCs w:val="24"/>
          <w:lang w:eastAsia="ru-RU"/>
        </w:rPr>
        <w:t>года</w:t>
      </w:r>
      <w:r w:rsidRPr="003355DB">
        <w:rPr>
          <w:rFonts w:ascii="Times New Roman" w:hAnsi="Times New Roman"/>
          <w:sz w:val="24"/>
          <w:szCs w:val="24"/>
          <w:lang w:eastAsia="ru-RU"/>
        </w:rPr>
        <w:t>;</w:t>
      </w:r>
    </w:p>
    <w:p w14:paraId="37640E90"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4.2</w:t>
      </w:r>
      <w:r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 xml:space="preserve">представление обеспечения </w:t>
      </w:r>
      <w:r w:rsidR="00C84F49" w:rsidRPr="00D401A4">
        <w:rPr>
          <w:rFonts w:ascii="Times New Roman" w:hAnsi="Times New Roman"/>
          <w:sz w:val="24"/>
          <w:szCs w:val="24"/>
          <w:lang w:eastAsia="ru-RU"/>
        </w:rPr>
        <w:t xml:space="preserve">исполнения договора о </w:t>
      </w:r>
      <w:r w:rsidR="00C84F49" w:rsidRPr="00D401A4">
        <w:rPr>
          <w:rFonts w:ascii="Times New Roman" w:hAnsi="Times New Roman"/>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C84F49" w:rsidRPr="00D401A4">
        <w:rPr>
          <w:rFonts w:ascii="Times New Roman" w:hAnsi="Times New Roman"/>
          <w:sz w:val="24"/>
          <w:szCs w:val="24"/>
          <w:lang w:eastAsia="ru-RU"/>
        </w:rPr>
        <w:t xml:space="preserve"> </w:t>
      </w:r>
      <w:r w:rsidR="001E55C1" w:rsidRPr="00D401A4">
        <w:rPr>
          <w:rFonts w:ascii="Times New Roman" w:hAnsi="Times New Roman"/>
          <w:sz w:val="24"/>
          <w:szCs w:val="24"/>
          <w:lang w:eastAsia="ru-RU"/>
        </w:rPr>
        <w:t>в размере _______ руб</w:t>
      </w:r>
      <w:r w:rsidRPr="00D401A4">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788B11A"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договорам </w:t>
      </w:r>
      <w:r w:rsidR="00B4349D" w:rsidRPr="00AD24AC">
        <w:rPr>
          <w:rFonts w:ascii="Times New Roman" w:hAnsi="Times New Roman"/>
          <w:color w:val="000000"/>
          <w:sz w:val="24"/>
          <w:szCs w:val="24"/>
          <w:lang w:eastAsia="ru-RU"/>
        </w:rPr>
        <w:t xml:space="preserve">о </w:t>
      </w:r>
      <w:r w:rsidR="00B4349D" w:rsidRPr="00AD24AC">
        <w:rPr>
          <w:rFonts w:ascii="Times New Roman" w:hAnsi="Times New Roman"/>
          <w:color w:val="000000"/>
          <w:sz w:val="24"/>
          <w:szCs w:val="24"/>
        </w:rPr>
        <w:t>выполнении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r w:rsidR="00B4349D" w:rsidRPr="00AD24AC">
        <w:rPr>
          <w:rFonts w:ascii="Times New Roman" w:hAnsi="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55E72BB9"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осуществляющим </w:t>
      </w:r>
      <w:r w:rsidR="00307C94">
        <w:rPr>
          <w:rFonts w:ascii="Times New Roman" w:hAnsi="Times New Roman"/>
          <w:sz w:val="24"/>
          <w:szCs w:val="24"/>
        </w:rPr>
        <w:t>выполнение</w:t>
      </w:r>
      <w:r w:rsidR="00677C07">
        <w:rPr>
          <w:rFonts w:ascii="Times New Roman" w:hAnsi="Times New Roman"/>
          <w:sz w:val="24"/>
          <w:szCs w:val="24"/>
        </w:rPr>
        <w:t xml:space="preserve"> работ</w:t>
      </w:r>
      <w:r w:rsidR="001E55C1" w:rsidRPr="00FC6CA0">
        <w:rPr>
          <w:rFonts w:ascii="Times New Roman" w:hAnsi="Times New Roman"/>
          <w:sz w:val="24"/>
          <w:szCs w:val="24"/>
        </w:rPr>
        <w:t>, являющихся предметом торгов</w:t>
      </w:r>
      <w:r w:rsidRPr="00476D5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476D5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476D5A" w:rsidRDefault="00583BFB"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1</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77777777" w:rsidR="00583BFB" w:rsidRPr="00476D5A" w:rsidRDefault="00BF48F9" w:rsidP="00C84F49">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Цена договора (</w:t>
            </w:r>
            <w:r w:rsidR="00EE5263" w:rsidRPr="00476D5A">
              <w:rPr>
                <w:rFonts w:ascii="Times New Roman" w:eastAsia="Times New Roman" w:hAnsi="Times New Roman"/>
                <w:bCs/>
                <w:sz w:val="24"/>
                <w:szCs w:val="24"/>
                <w:lang w:eastAsia="ru-RU"/>
              </w:rPr>
              <w:t xml:space="preserve">стоимость </w:t>
            </w:r>
            <w:r w:rsidR="00C84F49">
              <w:rPr>
                <w:rFonts w:ascii="Times New Roman" w:hAnsi="Times New Roman"/>
                <w:color w:val="000000"/>
                <w:sz w:val="24"/>
                <w:szCs w:val="24"/>
              </w:rPr>
              <w:t>выполнения изыскательских работ и работ по разработке проектно-сметной документации</w:t>
            </w:r>
            <w:r w:rsidRPr="00476D5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российский</w:t>
            </w:r>
          </w:p>
          <w:p w14:paraId="5F204B5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476D5A" w:rsidRDefault="00583BFB" w:rsidP="009D6E23">
            <w:pPr>
              <w:spacing w:after="0" w:line="240" w:lineRule="auto"/>
              <w:rPr>
                <w:rFonts w:ascii="Times New Roman" w:hAnsi="Times New Roman"/>
                <w:color w:val="000000"/>
                <w:sz w:val="24"/>
                <w:szCs w:val="24"/>
              </w:rPr>
            </w:pPr>
          </w:p>
        </w:tc>
      </w:tr>
      <w:tr w:rsidR="00E05894" w:rsidRPr="00476D5A" w14:paraId="71F40FFE" w14:textId="77777777" w:rsidTr="00E61954">
        <w:trPr>
          <w:trHeight w:val="263"/>
          <w:tblCellSpacing w:w="5" w:type="nil"/>
        </w:trPr>
        <w:tc>
          <w:tcPr>
            <w:tcW w:w="702" w:type="dxa"/>
            <w:tcBorders>
              <w:left w:val="single" w:sz="8" w:space="0" w:color="auto"/>
              <w:bottom w:val="single" w:sz="8" w:space="0" w:color="auto"/>
              <w:right w:val="single" w:sz="8" w:space="0" w:color="auto"/>
            </w:tcBorders>
          </w:tcPr>
          <w:p w14:paraId="6135ABED"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2</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311900B" w14:textId="77777777" w:rsidR="00E05894" w:rsidRPr="00476D5A" w:rsidRDefault="00EE5263" w:rsidP="00C84F49">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76D5A">
              <w:rPr>
                <w:rFonts w:ascii="Times New Roman" w:hAnsi="Times New Roman"/>
                <w:color w:val="000000"/>
                <w:kern w:val="1"/>
                <w:sz w:val="24"/>
                <w:szCs w:val="24"/>
                <w:lang w:eastAsia="ar-SA"/>
              </w:rPr>
              <w:t xml:space="preserve">Сроки </w:t>
            </w:r>
            <w:r w:rsidR="00C84F49">
              <w:rPr>
                <w:rFonts w:ascii="Times New Roman" w:hAnsi="Times New Roman"/>
                <w:color w:val="000000"/>
                <w:sz w:val="24"/>
                <w:szCs w:val="24"/>
              </w:rPr>
              <w:t xml:space="preserve">выполнения изыскательских </w:t>
            </w:r>
            <w:r w:rsidR="00C84F49">
              <w:rPr>
                <w:rFonts w:ascii="Times New Roman" w:hAnsi="Times New Roman"/>
                <w:color w:val="000000"/>
                <w:sz w:val="24"/>
                <w:szCs w:val="24"/>
              </w:rPr>
              <w:lastRenderedPageBreak/>
              <w:t>работ и работ по разработке проектно-сметной документации</w:t>
            </w:r>
          </w:p>
        </w:tc>
        <w:tc>
          <w:tcPr>
            <w:tcW w:w="1843" w:type="dxa"/>
            <w:tcBorders>
              <w:left w:val="single" w:sz="8" w:space="0" w:color="auto"/>
              <w:bottom w:val="single" w:sz="8" w:space="0" w:color="auto"/>
              <w:right w:val="single" w:sz="8" w:space="0" w:color="auto"/>
            </w:tcBorders>
          </w:tcPr>
          <w:p w14:paraId="33CFD3E2" w14:textId="77777777" w:rsidR="00E05894" w:rsidRPr="00476D5A" w:rsidRDefault="00E05894" w:rsidP="00476D5A">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lastRenderedPageBreak/>
              <w:t xml:space="preserve">календарный </w:t>
            </w:r>
            <w:r w:rsidRPr="00476D5A">
              <w:rPr>
                <w:rFonts w:ascii="Times New Roman" w:hAnsi="Times New Roman"/>
                <w:color w:val="000000"/>
                <w:sz w:val="24"/>
                <w:szCs w:val="24"/>
              </w:rPr>
              <w:lastRenderedPageBreak/>
              <w:t>день</w:t>
            </w:r>
          </w:p>
        </w:tc>
        <w:tc>
          <w:tcPr>
            <w:tcW w:w="2552" w:type="dxa"/>
            <w:tcBorders>
              <w:left w:val="single" w:sz="8" w:space="0" w:color="auto"/>
              <w:bottom w:val="single" w:sz="8" w:space="0" w:color="auto"/>
              <w:right w:val="single" w:sz="8" w:space="0" w:color="auto"/>
            </w:tcBorders>
          </w:tcPr>
          <w:p w14:paraId="47004F6E" w14:textId="77777777" w:rsidR="00E05894" w:rsidRPr="00476D5A" w:rsidRDefault="00E05894" w:rsidP="009D6E23">
            <w:pPr>
              <w:spacing w:after="0" w:line="240" w:lineRule="auto"/>
              <w:rPr>
                <w:rFonts w:ascii="Times New Roman" w:hAnsi="Times New Roman"/>
                <w:color w:val="000000"/>
                <w:sz w:val="24"/>
                <w:szCs w:val="24"/>
              </w:rPr>
            </w:pPr>
          </w:p>
        </w:tc>
      </w:tr>
      <w:tr w:rsidR="00E05894" w:rsidRPr="00476D5A" w14:paraId="2F6E4C6B" w14:textId="77777777" w:rsidTr="00857971">
        <w:trPr>
          <w:trHeight w:val="6100"/>
          <w:tblCellSpacing w:w="5" w:type="nil"/>
        </w:trPr>
        <w:tc>
          <w:tcPr>
            <w:tcW w:w="702" w:type="dxa"/>
            <w:tcBorders>
              <w:left w:val="single" w:sz="8" w:space="0" w:color="auto"/>
              <w:bottom w:val="single" w:sz="8" w:space="0" w:color="auto"/>
              <w:right w:val="single" w:sz="8" w:space="0" w:color="auto"/>
            </w:tcBorders>
          </w:tcPr>
          <w:p w14:paraId="3B1665BB" w14:textId="77777777" w:rsidR="00E05894" w:rsidRPr="00476D5A" w:rsidRDefault="00E05894"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3</w:t>
            </w:r>
            <w:r w:rsidR="009F68FC">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476D5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kern w:val="1"/>
                <w:sz w:val="24"/>
                <w:szCs w:val="24"/>
                <w:lang w:eastAsia="ar-SA"/>
              </w:rPr>
              <w:t xml:space="preserve">Квалификация участника торгов, в том числе </w:t>
            </w:r>
            <w:r w:rsidR="00BC2D83">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476D5A">
              <w:rPr>
                <w:rFonts w:ascii="Times New Roman" w:hAnsi="Times New Roman"/>
                <w:color w:val="000000"/>
                <w:sz w:val="24"/>
                <w:szCs w:val="24"/>
              </w:rPr>
              <w:t xml:space="preserve">:        </w:t>
            </w:r>
          </w:p>
          <w:p w14:paraId="506C62CF" w14:textId="77777777" w:rsidR="00AA76A3" w:rsidRPr="00AA76A3" w:rsidRDefault="00E05894" w:rsidP="00AA76A3">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3.1. </w:t>
            </w:r>
            <w:r w:rsidR="00BC2D83">
              <w:rPr>
                <w:rFonts w:ascii="Times New Roman" w:hAnsi="Times New Roman"/>
                <w:color w:val="000000"/>
                <w:sz w:val="24"/>
                <w:szCs w:val="24"/>
              </w:rPr>
              <w:t>обеспеченность кадровыми ресурсами</w:t>
            </w:r>
            <w:r w:rsidR="00AA76A3">
              <w:rPr>
                <w:rFonts w:ascii="Times New Roman" w:hAnsi="Times New Roman"/>
                <w:color w:val="000000"/>
                <w:sz w:val="24"/>
                <w:szCs w:val="24"/>
              </w:rPr>
              <w:t xml:space="preserve"> </w:t>
            </w:r>
            <w:r w:rsidR="00AA76A3" w:rsidRPr="00AA76A3">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6917904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48065E3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375931D5"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3D987A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7B35F23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F9B6055" w14:textId="77777777" w:rsidR="00AA76A3"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66CB8A0C" w14:textId="77777777" w:rsidR="00AA76A3" w:rsidRPr="00AA76A3" w:rsidRDefault="00BC2D83" w:rsidP="00AA76A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степень надежности организации</w:t>
            </w:r>
            <w:r w:rsidR="00AA76A3">
              <w:rPr>
                <w:rFonts w:ascii="Times New Roman" w:hAnsi="Times New Roman"/>
                <w:color w:val="000000"/>
                <w:sz w:val="24"/>
                <w:szCs w:val="24"/>
              </w:rPr>
              <w:t>,</w:t>
            </w:r>
            <w:r w:rsidR="00AA76A3" w:rsidRPr="00AA76A3">
              <w:rPr>
                <w:rFonts w:ascii="Times New Roman" w:hAnsi="Times New Roman"/>
                <w:bCs/>
                <w:color w:val="000000"/>
                <w:sz w:val="24"/>
                <w:szCs w:val="24"/>
                <w:lang w:eastAsia="ar-SA"/>
              </w:rPr>
              <w:t xml:space="preserve"> </w:t>
            </w:r>
            <w:r w:rsidR="00AA76A3" w:rsidRPr="00AA76A3">
              <w:rPr>
                <w:rFonts w:ascii="Times New Roman" w:hAnsi="Times New Roman"/>
                <w:bCs/>
                <w:color w:val="000000"/>
                <w:sz w:val="24"/>
                <w:szCs w:val="24"/>
              </w:rPr>
              <w:t xml:space="preserve">а именно продолжительность существования организации </w:t>
            </w:r>
          </w:p>
          <w:p w14:paraId="297BE127"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0795323"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9772183" w14:textId="77777777" w:rsidR="00E05894" w:rsidRPr="00476D5A" w:rsidRDefault="00BC2D83" w:rsidP="00BC2D83">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r w:rsidR="00E05894" w:rsidRPr="00476D5A">
              <w:rPr>
                <w:rFonts w:ascii="Times New Roman" w:hAnsi="Times New Roman"/>
                <w:color w:val="000000"/>
                <w:sz w:val="24"/>
                <w:szCs w:val="24"/>
              </w:rPr>
              <w:t xml:space="preserve">. </w:t>
            </w:r>
          </w:p>
        </w:tc>
        <w:tc>
          <w:tcPr>
            <w:tcW w:w="1843" w:type="dxa"/>
            <w:tcBorders>
              <w:left w:val="single" w:sz="8" w:space="0" w:color="auto"/>
              <w:bottom w:val="single" w:sz="8" w:space="0" w:color="auto"/>
              <w:right w:val="single" w:sz="8" w:space="0" w:color="auto"/>
            </w:tcBorders>
          </w:tcPr>
          <w:p w14:paraId="0A4D501F"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6D609F2C" w14:textId="77777777" w:rsidR="00E41118" w:rsidRPr="00476D5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9420A8"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9420A8">
              <w:rPr>
                <w:rFonts w:ascii="Times New Roman" w:hAnsi="Times New Roman"/>
                <w:color w:val="000000"/>
                <w:sz w:val="24"/>
                <w:szCs w:val="24"/>
              </w:rPr>
              <w:t xml:space="preserve">Количество специалистов </w:t>
            </w:r>
          </w:p>
          <w:p w14:paraId="308397E0" w14:textId="77777777" w:rsidR="009B7B63" w:rsidRDefault="007D3C92" w:rsidP="009D08B7">
            <w:pPr>
              <w:widowControl w:val="0"/>
              <w:autoSpaceDE w:val="0"/>
              <w:autoSpaceDN w:val="0"/>
              <w:adjustRightInd w:val="0"/>
              <w:spacing w:after="0" w:line="240" w:lineRule="auto"/>
              <w:ind w:left="-27" w:right="-75"/>
              <w:rPr>
                <w:rFonts w:ascii="Times New Roman" w:hAnsi="Times New Roman"/>
                <w:color w:val="000000"/>
                <w:sz w:val="24"/>
                <w:szCs w:val="24"/>
              </w:rPr>
            </w:pPr>
            <w:r w:rsidRPr="009420A8">
              <w:rPr>
                <w:rFonts w:ascii="Times New Roman" w:hAnsi="Times New Roman"/>
                <w:color w:val="000000"/>
                <w:sz w:val="24"/>
                <w:szCs w:val="24"/>
              </w:rPr>
              <w:t>(по каждой должности (специальности)</w:t>
            </w:r>
            <w:r w:rsidR="00BC2D83" w:rsidRPr="009420A8">
              <w:rPr>
                <w:rFonts w:ascii="Times New Roman" w:hAnsi="Times New Roman"/>
                <w:color w:val="000000"/>
                <w:sz w:val="24"/>
                <w:szCs w:val="24"/>
              </w:rPr>
              <w:t>)</w:t>
            </w:r>
          </w:p>
          <w:p w14:paraId="4366423E" w14:textId="77777777" w:rsidR="009B7B63" w:rsidRDefault="009B7B63" w:rsidP="009D08B7">
            <w:pPr>
              <w:widowControl w:val="0"/>
              <w:autoSpaceDE w:val="0"/>
              <w:autoSpaceDN w:val="0"/>
              <w:adjustRightInd w:val="0"/>
              <w:spacing w:after="0" w:line="240" w:lineRule="auto"/>
              <w:ind w:left="-27" w:right="-75"/>
              <w:rPr>
                <w:rFonts w:ascii="Times New Roman" w:hAnsi="Times New Roman"/>
                <w:color w:val="000000"/>
                <w:sz w:val="24"/>
                <w:szCs w:val="24"/>
              </w:rPr>
            </w:pPr>
          </w:p>
          <w:p w14:paraId="450824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8272C0A"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11D17FE2"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2D23CB82" w14:textId="77777777" w:rsidR="00BC2D83" w:rsidRDefault="00BC2D83"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Количество лет</w:t>
            </w:r>
          </w:p>
          <w:p w14:paraId="5142FBDD"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11C52B9F" w14:textId="77777777" w:rsidR="006603D1" w:rsidRPr="00476D5A" w:rsidRDefault="006603D1" w:rsidP="009D08B7">
            <w:pPr>
              <w:widowControl w:val="0"/>
              <w:autoSpaceDE w:val="0"/>
              <w:autoSpaceDN w:val="0"/>
              <w:adjustRightInd w:val="0"/>
              <w:spacing w:after="0" w:line="240" w:lineRule="auto"/>
              <w:rPr>
                <w:rFonts w:ascii="Times New Roman" w:hAnsi="Times New Roman"/>
                <w:color w:val="000000"/>
                <w:sz w:val="24"/>
                <w:szCs w:val="24"/>
              </w:rPr>
            </w:pPr>
          </w:p>
          <w:p w14:paraId="54274089"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00E3B671" w14:textId="77777777" w:rsidR="00AA76A3" w:rsidRDefault="00AA76A3"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77777777" w:rsidR="00E05894" w:rsidRPr="00476D5A" w:rsidRDefault="00E05894" w:rsidP="009D08B7">
            <w:pPr>
              <w:widowControl w:val="0"/>
              <w:autoSpaceDE w:val="0"/>
              <w:autoSpaceDN w:val="0"/>
              <w:adjustRightInd w:val="0"/>
              <w:spacing w:after="0" w:line="240" w:lineRule="auto"/>
              <w:rPr>
                <w:rFonts w:ascii="Times New Roman" w:hAnsi="Times New Roman"/>
                <w:color w:val="000000"/>
                <w:sz w:val="24"/>
                <w:szCs w:val="24"/>
              </w:rPr>
            </w:pPr>
            <w:r w:rsidRPr="00476D5A">
              <w:rPr>
                <w:rFonts w:ascii="Times New Roman" w:hAnsi="Times New Roman"/>
                <w:color w:val="000000"/>
                <w:sz w:val="24"/>
                <w:szCs w:val="24"/>
              </w:rPr>
              <w:t>да/нет</w:t>
            </w:r>
          </w:p>
        </w:tc>
        <w:tc>
          <w:tcPr>
            <w:tcW w:w="2552" w:type="dxa"/>
            <w:tcBorders>
              <w:left w:val="single" w:sz="8" w:space="0" w:color="auto"/>
              <w:bottom w:val="single" w:sz="8" w:space="0" w:color="auto"/>
              <w:right w:val="single" w:sz="8" w:space="0" w:color="auto"/>
            </w:tcBorders>
          </w:tcPr>
          <w:p w14:paraId="76B999F6" w14:textId="77777777" w:rsidR="00E05894" w:rsidRPr="00476D5A" w:rsidRDefault="00E05894" w:rsidP="00BA7D6F">
            <w:pPr>
              <w:spacing w:after="0" w:line="240" w:lineRule="auto"/>
              <w:rPr>
                <w:rFonts w:ascii="Times New Roman" w:hAnsi="Times New Roman"/>
                <w:color w:val="000000"/>
                <w:sz w:val="24"/>
                <w:szCs w:val="24"/>
              </w:rPr>
            </w:pPr>
          </w:p>
          <w:p w14:paraId="4954677B" w14:textId="77777777" w:rsidR="0090219F" w:rsidRPr="00476D5A" w:rsidRDefault="0090219F" w:rsidP="00BA7D6F">
            <w:pPr>
              <w:spacing w:after="0" w:line="240" w:lineRule="auto"/>
              <w:rPr>
                <w:rFonts w:ascii="Times New Roman" w:hAnsi="Times New Roman"/>
                <w:color w:val="000000"/>
                <w:sz w:val="24"/>
                <w:szCs w:val="24"/>
              </w:rPr>
            </w:pPr>
          </w:p>
          <w:p w14:paraId="4612AFED" w14:textId="77777777" w:rsidR="0090219F" w:rsidRPr="00476D5A" w:rsidRDefault="0090219F" w:rsidP="00BA7D6F">
            <w:pPr>
              <w:spacing w:after="0" w:line="240" w:lineRule="auto"/>
              <w:rPr>
                <w:rFonts w:ascii="Times New Roman" w:hAnsi="Times New Roman"/>
                <w:color w:val="000000"/>
                <w:sz w:val="24"/>
                <w:szCs w:val="24"/>
              </w:rPr>
            </w:pPr>
          </w:p>
          <w:p w14:paraId="55F3F38F" w14:textId="77777777" w:rsidR="0090219F" w:rsidRPr="00476D5A" w:rsidRDefault="0090219F" w:rsidP="00BA7D6F">
            <w:pPr>
              <w:spacing w:after="0" w:line="240" w:lineRule="auto"/>
              <w:rPr>
                <w:rFonts w:ascii="Times New Roman" w:hAnsi="Times New Roman"/>
                <w:color w:val="000000"/>
                <w:sz w:val="24"/>
                <w:szCs w:val="24"/>
              </w:rPr>
            </w:pPr>
          </w:p>
          <w:p w14:paraId="0AD39456" w14:textId="77777777" w:rsidR="0090219F" w:rsidRPr="00476D5A" w:rsidRDefault="0090219F" w:rsidP="00BA7D6F">
            <w:pPr>
              <w:spacing w:after="0" w:line="240" w:lineRule="auto"/>
              <w:rPr>
                <w:rFonts w:ascii="Times New Roman" w:hAnsi="Times New Roman"/>
                <w:color w:val="000000"/>
                <w:sz w:val="24"/>
                <w:szCs w:val="24"/>
              </w:rPr>
            </w:pPr>
          </w:p>
          <w:p w14:paraId="71EE637B" w14:textId="77777777" w:rsidR="0090219F" w:rsidRPr="00476D5A" w:rsidRDefault="0090219F" w:rsidP="00BA7D6F">
            <w:pPr>
              <w:spacing w:after="0" w:line="240" w:lineRule="auto"/>
              <w:rPr>
                <w:rFonts w:ascii="Times New Roman" w:hAnsi="Times New Roman"/>
                <w:color w:val="000000"/>
                <w:sz w:val="24"/>
                <w:szCs w:val="24"/>
              </w:rPr>
            </w:pPr>
          </w:p>
          <w:p w14:paraId="616B6762"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Главный инженер проекта _____ чел.</w:t>
            </w:r>
          </w:p>
          <w:p w14:paraId="706A049F"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Инженер-проектировщик _____чел.</w:t>
            </w:r>
          </w:p>
          <w:p w14:paraId="2E4048CA" w14:textId="77777777" w:rsidR="00857971" w:rsidRPr="0042121D" w:rsidRDefault="00857971" w:rsidP="00857971">
            <w:pPr>
              <w:spacing w:after="0" w:line="240" w:lineRule="auto"/>
              <w:rPr>
                <w:rFonts w:ascii="Times New Roman" w:hAnsi="Times New Roman"/>
                <w:sz w:val="24"/>
                <w:szCs w:val="24"/>
              </w:rPr>
            </w:pPr>
            <w:r w:rsidRPr="0042121D">
              <w:rPr>
                <w:rFonts w:ascii="Times New Roman" w:hAnsi="Times New Roman"/>
                <w:sz w:val="24"/>
                <w:szCs w:val="24"/>
              </w:rPr>
              <w:t>Техник-проектировщик _____чел.</w:t>
            </w:r>
          </w:p>
          <w:p w14:paraId="73353F20" w14:textId="77777777" w:rsidR="0090219F" w:rsidRPr="00476D5A" w:rsidRDefault="0090219F" w:rsidP="00BA7D6F">
            <w:pPr>
              <w:spacing w:after="0" w:line="240" w:lineRule="auto"/>
              <w:rPr>
                <w:rFonts w:ascii="Times New Roman" w:hAnsi="Times New Roman"/>
                <w:color w:val="000000"/>
                <w:sz w:val="24"/>
                <w:szCs w:val="24"/>
              </w:rPr>
            </w:pPr>
          </w:p>
          <w:p w14:paraId="5CC3B558" w14:textId="77777777" w:rsidR="0090219F" w:rsidRPr="00476D5A" w:rsidRDefault="0090219F" w:rsidP="00BA7D6F">
            <w:pPr>
              <w:spacing w:after="0" w:line="240" w:lineRule="auto"/>
              <w:rPr>
                <w:rFonts w:ascii="Times New Roman" w:hAnsi="Times New Roman"/>
                <w:color w:val="000000"/>
                <w:sz w:val="24"/>
                <w:szCs w:val="24"/>
              </w:rPr>
            </w:pPr>
          </w:p>
          <w:p w14:paraId="5B10E196" w14:textId="77777777" w:rsidR="0090219F" w:rsidRPr="00476D5A" w:rsidRDefault="0090219F" w:rsidP="00BA7D6F">
            <w:pPr>
              <w:spacing w:after="0" w:line="240" w:lineRule="auto"/>
              <w:rPr>
                <w:rFonts w:ascii="Times New Roman" w:hAnsi="Times New Roman"/>
                <w:color w:val="000000"/>
                <w:sz w:val="24"/>
                <w:szCs w:val="24"/>
              </w:rPr>
            </w:pPr>
          </w:p>
          <w:p w14:paraId="31AB118F" w14:textId="77777777" w:rsidR="0090219F" w:rsidRPr="00476D5A" w:rsidRDefault="0090219F" w:rsidP="00244163">
            <w:pPr>
              <w:spacing w:after="0" w:line="240" w:lineRule="auto"/>
              <w:rPr>
                <w:rFonts w:ascii="Times New Roman" w:hAnsi="Times New Roman"/>
                <w:color w:val="000000"/>
                <w:sz w:val="24"/>
                <w:szCs w:val="24"/>
              </w:rPr>
            </w:pPr>
          </w:p>
          <w:p w14:paraId="0ACD5B2B" w14:textId="77777777" w:rsidR="0090219F" w:rsidRPr="00476D5A" w:rsidRDefault="0090219F" w:rsidP="00244163">
            <w:pPr>
              <w:spacing w:after="0" w:line="240" w:lineRule="auto"/>
              <w:rPr>
                <w:rFonts w:ascii="Times New Roman" w:hAnsi="Times New Roman"/>
                <w:color w:val="000000"/>
                <w:sz w:val="24"/>
                <w:szCs w:val="24"/>
              </w:rPr>
            </w:pPr>
          </w:p>
          <w:p w14:paraId="032F274A" w14:textId="77777777" w:rsidR="0090219F" w:rsidRPr="00476D5A" w:rsidRDefault="0090219F" w:rsidP="00244163">
            <w:pPr>
              <w:spacing w:after="0" w:line="240" w:lineRule="auto"/>
              <w:rPr>
                <w:rFonts w:ascii="Times New Roman" w:hAnsi="Times New Roman"/>
                <w:color w:val="000000"/>
                <w:sz w:val="24"/>
                <w:szCs w:val="24"/>
              </w:rPr>
            </w:pPr>
          </w:p>
          <w:p w14:paraId="4302EADE" w14:textId="77777777" w:rsidR="006603D1" w:rsidRPr="00476D5A" w:rsidRDefault="006603D1" w:rsidP="00244163">
            <w:pPr>
              <w:spacing w:after="0" w:line="240" w:lineRule="auto"/>
              <w:rPr>
                <w:rFonts w:ascii="Times New Roman" w:hAnsi="Times New Roman"/>
                <w:color w:val="000000"/>
                <w:sz w:val="24"/>
                <w:szCs w:val="24"/>
              </w:rPr>
            </w:pPr>
          </w:p>
          <w:p w14:paraId="61F92E33" w14:textId="77777777" w:rsidR="0090219F" w:rsidRPr="00476D5A" w:rsidRDefault="0090219F" w:rsidP="00857971">
            <w:pPr>
              <w:spacing w:after="0" w:line="240" w:lineRule="auto"/>
              <w:rPr>
                <w:rFonts w:ascii="Times New Roman" w:hAnsi="Times New Roman"/>
                <w:color w:val="000000"/>
                <w:sz w:val="24"/>
                <w:szCs w:val="24"/>
              </w:rPr>
            </w:pPr>
          </w:p>
        </w:tc>
      </w:tr>
      <w:tr w:rsidR="00E05894" w:rsidRPr="00476D5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77777777" w:rsidR="00E05894" w:rsidRPr="00476D5A" w:rsidRDefault="00E41118" w:rsidP="009D6E23">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4</w:t>
            </w:r>
            <w:r w:rsidR="009F68FC">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77777777" w:rsidR="00E05894" w:rsidRPr="00476D5A" w:rsidRDefault="000431ED" w:rsidP="000A0752">
            <w:pPr>
              <w:widowControl w:val="0"/>
              <w:autoSpaceDE w:val="0"/>
              <w:autoSpaceDN w:val="0"/>
              <w:adjustRightInd w:val="0"/>
              <w:spacing w:after="0" w:line="240" w:lineRule="auto"/>
              <w:rPr>
                <w:rFonts w:ascii="Times New Roman" w:hAnsi="Times New Roman"/>
                <w:color w:val="000000"/>
                <w:sz w:val="24"/>
                <w:szCs w:val="24"/>
              </w:rPr>
            </w:pPr>
            <w:r w:rsidRPr="000431ED">
              <w:rPr>
                <w:rFonts w:ascii="Times New Roman" w:hAnsi="Times New Roman"/>
                <w:bCs/>
                <w:color w:val="000000"/>
                <w:kern w:val="1"/>
                <w:sz w:val="24"/>
                <w:szCs w:val="24"/>
                <w:lang w:eastAsia="ar-SA"/>
              </w:rPr>
              <w:t>Опыт оказания аналогичных услуг и (или) выполнения работ</w:t>
            </w:r>
            <w:r w:rsidRPr="000431ED" w:rsidDel="00271BF7">
              <w:rPr>
                <w:rFonts w:ascii="Times New Roman" w:hAnsi="Times New Roman"/>
                <w:bCs/>
                <w:color w:val="000000"/>
                <w:kern w:val="1"/>
                <w:sz w:val="24"/>
                <w:szCs w:val="24"/>
                <w:lang w:eastAsia="ar-SA"/>
              </w:rPr>
              <w:t xml:space="preserve"> </w:t>
            </w:r>
            <w:r w:rsidRPr="000431ED">
              <w:rPr>
                <w:rFonts w:ascii="Times New Roman" w:hAnsi="Times New Roman"/>
                <w:bCs/>
                <w:color w:val="000000"/>
                <w:kern w:val="1"/>
                <w:sz w:val="24"/>
                <w:szCs w:val="24"/>
                <w:lang w:eastAsia="ar-SA"/>
              </w:rPr>
              <w:t>по капитальному ремонту общего имущества в многоквартирных домах</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476D5A" w:rsidRDefault="000A0752"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p>
          <w:p w14:paraId="0ACCEEE4" w14:textId="77777777" w:rsidR="00E05894" w:rsidRPr="00476D5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476D5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476D5A" w:rsidRDefault="00CA57A0" w:rsidP="000A0752">
            <w:pPr>
              <w:spacing w:after="0" w:line="240" w:lineRule="auto"/>
              <w:rPr>
                <w:rFonts w:ascii="Times New Roman" w:hAnsi="Times New Roman"/>
                <w:color w:val="000000"/>
                <w:sz w:val="24"/>
                <w:szCs w:val="24"/>
              </w:rPr>
            </w:pPr>
          </w:p>
        </w:tc>
      </w:tr>
      <w:tr w:rsidR="00857971" w:rsidRPr="00476D5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77777777" w:rsidR="00857971" w:rsidRPr="00476D5A"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64573AC4"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5.1. величина уставного капитала</w:t>
            </w:r>
          </w:p>
          <w:p w14:paraId="01766486" w14:textId="77777777" w:rsidR="008238F2" w:rsidRDefault="008238F2"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35FB0AB3"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5.2. картотека на расчетных счетах организации</w:t>
            </w:r>
          </w:p>
          <w:p w14:paraId="7AD63A55"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5.3. наличие собственного и (или) арендованного оборудования и других материальных ресурсов на срок исполнения договора, в объеме, установ</w:t>
            </w:r>
            <w:r w:rsidR="003355DB">
              <w:rPr>
                <w:rFonts w:ascii="Times New Roman" w:hAnsi="Times New Roman"/>
                <w:color w:val="000000"/>
                <w:kern w:val="1"/>
                <w:sz w:val="24"/>
                <w:szCs w:val="24"/>
                <w:lang w:eastAsia="ar-SA"/>
              </w:rPr>
              <w:t>ленном документацией о торгах,</w:t>
            </w:r>
            <w:r>
              <w:rPr>
                <w:rFonts w:ascii="Times New Roman" w:hAnsi="Times New Roman"/>
                <w:color w:val="000000"/>
                <w:kern w:val="1"/>
                <w:sz w:val="24"/>
                <w:szCs w:val="24"/>
                <w:lang w:eastAsia="ar-SA"/>
              </w:rPr>
              <w:t xml:space="preserve"> </w:t>
            </w:r>
            <w:r w:rsidR="003355DB">
              <w:rPr>
                <w:rFonts w:ascii="Times New Roman" w:hAnsi="Times New Roman"/>
                <w:color w:val="000000"/>
                <w:kern w:val="1"/>
                <w:sz w:val="24"/>
                <w:szCs w:val="24"/>
                <w:lang w:eastAsia="ar-SA"/>
              </w:rPr>
              <w:t>н</w:t>
            </w:r>
            <w:r>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7C279743"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тыс. руб.</w:t>
            </w:r>
          </w:p>
          <w:p w14:paraId="15E2E2C6" w14:textId="77777777" w:rsidR="008238F2" w:rsidRDefault="008238F2"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наличие/</w:t>
            </w:r>
          </w:p>
          <w:p w14:paraId="11FFD7CD"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отсутствие</w:t>
            </w:r>
          </w:p>
          <w:p w14:paraId="1F068B99" w14:textId="77777777" w:rsidR="009F68FC"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592621EE" w14:textId="77777777" w:rsidR="009F68FC" w:rsidRPr="00476D5A" w:rsidRDefault="009F68FC" w:rsidP="009D08B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да/нет</w:t>
            </w: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476D5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476D5A" w14:paraId="2EB51F4C"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77777777" w:rsidR="009F68FC" w:rsidRDefault="009F68FC"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401" w:type="dxa"/>
            <w:tcBorders>
              <w:top w:val="single" w:sz="8" w:space="0" w:color="auto"/>
              <w:left w:val="single" w:sz="8" w:space="0" w:color="auto"/>
              <w:bottom w:val="single" w:sz="8" w:space="0" w:color="auto"/>
              <w:right w:val="single" w:sz="8" w:space="0" w:color="auto"/>
            </w:tcBorders>
          </w:tcPr>
          <w:p w14:paraId="566F8C3E" w14:textId="77777777" w:rsidR="009F68FC"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Pr>
                <w:rFonts w:ascii="Times New Roman" w:hAnsi="Times New Roman"/>
                <w:color w:val="000000"/>
                <w:kern w:val="1"/>
                <w:sz w:val="24"/>
                <w:szCs w:val="24"/>
                <w:lang w:eastAsia="ar-SA"/>
              </w:rPr>
              <w:t xml:space="preserve">Предлагаемая технология выполнения изыскательных работ и работ по разработке проектно-сметной </w:t>
            </w:r>
            <w:r>
              <w:rPr>
                <w:rFonts w:ascii="Times New Roman" w:hAnsi="Times New Roman"/>
                <w:color w:val="000000"/>
                <w:kern w:val="1"/>
                <w:sz w:val="24"/>
                <w:szCs w:val="24"/>
                <w:lang w:eastAsia="ar-SA"/>
              </w:rPr>
              <w:lastRenderedPageBreak/>
              <w:t xml:space="preserve">документации на проведения капитального ремонта общего </w:t>
            </w:r>
            <w:r w:rsidR="002E6D8F">
              <w:rPr>
                <w:rFonts w:ascii="Times New Roman" w:hAnsi="Times New Roman"/>
                <w:color w:val="000000"/>
                <w:kern w:val="1"/>
                <w:sz w:val="24"/>
                <w:szCs w:val="24"/>
                <w:lang w:eastAsia="ar-SA"/>
              </w:rPr>
              <w:t>имущества многоквартирных домов.</w:t>
            </w:r>
          </w:p>
          <w:p w14:paraId="10640F6D" w14:textId="77777777" w:rsidR="002E6D8F" w:rsidRDefault="002E6D8F"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69B08776" w14:textId="77777777" w:rsidR="00BD5FB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3449A2EB" w14:textId="77777777" w:rsidR="009F68FC" w:rsidRPr="009420A8" w:rsidRDefault="002E6D8F" w:rsidP="009D08B7">
            <w:pPr>
              <w:widowControl w:val="0"/>
              <w:autoSpaceDE w:val="0"/>
              <w:autoSpaceDN w:val="0"/>
              <w:adjustRightInd w:val="0"/>
              <w:spacing w:after="0" w:line="240" w:lineRule="auto"/>
              <w:rPr>
                <w:rFonts w:ascii="Times New Roman" w:hAnsi="Times New Roman"/>
                <w:color w:val="000000"/>
                <w:sz w:val="24"/>
                <w:szCs w:val="24"/>
              </w:rPr>
            </w:pPr>
            <w:r w:rsidRPr="009420A8">
              <w:rPr>
                <w:rFonts w:ascii="Times New Roman" w:hAnsi="Times New Roman"/>
                <w:color w:val="000000"/>
                <w:sz w:val="24"/>
                <w:szCs w:val="24"/>
              </w:rPr>
              <w:lastRenderedPageBreak/>
              <w:t xml:space="preserve">наличие/отсутствие предложения по </w:t>
            </w:r>
            <w:r w:rsidRPr="009420A8">
              <w:rPr>
                <w:rFonts w:ascii="Times New Roman" w:hAnsi="Times New Roman"/>
                <w:color w:val="000000"/>
                <w:sz w:val="24"/>
                <w:szCs w:val="24"/>
              </w:rPr>
              <w:lastRenderedPageBreak/>
              <w:t>форме, приведенной в приложении № 6 к Тому 2</w:t>
            </w:r>
          </w:p>
          <w:p w14:paraId="07FBDE2D" w14:textId="77777777" w:rsidR="00BD5FBA" w:rsidRPr="009420A8" w:rsidRDefault="00BD5FBA" w:rsidP="00BD5FBA">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476D5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E188D68" w14:textId="77777777" w:rsidR="00307C94" w:rsidRDefault="00307C94" w:rsidP="009D6E23">
      <w:pPr>
        <w:spacing w:after="0" w:line="240" w:lineRule="auto"/>
        <w:ind w:firstLine="540"/>
        <w:jc w:val="both"/>
        <w:rPr>
          <w:rFonts w:ascii="Times New Roman" w:hAnsi="Times New Roman"/>
          <w:color w:val="000000"/>
          <w:sz w:val="24"/>
          <w:szCs w:val="24"/>
        </w:rPr>
      </w:pPr>
    </w:p>
    <w:p w14:paraId="757E805F"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6. Обеспечение заявки в случаях, установленных документацией о торгах, прошу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9D6E23">
      <w:pPr>
        <w:spacing w:after="0" w:line="240" w:lineRule="auto"/>
        <w:ind w:firstLine="540"/>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5" w:name="Par1427"/>
      <w:bookmarkEnd w:id="15"/>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6" w:name="Par1380"/>
      <w:bookmarkEnd w:id="16"/>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1B0AE0C7" w14:textId="77777777" w:rsidR="00583BFB" w:rsidRPr="008359C8" w:rsidRDefault="00583BFB" w:rsidP="00582B9D">
      <w:pPr>
        <w:spacing w:after="0" w:line="240" w:lineRule="auto"/>
        <w:jc w:val="both"/>
        <w:rPr>
          <w:rFonts w:ascii="Times New Roman" w:hAnsi="Times New Roman"/>
          <w:color w:val="000000"/>
          <w:sz w:val="24"/>
          <w:szCs w:val="24"/>
        </w:rPr>
      </w:pPr>
      <w:bookmarkStart w:id="17" w:name="Par1383"/>
      <w:bookmarkEnd w:id="17"/>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497A99"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497A99" w:rsidRDefault="007F6999" w:rsidP="007F6999">
            <w:pPr>
              <w:pStyle w:val="ConsNonformat"/>
              <w:widowControl/>
              <w:ind w:left="-108" w:right="-104"/>
              <w:jc w:val="center"/>
              <w:rPr>
                <w:rFonts w:ascii="Times New Roman" w:hAnsi="Times New Roman" w:cs="Times New Roman"/>
                <w:b/>
                <w:sz w:val="22"/>
                <w:szCs w:val="22"/>
              </w:rPr>
            </w:pPr>
            <w:r w:rsidRPr="00497A9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 xml:space="preserve">Предмет договора </w:t>
            </w:r>
          </w:p>
          <w:p w14:paraId="5D367A06"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Цена договора</w:t>
            </w:r>
          </w:p>
          <w:p w14:paraId="6A6678D4" w14:textId="77777777" w:rsidR="007F6999" w:rsidRPr="00497A99" w:rsidRDefault="007F6999" w:rsidP="007F6999">
            <w:pPr>
              <w:pStyle w:val="ConsNonformat"/>
              <w:widowControl/>
              <w:ind w:left="113" w:right="-108"/>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Срок выполнения работ</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заказчика</w:t>
            </w:r>
          </w:p>
          <w:p w14:paraId="55005A8F" w14:textId="77777777" w:rsidR="007F6999" w:rsidRPr="00497A99"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r w:rsidRPr="00497A99">
              <w:rPr>
                <w:rFonts w:ascii="Times New Roman" w:hAnsi="Times New Roman" w:cs="Times New Roman"/>
                <w:snapToGrid w:val="0"/>
                <w:sz w:val="22"/>
                <w:szCs w:val="22"/>
              </w:rPr>
              <w:t>Наименование подрядчика</w:t>
            </w:r>
          </w:p>
          <w:p w14:paraId="346E3A35" w14:textId="77777777" w:rsidR="007F6999" w:rsidRPr="00497A99"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497A99">
              <w:rPr>
                <w:rFonts w:ascii="Times New Roman" w:hAnsi="Times New Roman" w:cs="Times New Roman"/>
                <w:sz w:val="22"/>
                <w:szCs w:val="22"/>
              </w:rPr>
              <w:t>Виды работ</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497A99" w:rsidRDefault="007F6999" w:rsidP="007F6999">
            <w:pPr>
              <w:pStyle w:val="ConsNonformat"/>
              <w:widowControl/>
              <w:ind w:left="113" w:right="113"/>
              <w:jc w:val="center"/>
              <w:rPr>
                <w:rFonts w:ascii="Times New Roman" w:hAnsi="Times New Roman" w:cs="Times New Roman"/>
                <w:sz w:val="22"/>
                <w:szCs w:val="22"/>
              </w:rPr>
            </w:pPr>
            <w:r w:rsidRPr="003A5E87">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497A99"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497A99" w:rsidRDefault="007F6999" w:rsidP="007F6999">
            <w:pPr>
              <w:pStyle w:val="ConsNonformat"/>
              <w:widowControl/>
              <w:ind w:left="-108" w:right="-104"/>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497A99" w:rsidRDefault="007F6999" w:rsidP="007F6999">
            <w:pPr>
              <w:pStyle w:val="ConsNonformat"/>
              <w:widowControl/>
              <w:ind w:right="-108"/>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497A99" w:rsidRDefault="007F6999" w:rsidP="007F6999">
            <w:pPr>
              <w:pStyle w:val="ConsNonformat"/>
              <w:widowControl/>
              <w:ind w:right="0"/>
              <w:jc w:val="center"/>
              <w:rPr>
                <w:rFonts w:ascii="Times New Roman" w:hAnsi="Times New Roman" w:cs="Times New Roman"/>
                <w:snapToGrid w:val="0"/>
                <w:sz w:val="22"/>
                <w:szCs w:val="22"/>
              </w:rPr>
            </w:pPr>
            <w:r w:rsidRPr="00497A9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9</w:t>
            </w:r>
          </w:p>
        </w:tc>
      </w:tr>
      <w:tr w:rsidR="007F6999" w:rsidRPr="00497A99"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7A99"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497A99"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497A99"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r>
      <w:tr w:rsidR="007F6999" w:rsidRPr="00494430"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497A99"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497A99"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494430" w:rsidRDefault="007F6999" w:rsidP="007F6999">
            <w:pPr>
              <w:pStyle w:val="ConsNonformat"/>
              <w:widowControl/>
              <w:ind w:right="0"/>
              <w:jc w:val="center"/>
              <w:rPr>
                <w:rFonts w:ascii="Times New Roman" w:hAnsi="Times New Roman" w:cs="Times New Roman"/>
                <w:sz w:val="22"/>
                <w:szCs w:val="22"/>
              </w:rPr>
            </w:pPr>
            <w:r w:rsidRPr="00497A99">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494430"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5F0A04" w:rsidRDefault="007F6999" w:rsidP="007F6999">
      <w:pPr>
        <w:pStyle w:val="ConsNonformat"/>
        <w:widowControl/>
        <w:ind w:right="0"/>
        <w:jc w:val="center"/>
        <w:rPr>
          <w:rFonts w:ascii="Times New Roman" w:hAnsi="Times New Roman" w:cs="Times New Roman"/>
          <w:b/>
          <w:sz w:val="24"/>
          <w:szCs w:val="24"/>
        </w:rPr>
      </w:pPr>
    </w:p>
    <w:p w14:paraId="7FE8C2DC" w14:textId="77777777" w:rsidR="007F6999" w:rsidRPr="00A430BD" w:rsidRDefault="007F6999" w:rsidP="00CD74D8">
      <w:pPr>
        <w:spacing w:after="0" w:line="240" w:lineRule="auto"/>
        <w:ind w:firstLine="540"/>
        <w:jc w:val="both"/>
        <w:rPr>
          <w:rFonts w:ascii="Times New Roman" w:eastAsia="Arial Unicode MS" w:hAnsi="Times New Roman"/>
          <w:sz w:val="24"/>
          <w:szCs w:val="24"/>
        </w:rPr>
      </w:pPr>
      <w:r w:rsidRPr="009B7B63">
        <w:rPr>
          <w:rFonts w:ascii="Times New Roman" w:eastAsia="Times New Roman" w:hAnsi="Times New Roman"/>
          <w:bCs/>
          <w:sz w:val="24"/>
          <w:szCs w:val="24"/>
        </w:rPr>
        <w:t xml:space="preserve">Данные, указанные в </w:t>
      </w:r>
      <w:r w:rsidRPr="00A430BD">
        <w:rPr>
          <w:rFonts w:ascii="Times New Roman" w:eastAsia="Times New Roman" w:hAnsi="Times New Roman"/>
          <w:bCs/>
          <w:sz w:val="24"/>
          <w:szCs w:val="24"/>
        </w:rPr>
        <w:t xml:space="preserve">форме «Опыт: аналогичные объекты» подтверждаются копиями контрактов (договоров) со всеми приложениями и дополнительными соглашениями, </w:t>
      </w:r>
      <w:r w:rsidR="00CD74D8" w:rsidRPr="00A430BD">
        <w:rPr>
          <w:rFonts w:ascii="Times New Roman" w:eastAsia="Arial Unicode MS" w:hAnsi="Times New Roman"/>
          <w:sz w:val="24"/>
          <w:szCs w:val="24"/>
        </w:rPr>
        <w:t>копиями</w:t>
      </w:r>
      <w:r w:rsidRPr="00A430BD">
        <w:rPr>
          <w:rFonts w:ascii="Times New Roman" w:eastAsia="Arial Unicode MS" w:hAnsi="Times New Roman"/>
          <w:sz w:val="24"/>
          <w:szCs w:val="24"/>
        </w:rPr>
        <w:t xml:space="preserve"> актов выполненных работ, предусмотренных </w:t>
      </w:r>
      <w:r w:rsidR="00CD74D8" w:rsidRPr="00A430BD">
        <w:rPr>
          <w:rFonts w:ascii="Times New Roman" w:eastAsia="Arial Unicode MS" w:hAnsi="Times New Roman"/>
          <w:sz w:val="24"/>
          <w:szCs w:val="24"/>
        </w:rPr>
        <w:t xml:space="preserve">контрактами (договорами), копиями </w:t>
      </w:r>
      <w:r w:rsidRPr="00A430BD">
        <w:rPr>
          <w:rFonts w:ascii="Times New Roman" w:hAnsi="Times New Roman"/>
          <w:sz w:val="24"/>
          <w:szCs w:val="24"/>
        </w:rPr>
        <w:t>писем от заказчиков по представленным контра</w:t>
      </w:r>
      <w:r w:rsidR="00CD74D8" w:rsidRPr="00A430BD">
        <w:rPr>
          <w:rFonts w:ascii="Times New Roman" w:hAnsi="Times New Roman"/>
          <w:sz w:val="24"/>
          <w:szCs w:val="24"/>
        </w:rPr>
        <w:t>ктам (договорам), подтверждающих</w:t>
      </w:r>
      <w:r w:rsidRPr="00A430BD">
        <w:rPr>
          <w:rFonts w:ascii="Times New Roman" w:hAnsi="Times New Roman"/>
          <w:sz w:val="24"/>
          <w:szCs w:val="24"/>
        </w:rPr>
        <w:t xml:space="preserve"> отсутствие претензий заказчика к претенденту по выполненным работам. </w:t>
      </w:r>
    </w:p>
    <w:p w14:paraId="1F88744D" w14:textId="77777777" w:rsidR="007F6999" w:rsidRPr="009B7B63"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9B7B63">
        <w:rPr>
          <w:rFonts w:ascii="Times New Roman" w:eastAsia="Times New Roman" w:hAnsi="Times New Roman"/>
          <w:bCs/>
          <w:sz w:val="24"/>
          <w:szCs w:val="24"/>
        </w:rPr>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8359C8"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Перечень оборуд</w:t>
      </w:r>
      <w:r>
        <w:rPr>
          <w:rFonts w:ascii="Times New Roman" w:hAnsi="Times New Roman"/>
          <w:color w:val="000000"/>
          <w:sz w:val="24"/>
          <w:szCs w:val="24"/>
        </w:rPr>
        <w:t>ования и материальных ресурсов»</w:t>
      </w:r>
    </w:p>
    <w:p w14:paraId="4B46C769" w14:textId="77777777" w:rsidR="00307C94" w:rsidRDefault="00307C94" w:rsidP="00307C94">
      <w:pPr>
        <w:spacing w:after="0" w:line="240" w:lineRule="auto"/>
        <w:jc w:val="center"/>
        <w:rPr>
          <w:rFonts w:ascii="Times New Roman" w:hAnsi="Times New Roman"/>
          <w:color w:val="000000"/>
          <w:sz w:val="24"/>
          <w:szCs w:val="24"/>
        </w:rPr>
      </w:pPr>
    </w:p>
    <w:p w14:paraId="755CEBB2" w14:textId="77777777" w:rsidR="00307C94" w:rsidRDefault="00307C94" w:rsidP="00307C9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9D4A0F"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9D4A0F" w:rsidRDefault="00307C94" w:rsidP="00307C94">
            <w:pPr>
              <w:pStyle w:val="ConsNonformat"/>
              <w:widowControl/>
              <w:ind w:right="0"/>
              <w:jc w:val="center"/>
              <w:rPr>
                <w:rFonts w:ascii="Times New Roman" w:hAnsi="Times New Roman" w:cs="Times New Roman"/>
                <w:color w:val="000000"/>
                <w:sz w:val="24"/>
                <w:szCs w:val="24"/>
              </w:rPr>
            </w:pPr>
            <w:r w:rsidRPr="009D4A0F">
              <w:rPr>
                <w:rFonts w:ascii="Times New Roman" w:hAnsi="Times New Roman" w:cs="Times New Roman"/>
                <w:color w:val="000000"/>
                <w:sz w:val="24"/>
                <w:szCs w:val="24"/>
              </w:rPr>
              <w:t>№</w:t>
            </w:r>
          </w:p>
          <w:p w14:paraId="6F34652C"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9D4A0F" w:rsidRDefault="00307C94" w:rsidP="00307C94">
            <w:pPr>
              <w:suppressAutoHyphens/>
              <w:spacing w:after="0" w:line="240" w:lineRule="auto"/>
              <w:jc w:val="center"/>
              <w:rPr>
                <w:rFonts w:ascii="Times New Roman" w:hAnsi="Times New Roman"/>
                <w:sz w:val="24"/>
                <w:szCs w:val="24"/>
              </w:rPr>
            </w:pPr>
            <w:r w:rsidRPr="009D4A0F">
              <w:rPr>
                <w:rFonts w:ascii="Times New Roman" w:hAnsi="Times New Roman"/>
                <w:sz w:val="24"/>
                <w:szCs w:val="24"/>
              </w:rPr>
              <w:t>Реквизиты подтверждающих документов*</w:t>
            </w:r>
          </w:p>
        </w:tc>
      </w:tr>
      <w:tr w:rsidR="00307C94" w:rsidRPr="009D4A0F"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7C37F0"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9D4A0F">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46EEF6C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color w:val="000000"/>
          <w:sz w:val="24"/>
          <w:szCs w:val="24"/>
        </w:rPr>
      </w:pPr>
      <w:r w:rsidRPr="00AD24AC">
        <w:rPr>
          <w:rFonts w:ascii="Times New Roman" w:hAnsi="Times New Roman"/>
          <w:b/>
          <w:color w:val="000000"/>
          <w:sz w:val="24"/>
          <w:szCs w:val="24"/>
        </w:rPr>
        <w:t>Табл. 2 - Оборудование и другие материальные ресурсы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3528"/>
        <w:gridCol w:w="1260"/>
        <w:gridCol w:w="1800"/>
        <w:gridCol w:w="2340"/>
      </w:tblGrid>
      <w:tr w:rsidR="00307C94" w:rsidRPr="00AD24AC" w14:paraId="59EBBAA9" w14:textId="77777777" w:rsidTr="00307C94">
        <w:tc>
          <w:tcPr>
            <w:tcW w:w="540" w:type="dxa"/>
            <w:vAlign w:val="center"/>
          </w:tcPr>
          <w:p w14:paraId="587D45E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bookmarkStart w:id="18" w:name="Par1424"/>
            <w:bookmarkStart w:id="19" w:name="Par1454"/>
            <w:bookmarkEnd w:id="18"/>
            <w:bookmarkEnd w:id="19"/>
            <w:r w:rsidRPr="00AD24AC">
              <w:rPr>
                <w:rFonts w:ascii="Times New Roman" w:hAnsi="Times New Roman"/>
                <w:sz w:val="20"/>
                <w:szCs w:val="20"/>
              </w:rPr>
              <w:t>№ п/п</w:t>
            </w:r>
          </w:p>
        </w:tc>
        <w:tc>
          <w:tcPr>
            <w:tcW w:w="3528" w:type="dxa"/>
            <w:vAlign w:val="center"/>
          </w:tcPr>
          <w:p w14:paraId="58EF3E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Наименование оборудования и других материальных ресурсов</w:t>
            </w:r>
          </w:p>
        </w:tc>
        <w:tc>
          <w:tcPr>
            <w:tcW w:w="1260" w:type="dxa"/>
            <w:vAlign w:val="center"/>
          </w:tcPr>
          <w:p w14:paraId="6D464BE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Требуемое количество единиц, </w:t>
            </w:r>
          </w:p>
          <w:p w14:paraId="3CDB7B3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i/>
                <w:sz w:val="20"/>
                <w:szCs w:val="20"/>
              </w:rPr>
            </w:pPr>
            <w:r w:rsidRPr="00AD24AC">
              <w:rPr>
                <w:rFonts w:ascii="Times New Roman" w:hAnsi="Times New Roman"/>
                <w:sz w:val="20"/>
                <w:szCs w:val="20"/>
              </w:rPr>
              <w:t>шт.</w:t>
            </w:r>
          </w:p>
        </w:tc>
        <w:tc>
          <w:tcPr>
            <w:tcW w:w="1800" w:type="dxa"/>
            <w:vAlign w:val="center"/>
          </w:tcPr>
          <w:p w14:paraId="4B12EF2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 xml:space="preserve">Количество единиц в наличии у претендента, </w:t>
            </w:r>
          </w:p>
          <w:p w14:paraId="306CB263"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шт.</w:t>
            </w:r>
          </w:p>
        </w:tc>
        <w:tc>
          <w:tcPr>
            <w:tcW w:w="2340" w:type="dxa"/>
            <w:vAlign w:val="center"/>
          </w:tcPr>
          <w:p w14:paraId="55043AE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Документ, подтверждающий наличие оборудования и др. материальных ресурсов</w:t>
            </w:r>
          </w:p>
          <w:p w14:paraId="1E55BAC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0"/>
                <w:szCs w:val="20"/>
              </w:rPr>
            </w:pPr>
            <w:r w:rsidRPr="00AD24AC">
              <w:rPr>
                <w:rFonts w:ascii="Times New Roman" w:hAnsi="Times New Roman"/>
                <w:sz w:val="20"/>
                <w:szCs w:val="20"/>
              </w:rPr>
              <w:t>у претендента*</w:t>
            </w:r>
          </w:p>
        </w:tc>
      </w:tr>
      <w:tr w:rsidR="00307C94" w:rsidRPr="00AD24AC" w14:paraId="06A93A47" w14:textId="77777777" w:rsidTr="00307C94">
        <w:tc>
          <w:tcPr>
            <w:tcW w:w="540" w:type="dxa"/>
          </w:tcPr>
          <w:p w14:paraId="4364D91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tcPr>
          <w:p w14:paraId="0EE8E5DB"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260" w:type="dxa"/>
          </w:tcPr>
          <w:p w14:paraId="17C6B344"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3CD7EDB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2340" w:type="dxa"/>
          </w:tcPr>
          <w:p w14:paraId="42C7D0F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r w:rsidRPr="00AD24AC">
              <w:rPr>
                <w:rFonts w:ascii="Times New Roman" w:hAnsi="Times New Roman"/>
                <w:sz w:val="24"/>
                <w:szCs w:val="24"/>
              </w:rPr>
              <w:t>5</w:t>
            </w:r>
          </w:p>
        </w:tc>
      </w:tr>
      <w:tr w:rsidR="00307C94" w:rsidRPr="00AD24AC" w14:paraId="5A576BCC" w14:textId="77777777" w:rsidTr="00307C94">
        <w:tc>
          <w:tcPr>
            <w:tcW w:w="9468" w:type="dxa"/>
            <w:gridSpan w:val="5"/>
          </w:tcPr>
          <w:p w14:paraId="252D6A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 xml:space="preserve">В </w:t>
            </w:r>
            <w:proofErr w:type="gramStart"/>
            <w:r w:rsidRPr="00AD24AC">
              <w:rPr>
                <w:rFonts w:ascii="Times New Roman" w:hAnsi="Times New Roman"/>
                <w:b/>
                <w:sz w:val="24"/>
                <w:szCs w:val="24"/>
              </w:rPr>
              <w:t>соответствии  с</w:t>
            </w:r>
            <w:proofErr w:type="gramEnd"/>
            <w:r w:rsidRPr="00AD24AC">
              <w:rPr>
                <w:rFonts w:ascii="Times New Roman" w:hAnsi="Times New Roman"/>
                <w:b/>
                <w:sz w:val="24"/>
                <w:szCs w:val="24"/>
              </w:rPr>
              <w:t xml:space="preserve"> требованиями технического задания </w:t>
            </w:r>
          </w:p>
        </w:tc>
      </w:tr>
      <w:tr w:rsidR="00307C94" w:rsidRPr="00AD24AC" w14:paraId="7F913CE9" w14:textId="77777777" w:rsidTr="00307C94">
        <w:trPr>
          <w:trHeight w:val="234"/>
        </w:trPr>
        <w:tc>
          <w:tcPr>
            <w:tcW w:w="540" w:type="dxa"/>
            <w:vAlign w:val="center"/>
          </w:tcPr>
          <w:p w14:paraId="66CF59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3528" w:type="dxa"/>
            <w:vAlign w:val="center"/>
          </w:tcPr>
          <w:p w14:paraId="3BA5E4FD"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Офисная техника</w:t>
            </w:r>
          </w:p>
        </w:tc>
        <w:tc>
          <w:tcPr>
            <w:tcW w:w="1260" w:type="dxa"/>
            <w:vAlign w:val="center"/>
          </w:tcPr>
          <w:p w14:paraId="664EA190"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7199017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5DAA24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704BAE1" w14:textId="77777777" w:rsidTr="00307C94">
        <w:trPr>
          <w:trHeight w:val="234"/>
        </w:trPr>
        <w:tc>
          <w:tcPr>
            <w:tcW w:w="540" w:type="dxa"/>
            <w:vAlign w:val="center"/>
          </w:tcPr>
          <w:p w14:paraId="01DAA7C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1.1</w:t>
            </w:r>
          </w:p>
        </w:tc>
        <w:tc>
          <w:tcPr>
            <w:tcW w:w="3528" w:type="dxa"/>
            <w:vAlign w:val="center"/>
          </w:tcPr>
          <w:p w14:paraId="3C63AEA6"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Персональный компьютер </w:t>
            </w:r>
          </w:p>
        </w:tc>
        <w:tc>
          <w:tcPr>
            <w:tcW w:w="1260" w:type="dxa"/>
            <w:vAlign w:val="center"/>
          </w:tcPr>
          <w:p w14:paraId="572FEDF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1800" w:type="dxa"/>
          </w:tcPr>
          <w:p w14:paraId="64C947DD"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18D6E46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8F4F8E4" w14:textId="77777777" w:rsidTr="00307C94">
        <w:trPr>
          <w:trHeight w:val="234"/>
        </w:trPr>
        <w:tc>
          <w:tcPr>
            <w:tcW w:w="540" w:type="dxa"/>
            <w:vAlign w:val="center"/>
          </w:tcPr>
          <w:p w14:paraId="5B820874"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1.2</w:t>
            </w:r>
          </w:p>
        </w:tc>
        <w:tc>
          <w:tcPr>
            <w:tcW w:w="3528" w:type="dxa"/>
            <w:vAlign w:val="center"/>
          </w:tcPr>
          <w:p w14:paraId="268B2541"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Принтер</w:t>
            </w:r>
          </w:p>
        </w:tc>
        <w:tc>
          <w:tcPr>
            <w:tcW w:w="1260" w:type="dxa"/>
            <w:vAlign w:val="center"/>
          </w:tcPr>
          <w:p w14:paraId="432103A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1800" w:type="dxa"/>
          </w:tcPr>
          <w:p w14:paraId="64962416"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EF35AF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234D36E4" w14:textId="77777777" w:rsidTr="00307C94">
        <w:trPr>
          <w:trHeight w:val="234"/>
        </w:trPr>
        <w:tc>
          <w:tcPr>
            <w:tcW w:w="540" w:type="dxa"/>
            <w:vAlign w:val="center"/>
          </w:tcPr>
          <w:p w14:paraId="38FD09C9"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1.3</w:t>
            </w:r>
          </w:p>
        </w:tc>
        <w:tc>
          <w:tcPr>
            <w:tcW w:w="3528" w:type="dxa"/>
            <w:vAlign w:val="center"/>
          </w:tcPr>
          <w:p w14:paraId="5E6D3E62"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Плоттер</w:t>
            </w:r>
          </w:p>
        </w:tc>
        <w:tc>
          <w:tcPr>
            <w:tcW w:w="1260" w:type="dxa"/>
            <w:vAlign w:val="center"/>
          </w:tcPr>
          <w:p w14:paraId="1FFF11B1"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1</w:t>
            </w:r>
          </w:p>
        </w:tc>
        <w:tc>
          <w:tcPr>
            <w:tcW w:w="1800" w:type="dxa"/>
          </w:tcPr>
          <w:p w14:paraId="17566FD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6A0D825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48775701" w14:textId="77777777" w:rsidTr="00307C94">
        <w:trPr>
          <w:trHeight w:val="70"/>
        </w:trPr>
        <w:tc>
          <w:tcPr>
            <w:tcW w:w="540" w:type="dxa"/>
            <w:vAlign w:val="center"/>
          </w:tcPr>
          <w:p w14:paraId="643F9E0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3528" w:type="dxa"/>
            <w:vAlign w:val="center"/>
          </w:tcPr>
          <w:p w14:paraId="779E13CF"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 xml:space="preserve">Профильное лицензионное программное обеспечение </w:t>
            </w:r>
          </w:p>
        </w:tc>
        <w:tc>
          <w:tcPr>
            <w:tcW w:w="1260" w:type="dxa"/>
            <w:vAlign w:val="center"/>
          </w:tcPr>
          <w:p w14:paraId="066ADEEB" w14:textId="77777777" w:rsidR="00307C94" w:rsidRPr="00AD24AC" w:rsidRDefault="00307C94" w:rsidP="00307C94">
            <w:pPr>
              <w:snapToGrid w:val="0"/>
              <w:spacing w:after="0" w:line="240" w:lineRule="auto"/>
              <w:jc w:val="center"/>
              <w:rPr>
                <w:rFonts w:ascii="Times New Roman" w:hAnsi="Times New Roman"/>
                <w:sz w:val="24"/>
                <w:szCs w:val="24"/>
              </w:rPr>
            </w:pPr>
          </w:p>
        </w:tc>
        <w:tc>
          <w:tcPr>
            <w:tcW w:w="1800" w:type="dxa"/>
          </w:tcPr>
          <w:p w14:paraId="4CF69471"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2AA9A04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32F0B32" w14:textId="77777777" w:rsidTr="00307C94">
        <w:trPr>
          <w:trHeight w:val="70"/>
        </w:trPr>
        <w:tc>
          <w:tcPr>
            <w:tcW w:w="540" w:type="dxa"/>
            <w:vAlign w:val="center"/>
          </w:tcPr>
          <w:p w14:paraId="2551A193"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2.1</w:t>
            </w:r>
          </w:p>
        </w:tc>
        <w:tc>
          <w:tcPr>
            <w:tcW w:w="3528" w:type="dxa"/>
            <w:vAlign w:val="center"/>
          </w:tcPr>
          <w:p w14:paraId="47B0409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проектирования  </w:t>
            </w:r>
          </w:p>
        </w:tc>
        <w:tc>
          <w:tcPr>
            <w:tcW w:w="1260" w:type="dxa"/>
            <w:vAlign w:val="center"/>
          </w:tcPr>
          <w:p w14:paraId="4FA9F56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9</w:t>
            </w:r>
          </w:p>
        </w:tc>
        <w:tc>
          <w:tcPr>
            <w:tcW w:w="1800" w:type="dxa"/>
          </w:tcPr>
          <w:p w14:paraId="463884D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014D7285"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016575ED" w14:textId="77777777" w:rsidTr="00307C94">
        <w:trPr>
          <w:trHeight w:val="70"/>
        </w:trPr>
        <w:tc>
          <w:tcPr>
            <w:tcW w:w="540" w:type="dxa"/>
            <w:vAlign w:val="center"/>
          </w:tcPr>
          <w:p w14:paraId="0ECD3D7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2.2</w:t>
            </w:r>
          </w:p>
        </w:tc>
        <w:tc>
          <w:tcPr>
            <w:tcW w:w="3528" w:type="dxa"/>
            <w:vAlign w:val="center"/>
          </w:tcPr>
          <w:p w14:paraId="72BB6AA2" w14:textId="77777777" w:rsidR="00307C94" w:rsidRPr="00AD24AC" w:rsidRDefault="00307C94" w:rsidP="00307C94">
            <w:pPr>
              <w:shd w:val="clear" w:color="auto" w:fill="FFFFFF"/>
              <w:tabs>
                <w:tab w:val="left" w:pos="851"/>
              </w:tabs>
              <w:spacing w:after="0" w:line="240" w:lineRule="auto"/>
              <w:jc w:val="both"/>
              <w:rPr>
                <w:rFonts w:ascii="Times New Roman" w:hAnsi="Times New Roman"/>
                <w:sz w:val="24"/>
                <w:szCs w:val="24"/>
              </w:rPr>
            </w:pPr>
            <w:r w:rsidRPr="00AD24AC">
              <w:rPr>
                <w:rFonts w:ascii="Times New Roman" w:eastAsia="Times New Roman" w:hAnsi="Times New Roman"/>
                <w:sz w:val="24"/>
                <w:szCs w:val="24"/>
                <w:lang w:eastAsia="ru-RU"/>
              </w:rPr>
              <w:t xml:space="preserve">Система автоматизированного сметного расчета </w:t>
            </w:r>
          </w:p>
        </w:tc>
        <w:tc>
          <w:tcPr>
            <w:tcW w:w="1260" w:type="dxa"/>
            <w:vAlign w:val="center"/>
          </w:tcPr>
          <w:p w14:paraId="1AF6C918"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088D5FBC"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9E63BF"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3B9A75B8" w14:textId="77777777" w:rsidTr="00307C94">
        <w:trPr>
          <w:trHeight w:val="70"/>
        </w:trPr>
        <w:tc>
          <w:tcPr>
            <w:tcW w:w="540" w:type="dxa"/>
            <w:vAlign w:val="center"/>
          </w:tcPr>
          <w:p w14:paraId="2C69A8E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3</w:t>
            </w:r>
          </w:p>
        </w:tc>
        <w:tc>
          <w:tcPr>
            <w:tcW w:w="3528" w:type="dxa"/>
            <w:vAlign w:val="center"/>
          </w:tcPr>
          <w:p w14:paraId="6C81EC1A" w14:textId="77777777" w:rsidR="00307C94" w:rsidRPr="00AD24AC" w:rsidRDefault="00307C94" w:rsidP="00307C94">
            <w:pPr>
              <w:snapToGrid w:val="0"/>
              <w:spacing w:after="0" w:line="240" w:lineRule="auto"/>
              <w:rPr>
                <w:rFonts w:ascii="Times New Roman" w:hAnsi="Times New Roman"/>
                <w:sz w:val="24"/>
                <w:szCs w:val="24"/>
              </w:rPr>
            </w:pPr>
            <w:r w:rsidRPr="00AD24AC">
              <w:rPr>
                <w:rFonts w:ascii="Times New Roman" w:hAnsi="Times New Roman"/>
                <w:sz w:val="24"/>
                <w:szCs w:val="24"/>
              </w:rPr>
              <w:t>Комплект измерительного инструмента</w:t>
            </w:r>
          </w:p>
        </w:tc>
        <w:tc>
          <w:tcPr>
            <w:tcW w:w="1260" w:type="dxa"/>
            <w:vAlign w:val="center"/>
          </w:tcPr>
          <w:p w14:paraId="4F4B97A5"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2</w:t>
            </w:r>
          </w:p>
        </w:tc>
        <w:tc>
          <w:tcPr>
            <w:tcW w:w="1800" w:type="dxa"/>
          </w:tcPr>
          <w:p w14:paraId="22057048"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45B13DBE"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17E70B5D" w14:textId="77777777" w:rsidTr="00307C94">
        <w:trPr>
          <w:trHeight w:val="537"/>
        </w:trPr>
        <w:tc>
          <w:tcPr>
            <w:tcW w:w="9468" w:type="dxa"/>
            <w:gridSpan w:val="5"/>
            <w:vAlign w:val="center"/>
          </w:tcPr>
          <w:p w14:paraId="2FA2E99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b/>
                <w:sz w:val="24"/>
                <w:szCs w:val="24"/>
              </w:rPr>
            </w:pPr>
            <w:r w:rsidRPr="00AD24AC">
              <w:rPr>
                <w:rFonts w:ascii="Times New Roman" w:hAnsi="Times New Roman"/>
                <w:b/>
                <w:sz w:val="24"/>
                <w:szCs w:val="24"/>
              </w:rPr>
              <w:t>Дополнительный перечень (при наличии, для сведения)</w:t>
            </w:r>
          </w:p>
        </w:tc>
      </w:tr>
      <w:tr w:rsidR="00307C94" w:rsidRPr="00AD24AC" w14:paraId="47C886FE" w14:textId="77777777" w:rsidTr="00307C94">
        <w:trPr>
          <w:trHeight w:val="70"/>
        </w:trPr>
        <w:tc>
          <w:tcPr>
            <w:tcW w:w="540" w:type="dxa"/>
            <w:vAlign w:val="center"/>
          </w:tcPr>
          <w:p w14:paraId="15AB9E4B"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4</w:t>
            </w:r>
          </w:p>
        </w:tc>
        <w:tc>
          <w:tcPr>
            <w:tcW w:w="3528" w:type="dxa"/>
            <w:vAlign w:val="center"/>
          </w:tcPr>
          <w:p w14:paraId="73E45CDD"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1ACB7E47"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0BB8242A"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25025D7"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r w:rsidR="00307C94" w:rsidRPr="00AD24AC" w14:paraId="72334A6B" w14:textId="77777777" w:rsidTr="00307C94">
        <w:trPr>
          <w:trHeight w:val="70"/>
        </w:trPr>
        <w:tc>
          <w:tcPr>
            <w:tcW w:w="540" w:type="dxa"/>
            <w:vAlign w:val="center"/>
          </w:tcPr>
          <w:p w14:paraId="72EF8899" w14:textId="77777777" w:rsidR="00307C94" w:rsidRPr="00AD24AC" w:rsidRDefault="00307C94" w:rsidP="00307C94">
            <w:pPr>
              <w:snapToGrid w:val="0"/>
              <w:spacing w:after="0" w:line="240" w:lineRule="auto"/>
              <w:ind w:left="-142" w:right="-102" w:firstLine="142"/>
              <w:jc w:val="center"/>
              <w:rPr>
                <w:rFonts w:ascii="Times New Roman" w:hAnsi="Times New Roman"/>
                <w:sz w:val="24"/>
                <w:szCs w:val="24"/>
              </w:rPr>
            </w:pPr>
            <w:r w:rsidRPr="00AD24AC">
              <w:rPr>
                <w:rFonts w:ascii="Times New Roman" w:hAnsi="Times New Roman"/>
                <w:sz w:val="24"/>
                <w:szCs w:val="24"/>
              </w:rPr>
              <w:t>и т.д.</w:t>
            </w:r>
          </w:p>
        </w:tc>
        <w:tc>
          <w:tcPr>
            <w:tcW w:w="3528" w:type="dxa"/>
            <w:vAlign w:val="center"/>
          </w:tcPr>
          <w:p w14:paraId="6A585CFA" w14:textId="77777777" w:rsidR="00307C94" w:rsidRPr="00AD24AC" w:rsidRDefault="00307C94" w:rsidP="00307C94">
            <w:pPr>
              <w:snapToGrid w:val="0"/>
              <w:spacing w:after="0" w:line="240" w:lineRule="auto"/>
              <w:rPr>
                <w:rFonts w:ascii="Times New Roman" w:hAnsi="Times New Roman"/>
                <w:sz w:val="24"/>
                <w:szCs w:val="24"/>
              </w:rPr>
            </w:pPr>
          </w:p>
        </w:tc>
        <w:tc>
          <w:tcPr>
            <w:tcW w:w="1260" w:type="dxa"/>
            <w:vAlign w:val="center"/>
          </w:tcPr>
          <w:p w14:paraId="5AF3C55A" w14:textId="77777777" w:rsidR="00307C94" w:rsidRPr="00AD24AC" w:rsidRDefault="00307C94" w:rsidP="00307C94">
            <w:pPr>
              <w:snapToGrid w:val="0"/>
              <w:spacing w:after="0" w:line="240" w:lineRule="auto"/>
              <w:jc w:val="center"/>
              <w:rPr>
                <w:rFonts w:ascii="Times New Roman" w:hAnsi="Times New Roman"/>
                <w:sz w:val="24"/>
                <w:szCs w:val="24"/>
              </w:rPr>
            </w:pPr>
            <w:r w:rsidRPr="00AD24AC">
              <w:rPr>
                <w:rFonts w:ascii="Times New Roman" w:hAnsi="Times New Roman"/>
                <w:sz w:val="24"/>
                <w:szCs w:val="24"/>
              </w:rPr>
              <w:t>---</w:t>
            </w:r>
          </w:p>
        </w:tc>
        <w:tc>
          <w:tcPr>
            <w:tcW w:w="1800" w:type="dxa"/>
          </w:tcPr>
          <w:p w14:paraId="54E6E210"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c>
          <w:tcPr>
            <w:tcW w:w="2340" w:type="dxa"/>
          </w:tcPr>
          <w:p w14:paraId="387B6DE2" w14:textId="77777777" w:rsidR="00307C94" w:rsidRPr="00AD24AC" w:rsidRDefault="00307C94" w:rsidP="00307C94">
            <w:pPr>
              <w:widowControl w:val="0"/>
              <w:autoSpaceDE w:val="0"/>
              <w:autoSpaceDN w:val="0"/>
              <w:adjustRightInd w:val="0"/>
              <w:spacing w:after="0" w:line="240" w:lineRule="auto"/>
              <w:jc w:val="center"/>
              <w:rPr>
                <w:rFonts w:ascii="Times New Roman" w:hAnsi="Times New Roman"/>
                <w:sz w:val="24"/>
                <w:szCs w:val="24"/>
              </w:rPr>
            </w:pPr>
          </w:p>
        </w:tc>
      </w:tr>
    </w:tbl>
    <w:p w14:paraId="25C0A264"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C576C16" w14:textId="566821E4"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*Должно быть подтверждено </w:t>
      </w:r>
      <w:r w:rsidR="004F30C3" w:rsidRPr="00682980">
        <w:rPr>
          <w:rFonts w:ascii="Times New Roman" w:hAnsi="Times New Roman"/>
          <w:sz w:val="24"/>
          <w:szCs w:val="24"/>
        </w:rPr>
        <w:t>приложением следующих документов</w:t>
      </w:r>
      <w:r w:rsidRPr="00D20A9F">
        <w:rPr>
          <w:rFonts w:ascii="Times New Roman" w:eastAsia="MS Mincho" w:hAnsi="Times New Roman"/>
          <w:sz w:val="24"/>
          <w:szCs w:val="24"/>
          <w:lang w:eastAsia="ru-RU"/>
        </w:rPr>
        <w:t>:</w:t>
      </w:r>
    </w:p>
    <w:p w14:paraId="70DA84D2" w14:textId="512E325D"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4F30C3" w:rsidRPr="00D20A9F">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4F30C3" w:rsidRPr="00D20A9F">
        <w:rPr>
          <w:rFonts w:ascii="Times New Roman" w:eastAsia="MS Mincho" w:hAnsi="Times New Roman"/>
          <w:sz w:val="24"/>
          <w:szCs w:val="24"/>
          <w:lang w:val="en-US" w:eastAsia="ru-RU"/>
        </w:rPr>
        <w:t> </w:t>
      </w:r>
      <w:r w:rsidR="004F30C3" w:rsidRPr="00D20A9F">
        <w:rPr>
          <w:rFonts w:ascii="Times New Roman" w:eastAsia="MS Mincho" w:hAnsi="Times New Roman"/>
          <w:sz w:val="24"/>
          <w:szCs w:val="24"/>
          <w:lang w:eastAsia="ru-RU"/>
        </w:rPr>
        <w:t xml:space="preserve">сделок с ним, </w:t>
      </w:r>
      <w:r w:rsidR="004F30C3" w:rsidRPr="007F6040">
        <w:rPr>
          <w:rFonts w:ascii="Times New Roman" w:hAnsi="Times New Roman"/>
          <w:sz w:val="24"/>
          <w:szCs w:val="24"/>
        </w:rPr>
        <w:t>содержащей общедоступные сведения о зарегистрированных правах</w:t>
      </w:r>
      <w:r w:rsidR="004F30C3">
        <w:rPr>
          <w:rFonts w:ascii="Arial" w:eastAsia="Times New Roman" w:hAnsi="Arial" w:cs="Arial"/>
          <w:color w:val="444444"/>
          <w:sz w:val="24"/>
          <w:szCs w:val="24"/>
          <w:shd w:val="clear" w:color="auto" w:fill="FDFDFC"/>
        </w:rPr>
        <w:t xml:space="preserve"> </w:t>
      </w:r>
      <w:r w:rsidR="004F30C3" w:rsidRPr="007F6040">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D20A9F">
        <w:rPr>
          <w:rFonts w:ascii="Times New Roman" w:eastAsia="MS Mincho" w:hAnsi="Times New Roman"/>
          <w:sz w:val="24"/>
          <w:szCs w:val="24"/>
          <w:lang w:eastAsia="ru-RU"/>
        </w:rPr>
        <w:t xml:space="preserve"> в торгах)</w:t>
      </w:r>
      <w:r w:rsidRPr="00D20A9F">
        <w:rPr>
          <w:rFonts w:ascii="Times New Roman" w:eastAsia="MS Mincho" w:hAnsi="Times New Roman"/>
          <w:sz w:val="24"/>
          <w:szCs w:val="24"/>
          <w:lang w:eastAsia="ru-RU"/>
        </w:rPr>
        <w:t>;</w:t>
      </w:r>
    </w:p>
    <w:p w14:paraId="0A265DCF" w14:textId="607B8B79" w:rsidR="00D20A9F" w:rsidRPr="003F13A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xml:space="preserve">- </w:t>
      </w:r>
      <w:r w:rsidR="007F450E" w:rsidRPr="007F450E">
        <w:rPr>
          <w:rFonts w:ascii="Times New Roman" w:hAnsi="Times New Roman"/>
          <w:sz w:val="24"/>
          <w:szCs w:val="24"/>
        </w:rPr>
        <w:t xml:space="preserve">копии </w:t>
      </w:r>
      <w:r w:rsidR="007F450E" w:rsidRPr="00682980">
        <w:rPr>
          <w:rFonts w:ascii="Times New Roman" w:hAnsi="Times New Roman"/>
          <w:sz w:val="24"/>
          <w:szCs w:val="24"/>
        </w:rPr>
        <w:t>договора аренды</w:t>
      </w:r>
      <w:r w:rsidR="007F450E" w:rsidRPr="00682980">
        <w:rPr>
          <w:rStyle w:val="aff"/>
          <w:rFonts w:ascii="Times New Roman" w:hAnsi="Times New Roman"/>
          <w:sz w:val="24"/>
          <w:szCs w:val="24"/>
        </w:rPr>
        <w:footnoteReference w:id="13"/>
      </w:r>
      <w:r w:rsidR="007F450E" w:rsidRPr="00682980">
        <w:rPr>
          <w:rFonts w:ascii="Times New Roman" w:hAnsi="Times New Roman"/>
          <w:sz w:val="24"/>
          <w:szCs w:val="24"/>
        </w:rPr>
        <w:t xml:space="preserve"> недвижимого имущества (офиса), зарегистрированного в установленном порядке</w:t>
      </w:r>
      <w:r w:rsidR="007F450E" w:rsidRPr="00682980">
        <w:rPr>
          <w:rFonts w:ascii="Times New Roman" w:eastAsia="MS Mincho" w:hAnsi="Times New Roman"/>
          <w:sz w:val="24"/>
          <w:szCs w:val="24"/>
          <w:lang w:eastAsia="ru-RU"/>
        </w:rPr>
        <w:t>, действующего на момент вскрытия конвертов, с приложением</w:t>
      </w:r>
      <w:r w:rsidR="007F450E" w:rsidRPr="007F450E">
        <w:rPr>
          <w:rFonts w:ascii="Times New Roman" w:eastAsia="MS Mincho" w:hAnsi="Times New Roman"/>
          <w:sz w:val="24"/>
          <w:szCs w:val="24"/>
          <w:lang w:eastAsia="ru-RU"/>
        </w:rPr>
        <w:t xml:space="preserve">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lastRenderedPageBreak/>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4"/>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4962CC5C"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r w:rsidRPr="00D20A9F">
        <w:rPr>
          <w:rFonts w:ascii="Times New Roman" w:eastAsia="MS Mincho" w:hAnsi="Times New Roman"/>
          <w:sz w:val="24"/>
          <w:szCs w:val="24"/>
          <w:lang w:eastAsia="ru-RU"/>
        </w:rPr>
        <w:t xml:space="preserve">- </w:t>
      </w:r>
      <w:r w:rsidRPr="00D20A9F">
        <w:rPr>
          <w:rFonts w:ascii="Times New Roman" w:eastAsia="MS Mincho" w:hAnsi="Times New Roman"/>
          <w:color w:val="000000"/>
          <w:sz w:val="24"/>
          <w:szCs w:val="24"/>
          <w:lang w:eastAsia="ru-RU"/>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D20A9F">
        <w:rPr>
          <w:rFonts w:ascii="Times New Roman" w:eastAsia="MS Mincho" w:hAnsi="Times New Roman"/>
          <w:color w:val="000000"/>
          <w:sz w:val="24"/>
          <w:szCs w:val="24"/>
          <w:lang w:eastAsia="ru-RU"/>
        </w:rPr>
        <w:t>оборотно</w:t>
      </w:r>
      <w:proofErr w:type="spellEnd"/>
      <w:r w:rsidRPr="00D20A9F">
        <w:rPr>
          <w:rFonts w:ascii="Times New Roman" w:eastAsia="MS Mincho" w:hAnsi="Times New Roman"/>
          <w:color w:val="000000"/>
          <w:sz w:val="24"/>
          <w:szCs w:val="24"/>
          <w:lang w:eastAsia="ru-RU"/>
        </w:rPr>
        <w:t>-сальдовые ведомости.</w:t>
      </w:r>
    </w:p>
    <w:p w14:paraId="6E46BF2F" w14:textId="38481850"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копий лицензион</w:t>
      </w:r>
      <w:r>
        <w:rPr>
          <w:rFonts w:ascii="Times New Roman" w:eastAsia="MS Mincho" w:hAnsi="Times New Roman"/>
          <w:sz w:val="24"/>
          <w:szCs w:val="24"/>
          <w:lang w:eastAsia="ru-RU"/>
        </w:rPr>
        <w:t>ных (</w:t>
      </w:r>
      <w:proofErr w:type="spellStart"/>
      <w:r>
        <w:rPr>
          <w:rFonts w:ascii="Times New Roman" w:eastAsia="MS Mincho" w:hAnsi="Times New Roman"/>
          <w:sz w:val="24"/>
          <w:szCs w:val="24"/>
          <w:lang w:eastAsia="ru-RU"/>
        </w:rPr>
        <w:t>сублицен</w:t>
      </w:r>
      <w:r w:rsidRPr="00D20A9F">
        <w:rPr>
          <w:rFonts w:ascii="Times New Roman" w:eastAsia="MS Mincho" w:hAnsi="Times New Roman"/>
          <w:sz w:val="24"/>
          <w:szCs w:val="24"/>
          <w:lang w:eastAsia="ru-RU"/>
        </w:rPr>
        <w:t>з</w:t>
      </w:r>
      <w:r>
        <w:rPr>
          <w:rFonts w:ascii="Times New Roman" w:eastAsia="MS Mincho" w:hAnsi="Times New Roman"/>
          <w:sz w:val="24"/>
          <w:szCs w:val="24"/>
          <w:lang w:eastAsia="ru-RU"/>
        </w:rPr>
        <w:t>и</w:t>
      </w:r>
      <w:r w:rsidRPr="00D20A9F">
        <w:rPr>
          <w:rFonts w:ascii="Times New Roman" w:eastAsia="MS Mincho" w:hAnsi="Times New Roman"/>
          <w:sz w:val="24"/>
          <w:szCs w:val="24"/>
          <w:lang w:eastAsia="ru-RU"/>
        </w:rPr>
        <w:t>онных</w:t>
      </w:r>
      <w:proofErr w:type="spellEnd"/>
      <w:r w:rsidRPr="00D20A9F">
        <w:rPr>
          <w:rFonts w:ascii="Times New Roman" w:eastAsia="MS Mincho" w:hAnsi="Times New Roman"/>
          <w:sz w:val="24"/>
          <w:szCs w:val="24"/>
          <w:lang w:eastAsia="ru-RU"/>
        </w:rPr>
        <w:t>) договоров/соглашений, подтверждающих приобретение программного обеспечения со всеми приложениями, предусмотренными текстом договоров и/или лицензиями и/или сертификатами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C62A278" w14:textId="77777777" w:rsidR="009D4A0F" w:rsidRDefault="009D4A0F" w:rsidP="0004779A">
      <w:pPr>
        <w:spacing w:after="0" w:line="240" w:lineRule="auto"/>
        <w:ind w:firstLine="540"/>
        <w:jc w:val="both"/>
        <w:rPr>
          <w:rFonts w:ascii="Times New Roman" w:hAnsi="Times New Roman"/>
          <w:color w:val="000000"/>
          <w:sz w:val="24"/>
          <w:szCs w:val="24"/>
        </w:rPr>
      </w:pPr>
    </w:p>
    <w:p w14:paraId="3EFF8878" w14:textId="77777777" w:rsidR="009D4A0F" w:rsidRDefault="009D4A0F" w:rsidP="0004779A">
      <w:pPr>
        <w:spacing w:after="0" w:line="240" w:lineRule="auto"/>
        <w:ind w:firstLine="540"/>
        <w:jc w:val="both"/>
        <w:rPr>
          <w:rFonts w:ascii="Times New Roman" w:hAnsi="Times New Roman"/>
          <w:color w:val="000000"/>
          <w:sz w:val="24"/>
          <w:szCs w:val="24"/>
        </w:rPr>
      </w:pPr>
    </w:p>
    <w:p w14:paraId="6C234A3E" w14:textId="77777777" w:rsidR="009D4A0F" w:rsidRDefault="009D4A0F" w:rsidP="0004779A">
      <w:pPr>
        <w:spacing w:after="0" w:line="240" w:lineRule="auto"/>
        <w:ind w:firstLine="540"/>
        <w:jc w:val="both"/>
        <w:rPr>
          <w:rFonts w:ascii="Times New Roman" w:hAnsi="Times New Roman"/>
          <w:color w:val="000000"/>
          <w:sz w:val="24"/>
          <w:szCs w:val="24"/>
        </w:rPr>
      </w:pPr>
    </w:p>
    <w:p w14:paraId="20E426E2" w14:textId="77777777" w:rsidR="009D4A0F" w:rsidRDefault="009D4A0F" w:rsidP="009D4A0F">
      <w:pPr>
        <w:spacing w:after="0" w:line="240" w:lineRule="auto"/>
        <w:jc w:val="both"/>
        <w:rPr>
          <w:rFonts w:ascii="Times New Roman" w:hAnsi="Times New Roman"/>
          <w:color w:val="000000"/>
          <w:sz w:val="24"/>
          <w:szCs w:val="24"/>
        </w:rPr>
      </w:pPr>
    </w:p>
    <w:p w14:paraId="6BB47767" w14:textId="77777777" w:rsidR="009D4A0F" w:rsidRDefault="009D4A0F" w:rsidP="009D4A0F">
      <w:pPr>
        <w:spacing w:after="0" w:line="240" w:lineRule="auto"/>
        <w:jc w:val="both"/>
        <w:rPr>
          <w:rFonts w:ascii="Times New Roman" w:hAnsi="Times New Roman"/>
          <w:color w:val="000000"/>
          <w:sz w:val="24"/>
          <w:szCs w:val="24"/>
        </w:rPr>
      </w:pPr>
    </w:p>
    <w:p w14:paraId="6FF60A79" w14:textId="77777777" w:rsidR="00D20A9F" w:rsidRDefault="00D20A9F" w:rsidP="00D726C7">
      <w:pPr>
        <w:spacing w:after="0" w:line="240" w:lineRule="auto"/>
        <w:jc w:val="right"/>
        <w:outlineLvl w:val="3"/>
        <w:rPr>
          <w:rFonts w:ascii="Times New Roman" w:hAnsi="Times New Roman"/>
          <w:sz w:val="24"/>
          <w:szCs w:val="24"/>
        </w:rPr>
      </w:pPr>
    </w:p>
    <w:p w14:paraId="4CFCB938" w14:textId="77777777" w:rsidR="00D20A9F" w:rsidRDefault="00D20A9F" w:rsidP="00D726C7">
      <w:pPr>
        <w:spacing w:after="0" w:line="240" w:lineRule="auto"/>
        <w:jc w:val="right"/>
        <w:outlineLvl w:val="3"/>
        <w:rPr>
          <w:rFonts w:ascii="Times New Roman" w:hAnsi="Times New Roman"/>
          <w:sz w:val="24"/>
          <w:szCs w:val="24"/>
        </w:rPr>
      </w:pPr>
    </w:p>
    <w:p w14:paraId="165A7D87" w14:textId="77777777" w:rsidR="00D20A9F" w:rsidRDefault="00D20A9F" w:rsidP="00D726C7">
      <w:pPr>
        <w:spacing w:after="0" w:line="240" w:lineRule="auto"/>
        <w:jc w:val="right"/>
        <w:outlineLvl w:val="3"/>
        <w:rPr>
          <w:rFonts w:ascii="Times New Roman" w:hAnsi="Times New Roman"/>
          <w:sz w:val="24"/>
          <w:szCs w:val="24"/>
        </w:rPr>
      </w:pPr>
    </w:p>
    <w:p w14:paraId="288E51E7" w14:textId="77777777" w:rsidR="00D20A9F" w:rsidRDefault="00D20A9F" w:rsidP="00D726C7">
      <w:pPr>
        <w:spacing w:after="0" w:line="240" w:lineRule="auto"/>
        <w:jc w:val="right"/>
        <w:outlineLvl w:val="3"/>
        <w:rPr>
          <w:rFonts w:ascii="Times New Roman" w:hAnsi="Times New Roman"/>
          <w:sz w:val="24"/>
          <w:szCs w:val="24"/>
        </w:rPr>
      </w:pPr>
    </w:p>
    <w:p w14:paraId="76E8C4AF" w14:textId="77777777" w:rsidR="00D20A9F" w:rsidRDefault="00D20A9F" w:rsidP="00D726C7">
      <w:pPr>
        <w:spacing w:after="0" w:line="240" w:lineRule="auto"/>
        <w:jc w:val="right"/>
        <w:outlineLvl w:val="3"/>
        <w:rPr>
          <w:rFonts w:ascii="Times New Roman" w:hAnsi="Times New Roman"/>
          <w:sz w:val="24"/>
          <w:szCs w:val="24"/>
        </w:rPr>
      </w:pPr>
    </w:p>
    <w:p w14:paraId="5ACE6F80" w14:textId="77777777" w:rsidR="00D20A9F" w:rsidRDefault="00D20A9F" w:rsidP="00D726C7">
      <w:pPr>
        <w:spacing w:after="0" w:line="240" w:lineRule="auto"/>
        <w:jc w:val="right"/>
        <w:outlineLvl w:val="3"/>
        <w:rPr>
          <w:rFonts w:ascii="Times New Roman" w:hAnsi="Times New Roman"/>
          <w:sz w:val="24"/>
          <w:szCs w:val="24"/>
        </w:rPr>
      </w:pPr>
    </w:p>
    <w:p w14:paraId="3C985A24" w14:textId="77777777" w:rsidR="00D20A9F" w:rsidRDefault="00D20A9F" w:rsidP="00D726C7">
      <w:pPr>
        <w:spacing w:after="0" w:line="240" w:lineRule="auto"/>
        <w:jc w:val="right"/>
        <w:outlineLvl w:val="3"/>
        <w:rPr>
          <w:rFonts w:ascii="Times New Roman" w:hAnsi="Times New Roman"/>
          <w:sz w:val="24"/>
          <w:szCs w:val="24"/>
        </w:rPr>
      </w:pPr>
    </w:p>
    <w:p w14:paraId="3BC6EC59" w14:textId="77777777" w:rsidR="00D20A9F" w:rsidRDefault="00D20A9F" w:rsidP="00D726C7">
      <w:pPr>
        <w:spacing w:after="0" w:line="240" w:lineRule="auto"/>
        <w:jc w:val="right"/>
        <w:outlineLvl w:val="3"/>
        <w:rPr>
          <w:rFonts w:ascii="Times New Roman" w:hAnsi="Times New Roman"/>
          <w:sz w:val="24"/>
          <w:szCs w:val="24"/>
        </w:rPr>
      </w:pPr>
    </w:p>
    <w:p w14:paraId="5965E0EE" w14:textId="77777777" w:rsidR="00D20A9F" w:rsidRDefault="00D20A9F" w:rsidP="00D726C7">
      <w:pPr>
        <w:spacing w:after="0" w:line="240" w:lineRule="auto"/>
        <w:jc w:val="right"/>
        <w:outlineLvl w:val="3"/>
        <w:rPr>
          <w:rFonts w:ascii="Times New Roman" w:hAnsi="Times New Roman"/>
          <w:sz w:val="24"/>
          <w:szCs w:val="24"/>
        </w:rPr>
      </w:pPr>
    </w:p>
    <w:p w14:paraId="3472F90E" w14:textId="77777777" w:rsidR="00D20A9F" w:rsidRDefault="00D20A9F" w:rsidP="00D726C7">
      <w:pPr>
        <w:spacing w:after="0" w:line="240" w:lineRule="auto"/>
        <w:jc w:val="right"/>
        <w:outlineLvl w:val="3"/>
        <w:rPr>
          <w:rFonts w:ascii="Times New Roman" w:hAnsi="Times New Roman"/>
          <w:sz w:val="24"/>
          <w:szCs w:val="24"/>
        </w:rPr>
      </w:pPr>
    </w:p>
    <w:p w14:paraId="39C96BD2" w14:textId="77777777" w:rsidR="00D20A9F" w:rsidRDefault="00D20A9F" w:rsidP="00D726C7">
      <w:pPr>
        <w:spacing w:after="0" w:line="240" w:lineRule="auto"/>
        <w:jc w:val="right"/>
        <w:outlineLvl w:val="3"/>
        <w:rPr>
          <w:rFonts w:ascii="Times New Roman" w:hAnsi="Times New Roman"/>
          <w:sz w:val="24"/>
          <w:szCs w:val="24"/>
        </w:rPr>
      </w:pPr>
    </w:p>
    <w:p w14:paraId="7F3A3A0B" w14:textId="77777777" w:rsidR="00D20A9F" w:rsidRDefault="00D20A9F" w:rsidP="00D726C7">
      <w:pPr>
        <w:spacing w:after="0" w:line="240" w:lineRule="auto"/>
        <w:jc w:val="right"/>
        <w:outlineLvl w:val="3"/>
        <w:rPr>
          <w:rFonts w:ascii="Times New Roman" w:hAnsi="Times New Roman"/>
          <w:sz w:val="24"/>
          <w:szCs w:val="24"/>
        </w:rPr>
      </w:pPr>
    </w:p>
    <w:p w14:paraId="77D1A144" w14:textId="77777777" w:rsidR="00D20A9F" w:rsidRDefault="00D20A9F" w:rsidP="00D726C7">
      <w:pPr>
        <w:spacing w:after="0" w:line="240" w:lineRule="auto"/>
        <w:jc w:val="right"/>
        <w:outlineLvl w:val="3"/>
        <w:rPr>
          <w:rFonts w:ascii="Times New Roman" w:hAnsi="Times New Roman"/>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77777777" w:rsidR="00D726C7" w:rsidRPr="00D726C7" w:rsidRDefault="00D726C7" w:rsidP="00D726C7">
      <w:pPr>
        <w:spacing w:after="0" w:line="240" w:lineRule="auto"/>
        <w:jc w:val="center"/>
        <w:rPr>
          <w:rFonts w:ascii="Times New Roman" w:hAnsi="Times New Roman"/>
          <w:sz w:val="24"/>
          <w:szCs w:val="24"/>
        </w:rPr>
      </w:pPr>
      <w:r w:rsidRPr="00D726C7">
        <w:rPr>
          <w:rFonts w:ascii="Times New Roman" w:hAnsi="Times New Roman"/>
          <w:sz w:val="24"/>
          <w:szCs w:val="24"/>
        </w:rPr>
        <w:t xml:space="preserve">6. Форма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26C7">
              <w:rPr>
                <w:rFonts w:ascii="Times New Roman" w:hAnsi="Times New Roman"/>
                <w:kern w:val="1"/>
                <w:sz w:val="24"/>
                <w:szCs w:val="24"/>
                <w:lang w:eastAsia="ar-SA"/>
              </w:rPr>
              <w:t xml:space="preserve">Предлагаемая технология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также на соответствующие пункты технического задания и/или позиции приложений к техническому заданию </w:t>
            </w:r>
          </w:p>
        </w:tc>
        <w:tc>
          <w:tcPr>
            <w:tcW w:w="4394" w:type="dxa"/>
            <w:tcBorders>
              <w:top w:val="single" w:sz="6" w:space="0" w:color="auto"/>
              <w:left w:val="single" w:sz="6" w:space="0" w:color="auto"/>
              <w:bottom w:val="single" w:sz="6" w:space="0" w:color="auto"/>
              <w:right w:val="single" w:sz="6" w:space="0" w:color="auto"/>
            </w:tcBorders>
            <w:hideMark/>
          </w:tcPr>
          <w:p w14:paraId="14B37E19"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и компьютерных программ, необходимых для выполнения работ,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77777777" w:rsidR="00D726C7" w:rsidRPr="00D726C7" w:rsidRDefault="00D726C7" w:rsidP="00A430BD">
      <w:pPr>
        <w:spacing w:line="240" w:lineRule="auto"/>
        <w:ind w:firstLine="539"/>
        <w:jc w:val="both"/>
        <w:rPr>
          <w:rFonts w:ascii="Times New Roman" w:hAnsi="Times New Roman"/>
          <w:sz w:val="24"/>
          <w:szCs w:val="24"/>
        </w:rPr>
      </w:pPr>
      <w:r w:rsidRPr="00D726C7">
        <w:rPr>
          <w:rFonts w:ascii="Times New Roman" w:hAnsi="Times New Roman"/>
          <w:sz w:val="24"/>
          <w:szCs w:val="24"/>
        </w:rPr>
        <w:t xml:space="preserve">Участник вправе не заполнять графы 1, 2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а указать в графе 3 формы «Предложение о </w:t>
      </w:r>
      <w:r w:rsidRPr="00D726C7">
        <w:rPr>
          <w:rFonts w:ascii="Times New Roman" w:hAnsi="Times New Roman"/>
          <w:kern w:val="1"/>
          <w:sz w:val="24"/>
          <w:szCs w:val="24"/>
          <w:lang w:eastAsia="ar-SA"/>
        </w:rPr>
        <w:t xml:space="preserve">технологии </w:t>
      </w:r>
      <w:r w:rsidRPr="00D726C7">
        <w:rPr>
          <w:rFonts w:ascii="Times New Roman" w:hAnsi="Times New Roman"/>
          <w:sz w:val="24"/>
          <w:szCs w:val="24"/>
        </w:rPr>
        <w:t xml:space="preserve">выполнения изыскательских работ и работ по разработке проектно-сметной документации на проведение капитального ремонта общего имущества многоквартирных домов» следующее: «Работы будут выполнены в соответствии со всеми требованиями, указанными в техническом задании».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20" w:name="Par1481"/>
      <w:bookmarkEnd w:id="20"/>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21" w:name="Par1484"/>
      <w:bookmarkEnd w:id="21"/>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xml:space="preserve">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на выполнение изыскательских работ и работ по разработке проектно-сметной документации на проведение капитального ремонта ________________ </w:t>
      </w:r>
      <w:r w:rsidRPr="009D78AB">
        <w:rPr>
          <w:rFonts w:ascii="Times New Roman" w:hAnsi="Times New Roman"/>
          <w:i/>
          <w:color w:val="000000"/>
          <w:sz w:val="20"/>
          <w:szCs w:val="20"/>
        </w:rPr>
        <w:t>(указывается вид общего имущества)</w:t>
      </w:r>
      <w:r w:rsidRPr="009D78AB">
        <w:rPr>
          <w:rFonts w:ascii="Times New Roman" w:hAnsi="Times New Roman"/>
          <w:color w:val="000000"/>
          <w:sz w:val="24"/>
          <w:szCs w:val="24"/>
        </w:rPr>
        <w:t xml:space="preserve">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выполнит предусмотренные Договором обязательства;</w:t>
      </w:r>
    </w:p>
    <w:p w14:paraId="35B4DCC1"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конечный срок выполнения работ не по вине Бенефициара;</w:t>
      </w:r>
    </w:p>
    <w:p w14:paraId="7685969A"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7DEF7E8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67D56F6F"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772EC" w14:textId="77777777" w:rsidR="00982753" w:rsidRDefault="00982753">
      <w:pPr>
        <w:spacing w:after="0" w:line="240" w:lineRule="auto"/>
      </w:pPr>
      <w:r>
        <w:separator/>
      </w:r>
    </w:p>
  </w:endnote>
  <w:endnote w:type="continuationSeparator" w:id="0">
    <w:p w14:paraId="21565B75" w14:textId="77777777" w:rsidR="00982753" w:rsidRDefault="00982753">
      <w:pPr>
        <w:spacing w:after="0" w:line="240" w:lineRule="auto"/>
      </w:pPr>
      <w:r>
        <w:continuationSeparator/>
      </w:r>
    </w:p>
  </w:endnote>
  <w:endnote w:type="continuationNotice" w:id="1">
    <w:p w14:paraId="4595E93A" w14:textId="77777777" w:rsidR="00982753" w:rsidRDefault="009827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Content>
      <w:p w14:paraId="773E807F" w14:textId="77777777" w:rsidR="00982753" w:rsidRDefault="00982753">
        <w:pPr>
          <w:pStyle w:val="aa"/>
          <w:jc w:val="right"/>
        </w:pPr>
        <w:r>
          <w:fldChar w:fldCharType="begin"/>
        </w:r>
        <w:r>
          <w:instrText>PAGE   \* MERGEFORMAT</w:instrText>
        </w:r>
        <w:r>
          <w:fldChar w:fldCharType="separate"/>
        </w:r>
        <w:r w:rsidR="00E60533">
          <w:rPr>
            <w:noProof/>
          </w:rPr>
          <w:t>25</w:t>
        </w:r>
        <w:r>
          <w:rPr>
            <w:noProof/>
          </w:rPr>
          <w:fldChar w:fldCharType="end"/>
        </w:r>
      </w:p>
    </w:sdtContent>
  </w:sdt>
  <w:p w14:paraId="33D48CFC" w14:textId="77777777" w:rsidR="00982753" w:rsidRDefault="0098275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Content>
      <w:p w14:paraId="11555947" w14:textId="77777777" w:rsidR="00982753" w:rsidRDefault="00982753">
        <w:pPr>
          <w:pStyle w:val="aa"/>
          <w:jc w:val="right"/>
        </w:pPr>
        <w:r>
          <w:fldChar w:fldCharType="begin"/>
        </w:r>
        <w:r>
          <w:instrText>PAGE   \* MERGEFORMAT</w:instrText>
        </w:r>
        <w:r>
          <w:fldChar w:fldCharType="separate"/>
        </w:r>
        <w:r w:rsidR="00E60533">
          <w:rPr>
            <w:noProof/>
          </w:rPr>
          <w:t>2</w:t>
        </w:r>
        <w:r>
          <w:rPr>
            <w:noProof/>
          </w:rPr>
          <w:fldChar w:fldCharType="end"/>
        </w:r>
      </w:p>
    </w:sdtContent>
  </w:sdt>
  <w:p w14:paraId="124EB3C4" w14:textId="77777777" w:rsidR="00982753" w:rsidRDefault="0098275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982753" w:rsidRDefault="00982753"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982753" w:rsidRDefault="00982753"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982753" w:rsidRDefault="00982753"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982753" w:rsidRDefault="00982753"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982753" w:rsidRDefault="00982753"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982753" w:rsidRDefault="00982753"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B49D0" w14:textId="77777777" w:rsidR="00982753" w:rsidRDefault="00982753">
      <w:pPr>
        <w:spacing w:after="0" w:line="240" w:lineRule="auto"/>
      </w:pPr>
      <w:r>
        <w:separator/>
      </w:r>
    </w:p>
  </w:footnote>
  <w:footnote w:type="continuationSeparator" w:id="0">
    <w:p w14:paraId="39E18212" w14:textId="77777777" w:rsidR="00982753" w:rsidRDefault="00982753">
      <w:pPr>
        <w:spacing w:after="0" w:line="240" w:lineRule="auto"/>
      </w:pPr>
      <w:r>
        <w:continuationSeparator/>
      </w:r>
    </w:p>
  </w:footnote>
  <w:footnote w:type="continuationNotice" w:id="1">
    <w:p w14:paraId="2D4FD4DE" w14:textId="77777777" w:rsidR="00982753" w:rsidRDefault="00982753">
      <w:pPr>
        <w:spacing w:after="0" w:line="240" w:lineRule="auto"/>
      </w:pPr>
    </w:p>
  </w:footnote>
  <w:footnote w:id="2">
    <w:p w14:paraId="24959B7D" w14:textId="77777777" w:rsidR="00982753" w:rsidRPr="001741D1" w:rsidRDefault="00982753" w:rsidP="00F31452">
      <w:pPr>
        <w:pStyle w:val="afd"/>
        <w:jc w:val="both"/>
      </w:pPr>
      <w:r w:rsidRPr="002C1DD8">
        <w:rPr>
          <w:rStyle w:val="aff"/>
        </w:rPr>
        <w:footnoteRef/>
      </w:r>
      <w:r w:rsidRPr="002C1DD8">
        <w:t xml:space="preserve"> </w:t>
      </w:r>
      <w:r w:rsidRPr="001741D1">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3">
    <w:p w14:paraId="1A7ACED3" w14:textId="77777777" w:rsidR="00982753" w:rsidRPr="00293491" w:rsidRDefault="00982753" w:rsidP="002B30FF">
      <w:pPr>
        <w:pStyle w:val="afd"/>
        <w:jc w:val="both"/>
      </w:pPr>
      <w:r w:rsidRPr="00293491">
        <w:rPr>
          <w:rStyle w:val="aff"/>
        </w:rPr>
        <w:footnoteRef/>
      </w:r>
      <w:r w:rsidRPr="00293491">
        <w:t>За аналогичные принимаются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4">
    <w:p w14:paraId="745D21E8" w14:textId="77777777" w:rsidR="00982753" w:rsidRPr="001741D1" w:rsidRDefault="00982753"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5">
    <w:p w14:paraId="18B02E8E" w14:textId="77777777" w:rsidR="00982753" w:rsidRPr="002916F0" w:rsidRDefault="00982753"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6">
    <w:p w14:paraId="39F6C18C" w14:textId="77777777" w:rsidR="00982753" w:rsidRPr="007B74BB" w:rsidRDefault="00982753"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7">
    <w:p w14:paraId="70D0AB48" w14:textId="77777777" w:rsidR="00982753" w:rsidRPr="009C5CC3" w:rsidRDefault="00982753" w:rsidP="00A42DEE">
      <w:pPr>
        <w:pStyle w:val="afd"/>
        <w:jc w:val="both"/>
      </w:pPr>
      <w:r w:rsidRPr="001741D1">
        <w:rPr>
          <w:rStyle w:val="aff"/>
        </w:rPr>
        <w:footnoteRef/>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8">
    <w:p w14:paraId="410637B1" w14:textId="77777777" w:rsidR="00982753" w:rsidRDefault="00982753"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9">
    <w:p w14:paraId="7DD1A47C" w14:textId="77777777" w:rsidR="00982753" w:rsidRDefault="00982753" w:rsidP="00D20A9F">
      <w:pPr>
        <w:pStyle w:val="afd"/>
        <w:ind w:left="708" w:hanging="708"/>
      </w:pPr>
      <w:r>
        <w:rPr>
          <w:rStyle w:val="aff"/>
        </w:rPr>
        <w:footnoteRef/>
      </w:r>
      <w:r>
        <w:t>Если транспортное средство находится в аренде.</w:t>
      </w:r>
    </w:p>
  </w:footnote>
  <w:footnote w:id="10">
    <w:p w14:paraId="32A4F69A" w14:textId="77777777" w:rsidR="00982753" w:rsidRDefault="00982753" w:rsidP="00814204">
      <w:pPr>
        <w:pStyle w:val="afd"/>
        <w:jc w:val="both"/>
      </w:pPr>
      <w:r w:rsidRPr="00305610">
        <w:rPr>
          <w:rStyle w:val="aff"/>
        </w:rPr>
        <w:footnoteRef/>
      </w:r>
      <w:r w:rsidRPr="00305610">
        <w:t xml:space="preserve"> Обоснование предоставляется в свободной форме, заверенной руководителем, главным бухгалтером и печатью участника</w:t>
      </w:r>
    </w:p>
  </w:footnote>
  <w:footnote w:id="11">
    <w:p w14:paraId="7D952DE2" w14:textId="77777777" w:rsidR="00982753" w:rsidRPr="000A0F8D" w:rsidRDefault="00982753" w:rsidP="00814204">
      <w:pPr>
        <w:pStyle w:val="afd"/>
      </w:pPr>
      <w:r>
        <w:rPr>
          <w:rStyle w:val="aff"/>
        </w:rPr>
        <w:footnoteRef/>
      </w:r>
      <w:r>
        <w:t xml:space="preserve"> </w:t>
      </w:r>
      <w:r w:rsidRPr="009C5CC3">
        <w:t>Аналогичными считаются изыскательские работы и работы по разработке проектно-сметной документации на проведение капитального ремонта общего имущества многоквартирных домов.</w:t>
      </w:r>
    </w:p>
  </w:footnote>
  <w:footnote w:id="12">
    <w:p w14:paraId="5F0E434A" w14:textId="77777777" w:rsidR="00982753" w:rsidRPr="00497A99" w:rsidRDefault="00982753" w:rsidP="00814204">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41386864" w14:textId="77777777" w:rsidR="00982753" w:rsidRPr="00497A99" w:rsidRDefault="00982753" w:rsidP="00814204">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2C099D7F" w14:textId="77777777" w:rsidR="00982753" w:rsidRPr="00497A99" w:rsidRDefault="00982753" w:rsidP="00814204">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07EBCA76" w14:textId="77777777" w:rsidR="00982753" w:rsidRPr="00497A99" w:rsidRDefault="00982753" w:rsidP="00814204">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7BC2C29E" w14:textId="77777777" w:rsidR="00982753" w:rsidRPr="0065642E" w:rsidRDefault="00982753" w:rsidP="00814204">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79B1189D" w14:textId="77777777" w:rsidR="00982753" w:rsidRPr="000A0F8D" w:rsidRDefault="00982753" w:rsidP="00814204">
      <w:pPr>
        <w:pStyle w:val="afd"/>
      </w:pPr>
    </w:p>
  </w:footnote>
  <w:footnote w:id="13">
    <w:p w14:paraId="24437AA7" w14:textId="77777777" w:rsidR="00982753" w:rsidRDefault="00982753"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4">
    <w:p w14:paraId="155B7076" w14:textId="77777777" w:rsidR="00982753" w:rsidRDefault="00982753"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982753" w:rsidRDefault="00982753"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982753" w:rsidRDefault="0098275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982753" w:rsidRDefault="00982753"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982753" w:rsidRDefault="0098275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8"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39"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5"/>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0"/>
  </w:num>
  <w:num w:numId="17">
    <w:abstractNumId w:val="38"/>
  </w:num>
  <w:num w:numId="18">
    <w:abstractNumId w:val="15"/>
  </w:num>
  <w:num w:numId="19">
    <w:abstractNumId w:val="1"/>
  </w:num>
  <w:num w:numId="20">
    <w:abstractNumId w:val="21"/>
  </w:num>
  <w:num w:numId="21">
    <w:abstractNumId w:val="20"/>
  </w:num>
  <w:num w:numId="22">
    <w:abstractNumId w:val="22"/>
  </w:num>
  <w:num w:numId="23">
    <w:abstractNumId w:val="40"/>
  </w:num>
  <w:num w:numId="24">
    <w:abstractNumId w:val="27"/>
  </w:num>
  <w:num w:numId="25">
    <w:abstractNumId w:val="33"/>
  </w:num>
  <w:num w:numId="26">
    <w:abstractNumId w:val="32"/>
  </w:num>
  <w:num w:numId="27">
    <w:abstractNumId w:val="37"/>
  </w:num>
  <w:num w:numId="28">
    <w:abstractNumId w:val="17"/>
  </w:num>
  <w:num w:numId="29">
    <w:abstractNumId w:val="39"/>
  </w:num>
  <w:num w:numId="30">
    <w:abstractNumId w:val="10"/>
  </w:num>
  <w:num w:numId="31">
    <w:abstractNumId w:val="36"/>
  </w:num>
  <w:num w:numId="32">
    <w:abstractNumId w:val="19"/>
  </w:num>
  <w:num w:numId="33">
    <w:abstractNumId w:val="3"/>
  </w:num>
  <w:num w:numId="34">
    <w:abstractNumId w:val="25"/>
  </w:num>
  <w:num w:numId="35">
    <w:abstractNumId w:val="41"/>
  </w:num>
  <w:num w:numId="36">
    <w:abstractNumId w:val="34"/>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287E"/>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BD6"/>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6D25"/>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B92"/>
    <w:rsid w:val="00344E89"/>
    <w:rsid w:val="00345232"/>
    <w:rsid w:val="0034531E"/>
    <w:rsid w:val="003479B5"/>
    <w:rsid w:val="00350A06"/>
    <w:rsid w:val="003517D2"/>
    <w:rsid w:val="00352B55"/>
    <w:rsid w:val="00352F41"/>
    <w:rsid w:val="0035381C"/>
    <w:rsid w:val="003547D8"/>
    <w:rsid w:val="00355A7F"/>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13AF"/>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3FE2"/>
    <w:rsid w:val="00425C91"/>
    <w:rsid w:val="004306D0"/>
    <w:rsid w:val="00432841"/>
    <w:rsid w:val="00433E94"/>
    <w:rsid w:val="0043481C"/>
    <w:rsid w:val="00434AC9"/>
    <w:rsid w:val="00435448"/>
    <w:rsid w:val="00436549"/>
    <w:rsid w:val="00436A56"/>
    <w:rsid w:val="0043791B"/>
    <w:rsid w:val="00446AE1"/>
    <w:rsid w:val="0044723E"/>
    <w:rsid w:val="004563E3"/>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0E7"/>
    <w:rsid w:val="004F33CB"/>
    <w:rsid w:val="004F35BB"/>
    <w:rsid w:val="004F38E0"/>
    <w:rsid w:val="004F57BE"/>
    <w:rsid w:val="004F5CA2"/>
    <w:rsid w:val="004F7F6D"/>
    <w:rsid w:val="00500DB1"/>
    <w:rsid w:val="005018BC"/>
    <w:rsid w:val="00502C1F"/>
    <w:rsid w:val="0050386E"/>
    <w:rsid w:val="00504DF2"/>
    <w:rsid w:val="00505E87"/>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199"/>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2B9D"/>
    <w:rsid w:val="00583786"/>
    <w:rsid w:val="00583BFB"/>
    <w:rsid w:val="0058499F"/>
    <w:rsid w:val="0058518B"/>
    <w:rsid w:val="00587539"/>
    <w:rsid w:val="0058777B"/>
    <w:rsid w:val="00590011"/>
    <w:rsid w:val="00591EFE"/>
    <w:rsid w:val="00594CBF"/>
    <w:rsid w:val="00595D9C"/>
    <w:rsid w:val="00595E6F"/>
    <w:rsid w:val="005A0911"/>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B8"/>
    <w:rsid w:val="006C37FC"/>
    <w:rsid w:val="006C6491"/>
    <w:rsid w:val="006C6939"/>
    <w:rsid w:val="006C7E3B"/>
    <w:rsid w:val="006D10B5"/>
    <w:rsid w:val="006D1250"/>
    <w:rsid w:val="006D289B"/>
    <w:rsid w:val="006D4692"/>
    <w:rsid w:val="006D4AA5"/>
    <w:rsid w:val="006D4B3F"/>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1FEA"/>
    <w:rsid w:val="008757AE"/>
    <w:rsid w:val="00875F42"/>
    <w:rsid w:val="008829F2"/>
    <w:rsid w:val="00883546"/>
    <w:rsid w:val="00884407"/>
    <w:rsid w:val="00884596"/>
    <w:rsid w:val="008860D2"/>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6C7C"/>
    <w:rsid w:val="00927079"/>
    <w:rsid w:val="0092752C"/>
    <w:rsid w:val="00930825"/>
    <w:rsid w:val="00934589"/>
    <w:rsid w:val="00934D97"/>
    <w:rsid w:val="00936585"/>
    <w:rsid w:val="00941980"/>
    <w:rsid w:val="00942030"/>
    <w:rsid w:val="009420A8"/>
    <w:rsid w:val="009422BF"/>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2753"/>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4451"/>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7A21"/>
    <w:rsid w:val="00CD1D43"/>
    <w:rsid w:val="00CD2CA5"/>
    <w:rsid w:val="00CD32B5"/>
    <w:rsid w:val="00CD49BC"/>
    <w:rsid w:val="00CD74D8"/>
    <w:rsid w:val="00CE0604"/>
    <w:rsid w:val="00CE0BF8"/>
    <w:rsid w:val="00CE6E3D"/>
    <w:rsid w:val="00CE71E3"/>
    <w:rsid w:val="00CF2024"/>
    <w:rsid w:val="00CF3611"/>
    <w:rsid w:val="00CF3E51"/>
    <w:rsid w:val="00CF556A"/>
    <w:rsid w:val="00CF6555"/>
    <w:rsid w:val="00CF71A9"/>
    <w:rsid w:val="00D000CE"/>
    <w:rsid w:val="00D00F86"/>
    <w:rsid w:val="00D03166"/>
    <w:rsid w:val="00D03178"/>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6AC"/>
    <w:rsid w:val="00D70462"/>
    <w:rsid w:val="00D70572"/>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533"/>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C4D493AB-5625-4DCD-B9D1-9AD2A0CE5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82773184">
      <w:bodyDiv w:val="1"/>
      <w:marLeft w:val="0"/>
      <w:marRight w:val="0"/>
      <w:marTop w:val="0"/>
      <w:marBottom w:val="0"/>
      <w:divBdr>
        <w:top w:val="none" w:sz="0" w:space="0" w:color="auto"/>
        <w:left w:val="none" w:sz="0" w:space="0" w:color="auto"/>
        <w:bottom w:val="none" w:sz="0" w:space="0" w:color="auto"/>
        <w:right w:val="none" w:sz="0" w:space="0" w:color="auto"/>
      </w:divBdr>
    </w:div>
    <w:div w:id="267397752">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7EDAB-DEEC-44F7-98DE-0BA403959FC8}">
  <ds:schemaRefs>
    <ds:schemaRef ds:uri="http://schemas.openxmlformats.org/officeDocument/2006/bibliography"/>
  </ds:schemaRefs>
</ds:datastoreItem>
</file>

<file path=customXml/itemProps2.xml><?xml version="1.0" encoding="utf-8"?>
<ds:datastoreItem xmlns:ds="http://schemas.openxmlformats.org/officeDocument/2006/customXml" ds:itemID="{CF8610BA-EBBE-442D-86A3-10332528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32</Pages>
  <Words>10096</Words>
  <Characters>57553</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67514</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25</cp:revision>
  <cp:lastPrinted>2016-10-04T11:05:00Z</cp:lastPrinted>
  <dcterms:created xsi:type="dcterms:W3CDTF">2016-10-03T07:46:00Z</dcterms:created>
  <dcterms:modified xsi:type="dcterms:W3CDTF">2016-10-13T13:55:00Z</dcterms:modified>
</cp:coreProperties>
</file>