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B634FD"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077522FB"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8174B6">
              <w:rPr>
                <w:rFonts w:ascii="Times New Roman" w:hAnsi="Times New Roman"/>
                <w:sz w:val="24"/>
                <w:szCs w:val="24"/>
              </w:rPr>
              <w:t>Е.И. Вихров</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bookmarkStart w:id="0" w:name="_GoBack"/>
        <w:bookmarkEnd w:id="0"/>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8174B6"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8174B6">
        <w:rPr>
          <w:rFonts w:ascii="Times New Roman" w:hAnsi="Times New Roman"/>
          <w:sz w:val="24"/>
          <w:szCs w:val="24"/>
        </w:rPr>
        <w:t>ДОКУМЕНТАЦИЯ О ТОРГАХ</w:t>
      </w:r>
    </w:p>
    <w:p w14:paraId="195EEB3C" w14:textId="195C211C" w:rsidR="00FB1CAC" w:rsidRPr="008174B6"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8174B6">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8174B6">
        <w:rPr>
          <w:rFonts w:ascii="Times New Roman" w:hAnsi="Times New Roman"/>
          <w:color w:val="FF0000"/>
          <w:sz w:val="24"/>
          <w:szCs w:val="24"/>
        </w:rPr>
        <w:t xml:space="preserve"> </w:t>
      </w:r>
      <w:r w:rsidR="00B634FD" w:rsidRPr="008174B6">
        <w:rPr>
          <w:rFonts w:ascii="Times New Roman" w:hAnsi="Times New Roman"/>
          <w:sz w:val="24"/>
          <w:szCs w:val="24"/>
        </w:rPr>
        <w:t xml:space="preserve">ВОЛХОВСКОГО, </w:t>
      </w:r>
      <w:r w:rsidRPr="008174B6">
        <w:rPr>
          <w:rFonts w:ascii="Times New Roman" w:hAnsi="Times New Roman"/>
          <w:sz w:val="24"/>
          <w:szCs w:val="24"/>
        </w:rPr>
        <w:t xml:space="preserve">ВСЕВОЛОЖСКОГО, </w:t>
      </w:r>
      <w:r w:rsidR="00B634FD" w:rsidRPr="008174B6">
        <w:rPr>
          <w:rFonts w:ascii="Times New Roman" w:hAnsi="Times New Roman"/>
          <w:sz w:val="24"/>
          <w:szCs w:val="24"/>
        </w:rPr>
        <w:t xml:space="preserve">ВЫБОРГСКОГО, ГАТЧИНСКОГО, КИРОВСКОГО, ЛОДЕЙНОПОЛЬСКОГО, </w:t>
      </w:r>
      <w:r w:rsidRPr="008174B6">
        <w:rPr>
          <w:rFonts w:ascii="Times New Roman" w:hAnsi="Times New Roman"/>
          <w:sz w:val="24"/>
          <w:szCs w:val="24"/>
        </w:rPr>
        <w:t>ЛУЖСКОГО, ПОДПОРОЖСКОГО</w:t>
      </w:r>
      <w:r w:rsidR="00B634FD" w:rsidRPr="008174B6">
        <w:rPr>
          <w:rFonts w:ascii="Times New Roman" w:hAnsi="Times New Roman"/>
          <w:sz w:val="24"/>
          <w:szCs w:val="24"/>
        </w:rPr>
        <w:t xml:space="preserve">, ТИХВИНСКОГО, ТОСНЕНСКОГО </w:t>
      </w:r>
      <w:r w:rsidRPr="008174B6">
        <w:rPr>
          <w:rFonts w:ascii="Times New Roman" w:hAnsi="Times New Roman"/>
          <w:sz w:val="24"/>
          <w:szCs w:val="24"/>
        </w:rPr>
        <w:t>МУНИЦИПАЛЬНЫХ РАЙОНОВ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8174B6">
        <w:rPr>
          <w:rFonts w:ascii="Times New Roman" w:hAnsi="Times New Roman"/>
          <w:sz w:val="24"/>
          <w:szCs w:val="24"/>
        </w:rPr>
        <w:t>ТОМ 1</w:t>
      </w:r>
    </w:p>
    <w:p w14:paraId="7E0D818E"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BCDD442"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021BD44A" w:rsidR="00B8300B" w:rsidRPr="008174B6" w:rsidRDefault="00B634FD"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8174B6">
        <w:rPr>
          <w:rFonts w:ascii="Times New Roman" w:eastAsia="Times New Roman" w:hAnsi="Times New Roman" w:cs="Times New Roman"/>
          <w:b/>
          <w:color w:val="000000"/>
          <w:sz w:val="24"/>
          <w:szCs w:val="24"/>
        </w:rPr>
        <w:t>Краткосрочный план</w:t>
      </w:r>
      <w:r w:rsidRPr="008174B6">
        <w:rPr>
          <w:rFonts w:ascii="Times New Roman" w:eastAsia="Times New Roman" w:hAnsi="Times New Roman" w:cs="Times New Roman"/>
          <w:color w:val="000000"/>
          <w:sz w:val="24"/>
          <w:szCs w:val="24"/>
        </w:rPr>
        <w:t xml:space="preserve"> - </w:t>
      </w:r>
      <w:r w:rsidRPr="008174B6">
        <w:rPr>
          <w:rFonts w:ascii="Times New Roman" w:eastAsia="Times New Roman" w:hAnsi="Times New Roman" w:cs="Times New Roman"/>
          <w:sz w:val="24"/>
          <w:szCs w:val="24"/>
        </w:rPr>
        <w:t>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26 сентября 2016 г. № 366 «О внесении изменения в постановление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p>
    <w:p w14:paraId="2A5F60D3" w14:textId="77777777" w:rsidR="0003776B" w:rsidRPr="008174B6"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8174B6"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8174B6">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8174B6">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1F22BE"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1F22BE">
        <w:rPr>
          <w:rFonts w:eastAsia="Calibri"/>
          <w:sz w:val="24"/>
          <w:szCs w:val="24"/>
        </w:rPr>
        <w:t>6.2.8</w:t>
      </w:r>
      <w:r w:rsidR="00F927D1" w:rsidRPr="001F22BE">
        <w:rPr>
          <w:rFonts w:eastAsia="Calibri"/>
          <w:sz w:val="24"/>
          <w:szCs w:val="24"/>
        </w:rPr>
        <w:t xml:space="preserve">. </w:t>
      </w:r>
      <w:r w:rsidR="00F927D1" w:rsidRPr="001F22BE">
        <w:rPr>
          <w:sz w:val="24"/>
          <w:szCs w:val="24"/>
        </w:rPr>
        <w:t>соответствие претендента требованиям, устанавл</w:t>
      </w:r>
      <w:r w:rsidRPr="001F22BE">
        <w:rPr>
          <w:sz w:val="24"/>
          <w:szCs w:val="24"/>
        </w:rPr>
        <w:t>енным</w:t>
      </w:r>
      <w:r w:rsidR="00F927D1" w:rsidRPr="001F22BE">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1F22BE">
        <w:rPr>
          <w:sz w:val="24"/>
          <w:szCs w:val="24"/>
        </w:rPr>
        <w:t>:</w:t>
      </w:r>
    </w:p>
    <w:p w14:paraId="6B9579B9" w14:textId="33D13C0C" w:rsidR="006C565A" w:rsidRPr="006C565A"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1F22BE">
        <w:rPr>
          <w:rFonts w:eastAsia="Calibri"/>
          <w:color w:val="auto"/>
          <w:spacing w:val="0"/>
          <w:sz w:val="24"/>
          <w:szCs w:val="24"/>
          <w:lang w:val="ru-RU" w:eastAsia="en-US"/>
        </w:rPr>
        <w:t xml:space="preserve">- </w:t>
      </w:r>
      <w:r w:rsidR="00EC6146" w:rsidRPr="001F22BE">
        <w:rPr>
          <w:rFonts w:eastAsia="Calibri"/>
          <w:color w:val="auto"/>
          <w:spacing w:val="0"/>
          <w:sz w:val="24"/>
          <w:szCs w:val="24"/>
          <w:lang w:val="ru-RU" w:eastAsia="en-US"/>
        </w:rPr>
        <w:t>н</w:t>
      </w:r>
      <w:r w:rsidRPr="001F22BE">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1F22BE">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1F22BE">
        <w:rPr>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w:t>
      </w:r>
      <w:r w:rsidRPr="0047057C">
        <w:rPr>
          <w:rFonts w:ascii="Times New Roman" w:eastAsia="Calibri" w:hAnsi="Times New Roman" w:cs="Times New Roman"/>
          <w:color w:val="000000"/>
          <w:sz w:val="24"/>
          <w:szCs w:val="24"/>
        </w:rPr>
        <w:lastRenderedPageBreak/>
        <w:t>(минимальному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w:t>
      </w:r>
      <w:r w:rsidRPr="0047057C">
        <w:rPr>
          <w:rFonts w:ascii="Times New Roman" w:eastAsia="Calibri" w:hAnsi="Times New Roman" w:cs="Times New Roman"/>
          <w:color w:val="000000"/>
          <w:sz w:val="24"/>
          <w:szCs w:val="24"/>
        </w:rPr>
        <w:lastRenderedPageBreak/>
        <w:t>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w:t>
      </w:r>
      <w:r w:rsidRPr="0047057C">
        <w:rPr>
          <w:rFonts w:ascii="Times New Roman" w:eastAsia="Calibri" w:hAnsi="Times New Roman" w:cs="Times New Roman"/>
          <w:color w:val="000000"/>
          <w:sz w:val="24"/>
          <w:szCs w:val="24"/>
        </w:rPr>
        <w:lastRenderedPageBreak/>
        <w:t xml:space="preserve">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w:t>
      </w:r>
      <w:r w:rsidRPr="0047057C">
        <w:rPr>
          <w:rFonts w:ascii="Times New Roman" w:eastAsia="Calibri" w:hAnsi="Times New Roman" w:cs="Times New Roman"/>
          <w:color w:val="000000"/>
          <w:sz w:val="24"/>
          <w:szCs w:val="24"/>
        </w:rPr>
        <w:lastRenderedPageBreak/>
        <w:t>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принимает и одновременно регистрирует только запечатанный </w:t>
      </w:r>
      <w:r w:rsidRPr="0047057C">
        <w:rPr>
          <w:rFonts w:ascii="Times New Roman" w:eastAsia="Calibri" w:hAnsi="Times New Roman" w:cs="Times New Roman"/>
          <w:color w:val="000000"/>
          <w:sz w:val="24"/>
          <w:szCs w:val="24"/>
        </w:rPr>
        <w:lastRenderedPageBreak/>
        <w:t>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Уведомление должно быть подписано уполномоченным лицом претендента и </w:t>
      </w:r>
      <w:r w:rsidRPr="0047057C">
        <w:rPr>
          <w:rFonts w:ascii="Times New Roman" w:eastAsia="Calibri" w:hAnsi="Times New Roman" w:cs="Times New Roman"/>
          <w:color w:val="000000"/>
          <w:sz w:val="24"/>
          <w:szCs w:val="24"/>
        </w:rPr>
        <w:lastRenderedPageBreak/>
        <w:t>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w:t>
      </w:r>
      <w:r w:rsidRPr="0047057C">
        <w:rPr>
          <w:rFonts w:ascii="Times New Roman" w:eastAsia="Calibri" w:hAnsi="Times New Roman" w:cs="Times New Roman"/>
          <w:color w:val="000000"/>
          <w:sz w:val="24"/>
          <w:szCs w:val="24"/>
        </w:rPr>
        <w:lastRenderedPageBreak/>
        <w:t>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B634FD"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 xml:space="preserve">за последние два года фактов неисполнения обязательств по ранее </w:t>
      </w:r>
      <w:r w:rsidRPr="00B634FD">
        <w:rPr>
          <w:rFonts w:ascii="Times New Roman" w:eastAsia="Calibri" w:hAnsi="Times New Roman" w:cs="Times New Roman"/>
          <w:color w:val="000000"/>
          <w:sz w:val="24"/>
          <w:szCs w:val="24"/>
          <w:lang w:eastAsia="ru-RU"/>
        </w:rPr>
        <w:t>заключенным договорам</w:t>
      </w:r>
      <w:r w:rsidR="00D87E6E" w:rsidRPr="00B634FD">
        <w:rPr>
          <w:rFonts w:ascii="Times New Roman" w:eastAsia="Calibri" w:hAnsi="Times New Roman" w:cs="Times New Roman"/>
          <w:color w:val="000000"/>
          <w:sz w:val="24"/>
          <w:szCs w:val="24"/>
          <w:lang w:eastAsia="ru-RU"/>
        </w:rPr>
        <w:t xml:space="preserve"> </w:t>
      </w:r>
      <w:r w:rsidR="008D3086" w:rsidRPr="00B634FD">
        <w:rPr>
          <w:rFonts w:ascii="Times New Roman" w:eastAsia="Calibri" w:hAnsi="Times New Roman" w:cs="Times New Roman"/>
          <w:color w:val="000000"/>
          <w:sz w:val="24"/>
          <w:szCs w:val="24"/>
          <w:lang w:eastAsia="ru-RU"/>
        </w:rPr>
        <w:t>на выполнение</w:t>
      </w:r>
      <w:r w:rsidR="00D87E6E" w:rsidRPr="00B634FD">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B634FD">
        <w:rPr>
          <w:rFonts w:ascii="Times New Roman" w:eastAsia="Calibri" w:hAnsi="Times New Roman" w:cs="Times New Roman"/>
          <w:color w:val="000000"/>
          <w:sz w:val="24"/>
          <w:szCs w:val="24"/>
          <w:lang w:eastAsia="ru-RU"/>
        </w:rPr>
        <w:t xml:space="preserve"> </w:t>
      </w:r>
      <w:r w:rsidR="001C7BE5" w:rsidRPr="00B634FD">
        <w:rPr>
          <w:rFonts w:ascii="Times New Roman" w:eastAsia="Calibri" w:hAnsi="Times New Roman" w:cs="Times New Roman"/>
          <w:color w:val="000000"/>
          <w:sz w:val="24"/>
          <w:szCs w:val="24"/>
          <w:lang w:eastAsia="ru-RU"/>
        </w:rPr>
        <w:t xml:space="preserve">и </w:t>
      </w:r>
      <w:r w:rsidRPr="00B634FD">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B634FD"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B634FD">
        <w:rPr>
          <w:rFonts w:ascii="Times New Roman" w:eastAsia="Calibri" w:hAnsi="Times New Roman" w:cs="Times New Roman"/>
          <w:color w:val="000000"/>
          <w:sz w:val="24"/>
          <w:szCs w:val="24"/>
          <w:lang w:eastAsia="ru-RU"/>
        </w:rPr>
        <w:t xml:space="preserve">7) </w:t>
      </w:r>
      <w:r w:rsidRPr="00B634FD">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B634FD"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634FD">
        <w:rPr>
          <w:rFonts w:ascii="Times New Roman" w:hAnsi="Times New Roman"/>
          <w:sz w:val="24"/>
          <w:szCs w:val="24"/>
        </w:rPr>
        <w:t>8</w:t>
      </w:r>
      <w:r w:rsidR="00F927D1" w:rsidRPr="00B634FD">
        <w:rPr>
          <w:rFonts w:ascii="Times New Roman" w:hAnsi="Times New Roman"/>
          <w:sz w:val="24"/>
          <w:szCs w:val="24"/>
        </w:rPr>
        <w:t xml:space="preserve">) не соответствие претендента требованиям, </w:t>
      </w:r>
      <w:r w:rsidRPr="00B634FD">
        <w:rPr>
          <w:rFonts w:ascii="Times New Roman" w:hAnsi="Times New Roman"/>
          <w:sz w:val="24"/>
          <w:szCs w:val="24"/>
        </w:rPr>
        <w:t xml:space="preserve">установленным </w:t>
      </w:r>
      <w:r w:rsidR="00F927D1" w:rsidRPr="00B634FD">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B634FD">
        <w:rPr>
          <w:rFonts w:ascii="Times New Roman" w:hAnsi="Times New Roman"/>
          <w:sz w:val="24"/>
          <w:szCs w:val="24"/>
        </w:rPr>
        <w:t xml:space="preserve">, </w:t>
      </w:r>
      <w:r w:rsidR="00883204" w:rsidRPr="00B634FD">
        <w:rPr>
          <w:rFonts w:ascii="Times New Roman" w:hAnsi="Times New Roman"/>
          <w:sz w:val="24"/>
          <w:szCs w:val="24"/>
        </w:rPr>
        <w:t xml:space="preserve">в п. </w:t>
      </w:r>
      <w:r w:rsidRPr="00B634FD">
        <w:rPr>
          <w:rFonts w:ascii="Times New Roman" w:hAnsi="Times New Roman"/>
          <w:sz w:val="24"/>
          <w:szCs w:val="24"/>
        </w:rPr>
        <w:t>6.2.8 Тома 1</w:t>
      </w:r>
      <w:r w:rsidR="00F927D1" w:rsidRPr="00B634FD">
        <w:rPr>
          <w:rFonts w:ascii="Times New Roman" w:hAnsi="Times New Roman"/>
          <w:sz w:val="24"/>
          <w:szCs w:val="24"/>
        </w:rPr>
        <w:t>.</w:t>
      </w:r>
    </w:p>
    <w:p w14:paraId="400D2663" w14:textId="77777777" w:rsidR="0003776B" w:rsidRPr="00B634FD"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634FD">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B634FD"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634FD">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sidRPr="00B634FD">
          <w:rPr>
            <w:rFonts w:ascii="Times New Roman" w:eastAsia="Calibri" w:hAnsi="Times New Roman" w:cs="Times New Roman"/>
            <w:color w:val="000000"/>
            <w:sz w:val="24"/>
            <w:szCs w:val="24"/>
          </w:rPr>
          <w:t>разделом 6 Т</w:t>
        </w:r>
        <w:r w:rsidRPr="00B634FD">
          <w:rPr>
            <w:rFonts w:ascii="Times New Roman" w:eastAsia="Calibri" w:hAnsi="Times New Roman" w:cs="Times New Roman"/>
            <w:color w:val="000000"/>
            <w:sz w:val="24"/>
            <w:szCs w:val="24"/>
          </w:rPr>
          <w:t>ома 2</w:t>
        </w:r>
      </w:hyperlink>
      <w:r w:rsidRPr="00B634FD">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634FD">
        <w:rPr>
          <w:rFonts w:ascii="Times New Roman" w:eastAsia="Calibri" w:hAnsi="Times New Roman" w:cs="Times New Roman"/>
          <w:color w:val="000000"/>
          <w:sz w:val="24"/>
          <w:szCs w:val="24"/>
        </w:rPr>
        <w:t>22.3. Основания для отказа в допуске к участию в торгах, связанные</w:t>
      </w:r>
      <w:r w:rsidRPr="0047057C">
        <w:rPr>
          <w:rFonts w:ascii="Times New Roman" w:eastAsia="Calibri" w:hAnsi="Times New Roman" w:cs="Times New Roman"/>
          <w:color w:val="000000"/>
          <w:sz w:val="24"/>
          <w:szCs w:val="24"/>
        </w:rPr>
        <w:t xml:space="preserve">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B634FD"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lastRenderedPageBreak/>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w:t>
      </w:r>
      <w:r w:rsidRPr="0078586F">
        <w:rPr>
          <w:rFonts w:ascii="Times New Roman" w:eastAsia="Calibri" w:hAnsi="Times New Roman" w:cs="Times New Roman"/>
          <w:color w:val="000000"/>
          <w:sz w:val="24"/>
          <w:szCs w:val="24"/>
        </w:rPr>
        <w:lastRenderedPageBreak/>
        <w:t>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 xml:space="preserve">ованиям документации о </w:t>
      </w:r>
      <w:r w:rsidR="00B8300B">
        <w:rPr>
          <w:rFonts w:ascii="Times New Roman" w:eastAsia="Calibri" w:hAnsi="Times New Roman" w:cs="Times New Roman"/>
          <w:color w:val="000000"/>
          <w:sz w:val="24"/>
          <w:szCs w:val="24"/>
        </w:rPr>
        <w:lastRenderedPageBreak/>
        <w:t>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EC6146" w:rsidRDefault="00EC6146" w:rsidP="0003776B">
      <w:pPr>
        <w:spacing w:after="0" w:line="240" w:lineRule="auto"/>
      </w:pPr>
      <w:r>
        <w:separator/>
      </w:r>
    </w:p>
  </w:endnote>
  <w:endnote w:type="continuationSeparator" w:id="0">
    <w:p w14:paraId="18513029" w14:textId="77777777" w:rsidR="00EC6146" w:rsidRDefault="00EC6146"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8174B6">
          <w:rPr>
            <w:noProof/>
          </w:rPr>
          <w:t>4</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EC6146" w:rsidRDefault="00EC6146" w:rsidP="0003776B">
      <w:pPr>
        <w:spacing w:after="0" w:line="240" w:lineRule="auto"/>
      </w:pPr>
      <w:r>
        <w:separator/>
      </w:r>
    </w:p>
  </w:footnote>
  <w:footnote w:type="continuationSeparator" w:id="0">
    <w:p w14:paraId="64EEDE5C" w14:textId="77777777" w:rsidR="00EC6146" w:rsidRDefault="00EC6146"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7B41"/>
    <w:rsid w:val="001F22BE"/>
    <w:rsid w:val="002008D7"/>
    <w:rsid w:val="00236BF9"/>
    <w:rsid w:val="00273E53"/>
    <w:rsid w:val="002764D5"/>
    <w:rsid w:val="0029499B"/>
    <w:rsid w:val="002A3227"/>
    <w:rsid w:val="002C6709"/>
    <w:rsid w:val="002E79D7"/>
    <w:rsid w:val="002F4306"/>
    <w:rsid w:val="0030663D"/>
    <w:rsid w:val="00320AEF"/>
    <w:rsid w:val="00320EFD"/>
    <w:rsid w:val="0033279F"/>
    <w:rsid w:val="003B48B6"/>
    <w:rsid w:val="0047057C"/>
    <w:rsid w:val="00484D03"/>
    <w:rsid w:val="00491367"/>
    <w:rsid w:val="005276EC"/>
    <w:rsid w:val="00552136"/>
    <w:rsid w:val="0057416B"/>
    <w:rsid w:val="00632362"/>
    <w:rsid w:val="00655EE1"/>
    <w:rsid w:val="006B44A3"/>
    <w:rsid w:val="006C565A"/>
    <w:rsid w:val="006E29AB"/>
    <w:rsid w:val="006E4ABA"/>
    <w:rsid w:val="00704CE4"/>
    <w:rsid w:val="00796B83"/>
    <w:rsid w:val="008174B6"/>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634FD"/>
    <w:rsid w:val="00B8300B"/>
    <w:rsid w:val="00BA6550"/>
    <w:rsid w:val="00BB48E0"/>
    <w:rsid w:val="00BD5010"/>
    <w:rsid w:val="00C04565"/>
    <w:rsid w:val="00C920DF"/>
    <w:rsid w:val="00CD1E36"/>
    <w:rsid w:val="00CF5DD7"/>
    <w:rsid w:val="00D07902"/>
    <w:rsid w:val="00D87E6E"/>
    <w:rsid w:val="00DB454E"/>
    <w:rsid w:val="00DE006B"/>
    <w:rsid w:val="00DF1E95"/>
    <w:rsid w:val="00DF5B32"/>
    <w:rsid w:val="00E1045A"/>
    <w:rsid w:val="00E21DD5"/>
    <w:rsid w:val="00E343F9"/>
    <w:rsid w:val="00E37FFB"/>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4E2ED589-413B-4824-A19E-7F474396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5D7DD-7F52-4D55-85EE-59842F7ED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11937</Words>
  <Characters>68043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2016-10-28T12:39:00Z</cp:lastPrinted>
  <dcterms:created xsi:type="dcterms:W3CDTF">2016-10-26T17:14:00Z</dcterms:created>
  <dcterms:modified xsi:type="dcterms:W3CDTF">2016-10-28T12:39:00Z</dcterms:modified>
</cp:coreProperties>
</file>