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7" w:rsidRDefault="00CF5DD7" w:rsidP="00CF5DD7">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10"/>
          <w:szCs w:val="10"/>
        </w:rPr>
      </w:pPr>
    </w:p>
    <w:p w:rsidR="00CF5DD7" w:rsidRDefault="008428D5" w:rsidP="00CF5DD7">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Pr>
          <w:rFonts w:ascii="Times New Roman" w:eastAsia="Calibri" w:hAnsi="Times New Roman" w:cs="Times New Roman"/>
          <w:sz w:val="24"/>
          <w:szCs w:val="24"/>
        </w:rPr>
        <w:t>«</w:t>
      </w:r>
      <w:r w:rsidR="00CF5DD7">
        <w:rPr>
          <w:rFonts w:ascii="Times New Roman" w:eastAsia="Calibri" w:hAnsi="Times New Roman" w:cs="Times New Roman"/>
          <w:sz w:val="24"/>
          <w:szCs w:val="24"/>
        </w:rPr>
        <w:t>УТВЕРЖДАЮ</w:t>
      </w:r>
      <w:r>
        <w:rPr>
          <w:rFonts w:ascii="Times New Roman" w:eastAsia="Calibri" w:hAnsi="Times New Roman" w:cs="Times New Roman"/>
          <w:sz w:val="24"/>
          <w:szCs w:val="24"/>
        </w:rPr>
        <w:t>»</w:t>
      </w:r>
      <w:r w:rsidR="00CF5DD7">
        <w:rPr>
          <w:rFonts w:ascii="Times New Roman" w:eastAsia="Calibri" w:hAnsi="Times New Roman" w:cs="Times New Roman"/>
          <w:sz w:val="24"/>
          <w:szCs w:val="24"/>
        </w:rPr>
        <w:t>:</w:t>
      </w:r>
    </w:p>
    <w:p w:rsidR="00DB454E" w:rsidRPr="00DB454E" w:rsidRDefault="00DB454E" w:rsidP="00DB454E">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DB454E">
        <w:rPr>
          <w:rFonts w:ascii="Times New Roman" w:eastAsia="Calibri" w:hAnsi="Times New Roman" w:cs="Times New Roman"/>
          <w:sz w:val="24"/>
          <w:szCs w:val="24"/>
        </w:rPr>
        <w:t>И.О. генерального директора</w:t>
      </w:r>
    </w:p>
    <w:p w:rsidR="00DB454E" w:rsidRPr="00DB454E" w:rsidRDefault="00DB454E" w:rsidP="00DB454E">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DB454E">
        <w:rPr>
          <w:rFonts w:ascii="Times New Roman" w:eastAsia="Calibri" w:hAnsi="Times New Roman" w:cs="Times New Roman"/>
          <w:sz w:val="24"/>
          <w:szCs w:val="24"/>
        </w:rPr>
        <w:t xml:space="preserve">НО «Фонд капитального ремонта </w:t>
      </w:r>
    </w:p>
    <w:p w:rsidR="00DB454E" w:rsidRPr="00DB454E" w:rsidRDefault="00DB454E" w:rsidP="00DB454E">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DB454E">
        <w:rPr>
          <w:rFonts w:ascii="Times New Roman" w:eastAsia="Calibri" w:hAnsi="Times New Roman" w:cs="Times New Roman"/>
          <w:sz w:val="24"/>
          <w:szCs w:val="24"/>
        </w:rPr>
        <w:t>многоквартирных домов Ленинградской области»</w:t>
      </w:r>
    </w:p>
    <w:p w:rsidR="00DB454E" w:rsidRPr="00DB454E" w:rsidRDefault="00DB454E" w:rsidP="00DB454E">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DB454E">
        <w:rPr>
          <w:rFonts w:ascii="Times New Roman" w:eastAsia="Calibri" w:hAnsi="Times New Roman" w:cs="Times New Roman"/>
          <w:sz w:val="24"/>
          <w:szCs w:val="24"/>
        </w:rPr>
        <w:t xml:space="preserve">__________________С.Л. </w:t>
      </w:r>
      <w:proofErr w:type="spellStart"/>
      <w:r w:rsidRPr="00DB454E">
        <w:rPr>
          <w:rFonts w:ascii="Times New Roman" w:eastAsia="Calibri" w:hAnsi="Times New Roman" w:cs="Times New Roman"/>
          <w:sz w:val="24"/>
          <w:szCs w:val="24"/>
        </w:rPr>
        <w:t>Робул</w:t>
      </w:r>
      <w:proofErr w:type="spellEnd"/>
    </w:p>
    <w:p w:rsidR="00DB454E" w:rsidRPr="00DB454E" w:rsidRDefault="00DB454E" w:rsidP="00DB454E">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DB454E">
        <w:rPr>
          <w:rFonts w:ascii="Times New Roman" w:eastAsia="Calibri" w:hAnsi="Times New Roman" w:cs="Times New Roman"/>
          <w:b/>
          <w:sz w:val="24"/>
          <w:szCs w:val="24"/>
        </w:rPr>
        <w:t xml:space="preserve"> </w:t>
      </w:r>
      <w:r w:rsidRPr="00DB454E">
        <w:rPr>
          <w:rFonts w:ascii="Times New Roman" w:eastAsia="Calibri" w:hAnsi="Times New Roman" w:cs="Times New Roman"/>
          <w:sz w:val="24"/>
          <w:szCs w:val="24"/>
        </w:rPr>
        <w:t>«___» __________ 2016 г.</w:t>
      </w:r>
    </w:p>
    <w:p w:rsidR="00CF5DD7" w:rsidRDefault="00CF5DD7" w:rsidP="00CF5DD7">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10"/>
          <w:szCs w:val="10"/>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p>
    <w:p w:rsidR="00E624F7" w:rsidRPr="002A1BE3" w:rsidRDefault="00E624F7" w:rsidP="00E624F7">
      <w:pPr>
        <w:widowControl w:val="0"/>
        <w:autoSpaceDE w:val="0"/>
        <w:autoSpaceDN w:val="0"/>
        <w:adjustRightInd w:val="0"/>
        <w:spacing w:after="0" w:line="240" w:lineRule="auto"/>
        <w:jc w:val="center"/>
        <w:rPr>
          <w:rFonts w:ascii="Times New Roman" w:hAnsi="Times New Roman"/>
          <w:sz w:val="24"/>
          <w:szCs w:val="24"/>
        </w:rPr>
      </w:pPr>
      <w:r w:rsidRPr="002A1BE3">
        <w:rPr>
          <w:rFonts w:ascii="Times New Roman" w:hAnsi="Times New Roman"/>
          <w:sz w:val="24"/>
          <w:szCs w:val="24"/>
        </w:rPr>
        <w:t>ДОКУМЕНТАЦИЯ О ТОРГАХ</w:t>
      </w:r>
    </w:p>
    <w:p w:rsidR="00E624F7" w:rsidRPr="002A1BE3" w:rsidRDefault="00E624F7" w:rsidP="00E624F7">
      <w:pPr>
        <w:widowControl w:val="0"/>
        <w:autoSpaceDE w:val="0"/>
        <w:autoSpaceDN w:val="0"/>
        <w:adjustRightInd w:val="0"/>
        <w:spacing w:after="0" w:line="240" w:lineRule="auto"/>
        <w:jc w:val="center"/>
        <w:rPr>
          <w:rFonts w:ascii="Times New Roman" w:hAnsi="Times New Roman"/>
          <w:sz w:val="24"/>
          <w:szCs w:val="24"/>
        </w:rPr>
      </w:pPr>
      <w:r w:rsidRPr="002A1BE3">
        <w:rPr>
          <w:rFonts w:ascii="Times New Roman" w:hAnsi="Times New Roman"/>
          <w:sz w:val="24"/>
          <w:szCs w:val="24"/>
        </w:rPr>
        <w:t xml:space="preserve">ДЛЯ ПРОВЕДЕНИЯ ТОРГОВ В ФОРМЕ ОТКРЫТОГО КОНКУРСА НА ПРАВО ЗАКЛЮЧЕНИЯ ДОГОВОРА 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РАСПОЛОЖЕННЫХ НА ТЕРРИТОРИИ БОКСИТОГОРСКОГО, </w:t>
      </w:r>
      <w:r>
        <w:rPr>
          <w:rFonts w:ascii="Times New Roman" w:hAnsi="Times New Roman"/>
          <w:sz w:val="24"/>
          <w:szCs w:val="24"/>
        </w:rPr>
        <w:t>ВОЛОСОВСК</w:t>
      </w:r>
      <w:r w:rsidR="008428D5">
        <w:rPr>
          <w:rFonts w:ascii="Times New Roman" w:hAnsi="Times New Roman"/>
          <w:sz w:val="24"/>
          <w:szCs w:val="24"/>
        </w:rPr>
        <w:t>ОГО</w:t>
      </w:r>
      <w:r>
        <w:rPr>
          <w:rFonts w:ascii="Times New Roman" w:hAnsi="Times New Roman"/>
          <w:sz w:val="24"/>
          <w:szCs w:val="24"/>
        </w:rPr>
        <w:t xml:space="preserve">, </w:t>
      </w:r>
      <w:r w:rsidRPr="002A1BE3">
        <w:rPr>
          <w:rFonts w:ascii="Times New Roman" w:hAnsi="Times New Roman"/>
          <w:sz w:val="24"/>
          <w:szCs w:val="24"/>
        </w:rPr>
        <w:t>ВОЛХОВСКОГО, ВСЕВОЛОЖСКОГО, ВЫБОРГСКОГО, ГАТЧИНСКОГО, КИНГИСЕППСКОГО, КИРОВСКОГО, ЛОМОНОСОВСКОГО, ЛУЖСКОГО, ПРИОЗЕРСКОГО, СЛАНЦЕВСКОГО, ТОСНЕНСКОГО МУНИЦИПАЛЬНЫХ РАЙОНОВ</w:t>
      </w:r>
      <w:r w:rsidR="008428D5">
        <w:rPr>
          <w:rFonts w:ascii="Times New Roman" w:hAnsi="Times New Roman"/>
          <w:sz w:val="24"/>
          <w:szCs w:val="24"/>
        </w:rPr>
        <w:t xml:space="preserve"> И </w:t>
      </w:r>
      <w:r w:rsidR="008428D5" w:rsidRPr="002A1BE3">
        <w:rPr>
          <w:rFonts w:ascii="Times New Roman" w:hAnsi="Times New Roman"/>
          <w:sz w:val="24"/>
          <w:szCs w:val="24"/>
        </w:rPr>
        <w:t>СО</w:t>
      </w:r>
      <w:r w:rsidR="008428D5">
        <w:rPr>
          <w:rFonts w:ascii="Times New Roman" w:hAnsi="Times New Roman"/>
          <w:sz w:val="24"/>
          <w:szCs w:val="24"/>
        </w:rPr>
        <w:t>СНОВОБОРСКОГО ГОРОДСКОГО ОКРУГА</w:t>
      </w:r>
      <w:r w:rsidRPr="002A1BE3">
        <w:rPr>
          <w:rFonts w:ascii="Times New Roman" w:hAnsi="Times New Roman"/>
          <w:sz w:val="24"/>
          <w:szCs w:val="24"/>
        </w:rPr>
        <w:t xml:space="preserve"> ЛЕНИНГРАДСКОЙ ОБЛАСТИ</w:t>
      </w:r>
    </w:p>
    <w:p w:rsidR="00CF5DD7" w:rsidRDefault="00CF5DD7" w:rsidP="00CF5DD7">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ТОМ </w:t>
      </w:r>
      <w:r w:rsidR="002764D5">
        <w:rPr>
          <w:rFonts w:ascii="Times New Roman" w:hAnsi="Times New Roman"/>
          <w:color w:val="000000"/>
          <w:sz w:val="24"/>
          <w:szCs w:val="24"/>
        </w:rPr>
        <w:t>1</w:t>
      </w:r>
    </w:p>
    <w:p w:rsidR="00CF5DD7" w:rsidRDefault="00CF5DD7" w:rsidP="00CF5DD7">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DE006B">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DE006B" w:rsidRDefault="00DE006B" w:rsidP="00DE006B">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CF5DD7"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Санкт-Петербург</w:t>
      </w:r>
    </w:p>
    <w:p w:rsidR="0003776B" w:rsidRPr="0047057C" w:rsidRDefault="00CF5DD7" w:rsidP="00CF5DD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w:t>
      </w:r>
      <w:r w:rsidR="00DB454E">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 xml:space="preserve"> г.</w:t>
      </w:r>
      <w:r>
        <w:rPr>
          <w:rFonts w:ascii="Times New Roman" w:eastAsia="Calibri" w:hAnsi="Times New Roman" w:cs="Times New Roman"/>
          <w:color w:val="000000"/>
          <w:sz w:val="28"/>
          <w:szCs w:val="28"/>
        </w:rPr>
        <w:br w:type="page"/>
      </w:r>
      <w:r w:rsidR="0003776B" w:rsidRPr="0047057C">
        <w:rPr>
          <w:rFonts w:ascii="Times New Roman" w:eastAsia="Calibri" w:hAnsi="Times New Roman" w:cs="Times New Roman"/>
          <w:color w:val="000000"/>
          <w:sz w:val="28"/>
          <w:szCs w:val="28"/>
        </w:rPr>
        <w:lastRenderedPageBreak/>
        <w:t>ТОМ 1</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47057C">
        <w:rPr>
          <w:rFonts w:ascii="Times New Roman" w:eastAsia="Calibri" w:hAnsi="Times New Roman" w:cs="Times New Roman"/>
          <w:color w:val="000000"/>
          <w:sz w:val="28"/>
          <w:szCs w:val="28"/>
        </w:rPr>
        <w:t>ДОКУМЕНТАЦИИ О ТОРГАХ</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47057C">
        <w:rPr>
          <w:rFonts w:ascii="Times New Roman" w:eastAsia="Calibri" w:hAnsi="Times New Roman" w:cs="Times New Roman"/>
          <w:color w:val="000000"/>
          <w:sz w:val="28"/>
          <w:szCs w:val="28"/>
        </w:rPr>
        <w:t>ОБЩАЯ ЧАСТЬ</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0" w:name="Par431"/>
      <w:bookmarkEnd w:id="0"/>
      <w:r w:rsidRPr="0047057C">
        <w:rPr>
          <w:rFonts w:ascii="Times New Roman" w:eastAsia="Calibri" w:hAnsi="Times New Roman" w:cs="Times New Roman"/>
          <w:b/>
          <w:color w:val="000000"/>
          <w:sz w:val="24"/>
          <w:szCs w:val="24"/>
        </w:rPr>
        <w:t xml:space="preserve">ПОНЯТИЯ И СОКРАЩЕНИЯ, ИСПОЛЬЗУЕМЫЕ </w:t>
      </w:r>
    </w:p>
    <w:p w:rsidR="0003776B" w:rsidRPr="0047057C" w:rsidRDefault="0003776B" w:rsidP="0003776B">
      <w:pPr>
        <w:widowControl w:val="0"/>
        <w:autoSpaceDE w:val="0"/>
        <w:autoSpaceDN w:val="0"/>
        <w:adjustRightInd w:val="0"/>
        <w:spacing w:after="0" w:line="240" w:lineRule="auto"/>
        <w:jc w:val="center"/>
        <w:outlineLvl w:val="3"/>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В ДОКУМЕНТАЦИИ О ТОРГАХ</w:t>
      </w:r>
    </w:p>
    <w:p w:rsidR="0003776B" w:rsidRPr="0047057C" w:rsidRDefault="0003776B" w:rsidP="0003776B">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В настоящей документации о торгах используются следующие термины:</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428D5">
        <w:rPr>
          <w:rFonts w:ascii="Times New Roman" w:eastAsia="Calibri" w:hAnsi="Times New Roman" w:cs="Times New Roman"/>
          <w:b/>
          <w:color w:val="000000"/>
          <w:sz w:val="24"/>
          <w:szCs w:val="24"/>
        </w:rPr>
        <w:t>Т</w:t>
      </w:r>
      <w:r w:rsidR="0003776B" w:rsidRPr="008428D5">
        <w:rPr>
          <w:rFonts w:ascii="Times New Roman" w:eastAsia="Calibri" w:hAnsi="Times New Roman" w:cs="Times New Roman"/>
          <w:b/>
          <w:color w:val="000000"/>
          <w:sz w:val="24"/>
          <w:szCs w:val="24"/>
        </w:rPr>
        <w:t>орги</w:t>
      </w:r>
      <w:r w:rsidR="0003776B" w:rsidRPr="0047057C">
        <w:rPr>
          <w:rFonts w:ascii="Times New Roman" w:eastAsia="Calibri" w:hAnsi="Times New Roman" w:cs="Times New Roman"/>
          <w:color w:val="000000"/>
          <w:sz w:val="24"/>
          <w:szCs w:val="24"/>
        </w:rPr>
        <w:t xml:space="preserve"> - открытый конкурс на право заключения договора на </w:t>
      </w:r>
      <w:r w:rsidR="00B210B0">
        <w:rPr>
          <w:rFonts w:ascii="Times New Roman" w:eastAsia="Calibri" w:hAnsi="Times New Roman" w:cs="Times New Roman"/>
          <w:color w:val="000000"/>
          <w:sz w:val="24"/>
          <w:szCs w:val="24"/>
        </w:rPr>
        <w:t xml:space="preserve">выполнение изыскательских работ и работ по разработке проектно-сметной документации на проведение </w:t>
      </w:r>
      <w:r w:rsidR="0003776B"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03776B"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03776B" w:rsidRPr="0047057C">
        <w:rPr>
          <w:rFonts w:ascii="Times New Roman" w:eastAsia="Calibri" w:hAnsi="Times New Roman" w:cs="Times New Roman"/>
          <w:color w:val="000000"/>
          <w:sz w:val="24"/>
          <w:szCs w:val="24"/>
        </w:rPr>
        <w:t xml:space="preserve"> общего имущества </w:t>
      </w:r>
      <w:r w:rsidR="00B210B0">
        <w:rPr>
          <w:rFonts w:ascii="Times New Roman" w:eastAsia="Calibri" w:hAnsi="Times New Roman" w:cs="Times New Roman"/>
          <w:color w:val="000000"/>
          <w:sz w:val="24"/>
          <w:szCs w:val="24"/>
        </w:rPr>
        <w:t>многоквартирных</w:t>
      </w:r>
      <w:r w:rsidR="0003776B"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03776B" w:rsidRPr="0047057C">
        <w:rPr>
          <w:rFonts w:ascii="Times New Roman" w:eastAsia="Calibri" w:hAnsi="Times New Roman" w:cs="Times New Roman"/>
          <w:color w:val="000000"/>
          <w:sz w:val="24"/>
          <w:szCs w:val="24"/>
        </w:rPr>
        <w:t xml:space="preserve">, победителем которого признается участник конкурса, предложивший наилучшие условия </w:t>
      </w:r>
      <w:r w:rsidR="002A3227" w:rsidRPr="002A3227">
        <w:rPr>
          <w:rFonts w:ascii="Times New Roman" w:eastAsia="Calibri" w:hAnsi="Times New Roman" w:cs="Times New Roman"/>
          <w:color w:val="000000"/>
          <w:sz w:val="24"/>
          <w:szCs w:val="24"/>
        </w:rPr>
        <w:t>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w:t>
      </w:r>
      <w:r w:rsidR="0003776B" w:rsidRPr="0047057C">
        <w:rPr>
          <w:rFonts w:ascii="Times New Roman" w:eastAsia="Calibri" w:hAnsi="Times New Roman" w:cs="Times New Roman"/>
          <w:color w:val="000000"/>
          <w:sz w:val="24"/>
          <w:szCs w:val="24"/>
        </w:rPr>
        <w:t xml:space="preserve">; </w:t>
      </w:r>
    </w:p>
    <w:p w:rsidR="00B210B0" w:rsidRDefault="008428D5" w:rsidP="0003776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428D5">
        <w:rPr>
          <w:rFonts w:ascii="Times New Roman" w:eastAsia="Calibri" w:hAnsi="Times New Roman" w:cs="Times New Roman"/>
          <w:b/>
          <w:color w:val="000000"/>
          <w:sz w:val="24"/>
          <w:szCs w:val="24"/>
        </w:rPr>
        <w:t>П</w:t>
      </w:r>
      <w:r w:rsidR="0003776B" w:rsidRPr="008428D5">
        <w:rPr>
          <w:rFonts w:ascii="Times New Roman" w:eastAsia="Calibri" w:hAnsi="Times New Roman" w:cs="Times New Roman"/>
          <w:b/>
          <w:color w:val="000000"/>
          <w:sz w:val="24"/>
          <w:szCs w:val="24"/>
        </w:rPr>
        <w:t>редмет торгов</w:t>
      </w:r>
      <w:r w:rsidR="0003776B" w:rsidRPr="0047057C">
        <w:rPr>
          <w:rFonts w:ascii="Times New Roman" w:eastAsia="Calibri" w:hAnsi="Times New Roman" w:cs="Times New Roman"/>
          <w:color w:val="000000"/>
          <w:sz w:val="24"/>
          <w:szCs w:val="24"/>
        </w:rPr>
        <w:t xml:space="preserve"> - право заключения договора на </w:t>
      </w:r>
      <w:r w:rsidR="00B210B0">
        <w:rPr>
          <w:rFonts w:ascii="Times New Roman" w:eastAsia="Calibri" w:hAnsi="Times New Roman" w:cs="Times New Roman"/>
          <w:color w:val="000000"/>
          <w:sz w:val="24"/>
          <w:szCs w:val="24"/>
        </w:rPr>
        <w:t xml:space="preserve">выполнение изыскательских работ и работ по разработке проектно-сметной документации на проведение </w:t>
      </w:r>
      <w:r w:rsidR="00B210B0"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B210B0"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B210B0" w:rsidRPr="0047057C">
        <w:rPr>
          <w:rFonts w:ascii="Times New Roman" w:eastAsia="Calibri" w:hAnsi="Times New Roman" w:cs="Times New Roman"/>
          <w:color w:val="000000"/>
          <w:sz w:val="24"/>
          <w:szCs w:val="24"/>
        </w:rPr>
        <w:t xml:space="preserve"> общего имущества</w:t>
      </w:r>
      <w:r w:rsidR="00B210B0">
        <w:rPr>
          <w:rFonts w:ascii="Times New Roman" w:eastAsia="Calibri" w:hAnsi="Times New Roman" w:cs="Times New Roman"/>
          <w:color w:val="000000"/>
          <w:sz w:val="24"/>
          <w:szCs w:val="24"/>
        </w:rPr>
        <w:t xml:space="preserve"> многоквартирных</w:t>
      </w:r>
      <w:r w:rsidR="00B210B0"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B210B0" w:rsidRPr="0047057C">
        <w:rPr>
          <w:rFonts w:ascii="Times New Roman" w:eastAsia="Calibri" w:hAnsi="Times New Roman" w:cs="Times New Roman"/>
          <w:color w:val="000000"/>
          <w:sz w:val="24"/>
          <w:szCs w:val="24"/>
        </w:rPr>
        <w:t xml:space="preserve"> </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428D5">
        <w:rPr>
          <w:rFonts w:ascii="Times New Roman" w:eastAsia="Calibri" w:hAnsi="Times New Roman" w:cs="Times New Roman"/>
          <w:b/>
          <w:color w:val="000000"/>
          <w:sz w:val="24"/>
          <w:szCs w:val="24"/>
        </w:rPr>
        <w:t>О</w:t>
      </w:r>
      <w:r w:rsidR="0003776B" w:rsidRPr="008428D5">
        <w:rPr>
          <w:rFonts w:ascii="Times New Roman" w:eastAsia="Calibri" w:hAnsi="Times New Roman" w:cs="Times New Roman"/>
          <w:b/>
          <w:color w:val="000000"/>
          <w:sz w:val="24"/>
          <w:szCs w:val="24"/>
        </w:rPr>
        <w:t>бъект торгов</w:t>
      </w:r>
      <w:r w:rsidR="0003776B" w:rsidRPr="0047057C">
        <w:rPr>
          <w:rFonts w:ascii="Times New Roman" w:eastAsia="Calibri" w:hAnsi="Times New Roman" w:cs="Times New Roman"/>
          <w:color w:val="000000"/>
          <w:sz w:val="24"/>
          <w:szCs w:val="24"/>
        </w:rPr>
        <w:t xml:space="preserve"> – </w:t>
      </w:r>
      <w:r w:rsidR="00B1667C">
        <w:rPr>
          <w:rFonts w:ascii="Times New Roman" w:eastAsia="Calibri" w:hAnsi="Times New Roman" w:cs="Times New Roman"/>
          <w:color w:val="000000"/>
          <w:sz w:val="24"/>
          <w:szCs w:val="24"/>
        </w:rPr>
        <w:t>общее имущество многоквартирных</w:t>
      </w:r>
      <w:r w:rsidR="0003776B" w:rsidRPr="0047057C">
        <w:rPr>
          <w:rFonts w:ascii="Times New Roman" w:eastAsia="Calibri" w:hAnsi="Times New Roman" w:cs="Times New Roman"/>
          <w:color w:val="000000"/>
          <w:sz w:val="24"/>
          <w:szCs w:val="24"/>
        </w:rPr>
        <w:t xml:space="preserve"> дом</w:t>
      </w:r>
      <w:r w:rsidR="00B1667C">
        <w:rPr>
          <w:rFonts w:ascii="Times New Roman" w:eastAsia="Calibri" w:hAnsi="Times New Roman" w:cs="Times New Roman"/>
          <w:color w:val="000000"/>
          <w:sz w:val="24"/>
          <w:szCs w:val="24"/>
        </w:rPr>
        <w:t>ов, расположенных</w:t>
      </w:r>
      <w:r w:rsidR="0003776B" w:rsidRPr="0047057C">
        <w:rPr>
          <w:rFonts w:ascii="Times New Roman" w:eastAsia="Calibri" w:hAnsi="Times New Roman" w:cs="Times New Roman"/>
          <w:color w:val="000000"/>
          <w:sz w:val="24"/>
          <w:szCs w:val="24"/>
        </w:rPr>
        <w:t xml:space="preserve"> на территории Ленинградской области</w:t>
      </w:r>
      <w:r w:rsidR="002A3227">
        <w:rPr>
          <w:rFonts w:ascii="Times New Roman" w:eastAsia="Calibri" w:hAnsi="Times New Roman" w:cs="Times New Roman"/>
          <w:color w:val="000000"/>
          <w:sz w:val="24"/>
          <w:szCs w:val="24"/>
        </w:rPr>
        <w:t>,</w:t>
      </w:r>
      <w:r w:rsidR="0003776B" w:rsidRPr="0047057C">
        <w:rPr>
          <w:rFonts w:ascii="Times New Roman" w:eastAsia="Calibri" w:hAnsi="Times New Roman" w:cs="Times New Roman"/>
          <w:color w:val="000000"/>
          <w:sz w:val="24"/>
          <w:szCs w:val="24"/>
        </w:rPr>
        <w:t xml:space="preserve"> </w:t>
      </w:r>
      <w:r w:rsidR="0003776B" w:rsidRPr="0047057C">
        <w:rPr>
          <w:rFonts w:ascii="Times New Roman" w:eastAsia="Calibri" w:hAnsi="Times New Roman" w:cs="Times New Roman"/>
          <w:bCs/>
          <w:color w:val="000000"/>
          <w:sz w:val="24"/>
          <w:szCs w:val="24"/>
        </w:rPr>
        <w:t>и</w:t>
      </w:r>
      <w:r w:rsidR="00B1667C">
        <w:rPr>
          <w:rFonts w:ascii="Times New Roman" w:eastAsia="Calibri" w:hAnsi="Times New Roman" w:cs="Times New Roman"/>
          <w:color w:val="000000"/>
          <w:sz w:val="24"/>
          <w:szCs w:val="24"/>
        </w:rPr>
        <w:t xml:space="preserve"> включенных в</w:t>
      </w:r>
      <w:r w:rsidR="0003776B" w:rsidRPr="0047057C">
        <w:rPr>
          <w:rFonts w:ascii="Times New Roman" w:eastAsia="Calibri" w:hAnsi="Times New Roman" w:cs="Times New Roman"/>
          <w:color w:val="000000"/>
          <w:sz w:val="24"/>
          <w:szCs w:val="24"/>
        </w:rPr>
        <w:t xml:space="preserve"> краткосрочный план реализации </w:t>
      </w:r>
      <w:r w:rsidR="0003776B" w:rsidRPr="0047057C">
        <w:rPr>
          <w:rFonts w:ascii="Times New Roman" w:eastAsia="Calibri" w:hAnsi="Times New Roman" w:cs="Times New Roman"/>
          <w:bCs/>
          <w:color w:val="000000"/>
          <w:sz w:val="24"/>
          <w:szCs w:val="24"/>
        </w:rPr>
        <w:t xml:space="preserve">региональной программы капитального ремонта общего имущества в многоквартирных домах в Ленинградской области,  </w:t>
      </w:r>
      <w:r w:rsidR="00B1667C">
        <w:rPr>
          <w:rFonts w:ascii="Times New Roman" w:eastAsia="Calibri" w:hAnsi="Times New Roman" w:cs="Times New Roman"/>
          <w:sz w:val="24"/>
          <w:szCs w:val="24"/>
        </w:rPr>
        <w:t>в отношении которых</w:t>
      </w:r>
      <w:r w:rsidR="0003776B" w:rsidRPr="0047057C">
        <w:rPr>
          <w:rFonts w:ascii="Times New Roman" w:eastAsia="Calibri" w:hAnsi="Times New Roman" w:cs="Times New Roman"/>
          <w:sz w:val="24"/>
          <w:szCs w:val="24"/>
        </w:rPr>
        <w:t xml:space="preserve"> проводится открытый конкурс на право заключения договора </w:t>
      </w:r>
      <w:r w:rsidR="00B210B0">
        <w:rPr>
          <w:rFonts w:ascii="Times New Roman" w:eastAsia="Calibri" w:hAnsi="Times New Roman" w:cs="Times New Roman"/>
          <w:color w:val="000000"/>
          <w:sz w:val="24"/>
          <w:szCs w:val="24"/>
        </w:rPr>
        <w:t xml:space="preserve">на выполнение изыскательских работ и работ по разработке проектно-сметной документации на проведение </w:t>
      </w:r>
      <w:r w:rsidR="00B210B0"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B210B0"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B210B0" w:rsidRPr="0047057C">
        <w:rPr>
          <w:rFonts w:ascii="Times New Roman" w:eastAsia="Calibri" w:hAnsi="Times New Roman" w:cs="Times New Roman"/>
          <w:color w:val="000000"/>
          <w:sz w:val="24"/>
          <w:szCs w:val="24"/>
        </w:rPr>
        <w:t xml:space="preserve"> общего имущества </w:t>
      </w:r>
      <w:r w:rsidR="00B210B0">
        <w:rPr>
          <w:rFonts w:ascii="Times New Roman" w:eastAsia="Calibri" w:hAnsi="Times New Roman" w:cs="Times New Roman"/>
          <w:color w:val="000000"/>
          <w:sz w:val="24"/>
          <w:szCs w:val="24"/>
        </w:rPr>
        <w:t xml:space="preserve"> многоквартирных</w:t>
      </w:r>
      <w:r w:rsidR="00B210B0"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03776B" w:rsidRPr="0047057C">
        <w:rPr>
          <w:rFonts w:ascii="Times New Roman" w:eastAsia="Calibri" w:hAnsi="Times New Roman" w:cs="Times New Roman"/>
          <w:sz w:val="24"/>
          <w:szCs w:val="24"/>
        </w:rPr>
        <w:t>;</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Д</w:t>
      </w:r>
      <w:r w:rsidR="0003776B" w:rsidRPr="008428D5">
        <w:rPr>
          <w:rFonts w:ascii="Times New Roman" w:eastAsia="Calibri" w:hAnsi="Times New Roman" w:cs="Times New Roman"/>
          <w:b/>
          <w:bCs/>
          <w:color w:val="000000"/>
          <w:sz w:val="24"/>
          <w:szCs w:val="24"/>
        </w:rPr>
        <w:t>оговор</w:t>
      </w:r>
      <w:r w:rsidR="0003776B" w:rsidRPr="0047057C">
        <w:rPr>
          <w:rFonts w:ascii="Times New Roman" w:eastAsia="Calibri" w:hAnsi="Times New Roman" w:cs="Times New Roman"/>
          <w:bCs/>
          <w:color w:val="000000"/>
          <w:sz w:val="24"/>
          <w:szCs w:val="24"/>
        </w:rPr>
        <w:t xml:space="preserve"> – договор </w:t>
      </w:r>
      <w:r w:rsidR="00B210B0">
        <w:rPr>
          <w:rFonts w:ascii="Times New Roman" w:eastAsia="Calibri" w:hAnsi="Times New Roman" w:cs="Times New Roman"/>
          <w:color w:val="000000"/>
          <w:sz w:val="24"/>
          <w:szCs w:val="24"/>
        </w:rPr>
        <w:t xml:space="preserve">на выполнение изыскательских работ и работ по разработке проектно-сметной документации на проведение </w:t>
      </w:r>
      <w:r w:rsidR="00B210B0"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B210B0"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B210B0" w:rsidRPr="0047057C">
        <w:rPr>
          <w:rFonts w:ascii="Times New Roman" w:eastAsia="Calibri" w:hAnsi="Times New Roman" w:cs="Times New Roman"/>
          <w:color w:val="000000"/>
          <w:sz w:val="24"/>
          <w:szCs w:val="24"/>
        </w:rPr>
        <w:t xml:space="preserve"> общего</w:t>
      </w:r>
      <w:r w:rsidR="00F95E51">
        <w:rPr>
          <w:rFonts w:ascii="Times New Roman" w:eastAsia="Calibri" w:hAnsi="Times New Roman" w:cs="Times New Roman"/>
          <w:color w:val="000000"/>
          <w:sz w:val="24"/>
          <w:szCs w:val="24"/>
        </w:rPr>
        <w:t xml:space="preserve"> </w:t>
      </w:r>
      <w:r w:rsidR="00B210B0" w:rsidRPr="0047057C">
        <w:rPr>
          <w:rFonts w:ascii="Times New Roman" w:eastAsia="Calibri" w:hAnsi="Times New Roman" w:cs="Times New Roman"/>
          <w:color w:val="000000"/>
          <w:sz w:val="24"/>
          <w:szCs w:val="24"/>
        </w:rPr>
        <w:t>имущества</w:t>
      </w:r>
      <w:r w:rsidR="00B210B0">
        <w:rPr>
          <w:rFonts w:ascii="Times New Roman" w:eastAsia="Calibri" w:hAnsi="Times New Roman" w:cs="Times New Roman"/>
          <w:color w:val="000000"/>
          <w:sz w:val="24"/>
          <w:szCs w:val="24"/>
        </w:rPr>
        <w:t xml:space="preserve"> многоквартирных</w:t>
      </w:r>
      <w:r w:rsidR="00B210B0"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03776B" w:rsidRPr="0047057C">
        <w:rPr>
          <w:rFonts w:ascii="Times New Roman" w:eastAsia="Calibri" w:hAnsi="Times New Roman" w:cs="Times New Roman"/>
          <w:bCs/>
          <w:color w:val="000000"/>
          <w:sz w:val="24"/>
          <w:szCs w:val="24"/>
        </w:rPr>
        <w:t>, заключаемый между заказчиком       и подрядной организацией, определенной по результатам торгов;</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Д</w:t>
      </w:r>
      <w:r w:rsidR="0003776B" w:rsidRPr="008428D5">
        <w:rPr>
          <w:rFonts w:ascii="Times New Roman" w:eastAsia="Calibri" w:hAnsi="Times New Roman" w:cs="Times New Roman"/>
          <w:b/>
          <w:bCs/>
          <w:color w:val="000000"/>
          <w:sz w:val="24"/>
          <w:szCs w:val="24"/>
        </w:rPr>
        <w:t>окументация о торгах</w:t>
      </w:r>
      <w:r w:rsidR="0003776B" w:rsidRPr="0047057C">
        <w:rPr>
          <w:rFonts w:ascii="Times New Roman" w:eastAsia="Calibri" w:hAnsi="Times New Roman" w:cs="Times New Roman"/>
          <w:bCs/>
          <w:color w:val="000000"/>
          <w:sz w:val="24"/>
          <w:szCs w:val="24"/>
        </w:rPr>
        <w:t xml:space="preserve"> – конкурсная документация - комплект документов, содержащих требования и критерии оценки конкурсных заявок, исходную информацию о технических характеристиках объекта торгов, видах, объемах и стоимости </w:t>
      </w:r>
      <w:r w:rsidR="00B210B0">
        <w:rPr>
          <w:rFonts w:ascii="Times New Roman" w:eastAsia="Calibri" w:hAnsi="Times New Roman" w:cs="Times New Roman"/>
          <w:color w:val="000000"/>
          <w:sz w:val="24"/>
          <w:szCs w:val="24"/>
        </w:rPr>
        <w:t xml:space="preserve">изыскательских работ и работ по разработке проектно-сметной документации на проведение </w:t>
      </w:r>
      <w:r w:rsidR="00B210B0"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B210B0"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B210B0" w:rsidRPr="0047057C">
        <w:rPr>
          <w:rFonts w:ascii="Times New Roman" w:eastAsia="Calibri" w:hAnsi="Times New Roman" w:cs="Times New Roman"/>
          <w:color w:val="000000"/>
          <w:sz w:val="24"/>
          <w:szCs w:val="24"/>
        </w:rPr>
        <w:t xml:space="preserve"> общего имущества</w:t>
      </w:r>
      <w:r w:rsidR="00F95E51">
        <w:rPr>
          <w:rFonts w:ascii="Times New Roman" w:eastAsia="Calibri" w:hAnsi="Times New Roman" w:cs="Times New Roman"/>
          <w:color w:val="000000"/>
          <w:sz w:val="24"/>
          <w:szCs w:val="24"/>
        </w:rPr>
        <w:t xml:space="preserve"> </w:t>
      </w:r>
      <w:r w:rsidR="00B210B0">
        <w:rPr>
          <w:rFonts w:ascii="Times New Roman" w:eastAsia="Calibri" w:hAnsi="Times New Roman" w:cs="Times New Roman"/>
          <w:color w:val="000000"/>
          <w:sz w:val="24"/>
          <w:szCs w:val="24"/>
        </w:rPr>
        <w:t>многоквартирных</w:t>
      </w:r>
      <w:r w:rsidR="00B210B0"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03776B" w:rsidRPr="0047057C">
        <w:rPr>
          <w:rFonts w:ascii="Times New Roman" w:eastAsia="Calibri" w:hAnsi="Times New Roman" w:cs="Times New Roman"/>
          <w:bCs/>
          <w:color w:val="000000"/>
          <w:sz w:val="24"/>
          <w:szCs w:val="24"/>
        </w:rPr>
        <w:t>, условиях и процедуре конкурса, основных условиях договора      и сроках его заключения;</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Р</w:t>
      </w:r>
      <w:r w:rsidR="0003776B" w:rsidRPr="008428D5">
        <w:rPr>
          <w:rFonts w:ascii="Times New Roman" w:eastAsia="Calibri" w:hAnsi="Times New Roman" w:cs="Times New Roman"/>
          <w:b/>
          <w:bCs/>
          <w:color w:val="000000"/>
          <w:sz w:val="24"/>
          <w:szCs w:val="24"/>
        </w:rPr>
        <w:t>егиональный оператор</w:t>
      </w:r>
      <w:r w:rsidR="0003776B" w:rsidRPr="0047057C">
        <w:rPr>
          <w:rFonts w:ascii="Times New Roman" w:eastAsia="Calibri" w:hAnsi="Times New Roman" w:cs="Times New Roman"/>
          <w:bCs/>
          <w:color w:val="000000"/>
          <w:sz w:val="24"/>
          <w:szCs w:val="24"/>
        </w:rPr>
        <w:t xml:space="preserve"> – </w:t>
      </w:r>
      <w:r w:rsidR="0003776B" w:rsidRPr="0047057C">
        <w:rPr>
          <w:rFonts w:ascii="Times New Roman" w:eastAsia="Calibri" w:hAnsi="Times New Roman" w:cs="Times New Roman"/>
          <w:color w:val="000000"/>
          <w:sz w:val="24"/>
          <w:szCs w:val="24"/>
          <w:lang w:eastAsia="ru-RU"/>
        </w:rPr>
        <w:t>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w:t>
      </w:r>
      <w:r w:rsidR="0003776B" w:rsidRPr="0047057C">
        <w:rPr>
          <w:rFonts w:ascii="Times New Roman" w:eastAsia="Calibri" w:hAnsi="Times New Roman" w:cs="Times New Roman"/>
          <w:bCs/>
          <w:color w:val="000000"/>
          <w:sz w:val="24"/>
          <w:szCs w:val="24"/>
        </w:rPr>
        <w:t xml:space="preserve">, расположенных на территории Ленинградской области, – </w:t>
      </w:r>
      <w:r w:rsidR="0003776B" w:rsidRPr="0047057C">
        <w:rPr>
          <w:rFonts w:ascii="Times New Roman" w:eastAsia="Calibri" w:hAnsi="Times New Roman" w:cs="Times New Roman"/>
          <w:color w:val="000000"/>
          <w:spacing w:val="1"/>
          <w:sz w:val="24"/>
          <w:szCs w:val="24"/>
        </w:rPr>
        <w:t xml:space="preserve">некоммерческая организация </w:t>
      </w:r>
      <w:r w:rsidR="0003776B" w:rsidRPr="0047057C">
        <w:rPr>
          <w:rFonts w:ascii="Times New Roman" w:eastAsia="Calibri" w:hAnsi="Times New Roman" w:cs="Times New Roman"/>
          <w:color w:val="000000"/>
          <w:spacing w:val="-1"/>
          <w:sz w:val="24"/>
          <w:szCs w:val="24"/>
        </w:rPr>
        <w:t xml:space="preserve">«Фонд </w:t>
      </w:r>
      <w:r w:rsidR="0003776B" w:rsidRPr="0047057C">
        <w:rPr>
          <w:rFonts w:ascii="Times New Roman" w:eastAsia="Calibri" w:hAnsi="Times New Roman" w:cs="Times New Roman"/>
          <w:bCs/>
          <w:color w:val="000000"/>
          <w:sz w:val="24"/>
          <w:szCs w:val="24"/>
        </w:rPr>
        <w:t xml:space="preserve">капитального ремонта </w:t>
      </w:r>
      <w:r w:rsidR="0003776B" w:rsidRPr="0047057C">
        <w:rPr>
          <w:rFonts w:ascii="Times New Roman" w:eastAsia="Calibri" w:hAnsi="Times New Roman" w:cs="Times New Roman"/>
          <w:color w:val="000000"/>
          <w:spacing w:val="-1"/>
          <w:sz w:val="24"/>
          <w:szCs w:val="24"/>
        </w:rPr>
        <w:t>многоквартирных домов Ленинградской области»</w:t>
      </w:r>
      <w:r w:rsidR="0003776B" w:rsidRPr="0047057C">
        <w:rPr>
          <w:rFonts w:ascii="Times New Roman" w:eastAsia="Calibri" w:hAnsi="Times New Roman" w:cs="Times New Roman"/>
          <w:bCs/>
          <w:color w:val="000000"/>
          <w:sz w:val="24"/>
          <w:szCs w:val="24"/>
        </w:rPr>
        <w:t>;</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О</w:t>
      </w:r>
      <w:r w:rsidR="0003776B" w:rsidRPr="008428D5">
        <w:rPr>
          <w:rFonts w:ascii="Times New Roman" w:eastAsia="Calibri" w:hAnsi="Times New Roman" w:cs="Times New Roman"/>
          <w:b/>
          <w:bCs/>
          <w:color w:val="000000"/>
          <w:sz w:val="24"/>
          <w:szCs w:val="24"/>
        </w:rPr>
        <w:t>рганизатор торгов</w:t>
      </w:r>
      <w:r w:rsidR="0003776B" w:rsidRPr="0047057C">
        <w:rPr>
          <w:rFonts w:ascii="Times New Roman" w:eastAsia="Calibri" w:hAnsi="Times New Roman" w:cs="Times New Roman"/>
          <w:bCs/>
          <w:color w:val="000000"/>
          <w:sz w:val="24"/>
          <w:szCs w:val="24"/>
        </w:rPr>
        <w:t xml:space="preserve"> – </w:t>
      </w:r>
      <w:r w:rsidR="0003776B" w:rsidRPr="0047057C">
        <w:rPr>
          <w:rFonts w:ascii="Times New Roman" w:eastAsia="Calibri" w:hAnsi="Times New Roman" w:cs="Times New Roman"/>
          <w:color w:val="000000"/>
          <w:sz w:val="24"/>
          <w:szCs w:val="24"/>
        </w:rPr>
        <w:t>региональный оператор или специализированная</w:t>
      </w:r>
      <w:r w:rsidR="00F95E51">
        <w:rPr>
          <w:rFonts w:ascii="Times New Roman" w:eastAsia="Calibri" w:hAnsi="Times New Roman" w:cs="Times New Roman"/>
          <w:color w:val="000000"/>
          <w:sz w:val="24"/>
          <w:szCs w:val="24"/>
        </w:rPr>
        <w:t xml:space="preserve"> </w:t>
      </w:r>
      <w:r w:rsidR="0003776B" w:rsidRPr="0047057C">
        <w:rPr>
          <w:rFonts w:ascii="Times New Roman" w:eastAsia="Calibri" w:hAnsi="Times New Roman" w:cs="Times New Roman"/>
          <w:color w:val="000000"/>
          <w:sz w:val="24"/>
          <w:szCs w:val="24"/>
        </w:rPr>
        <w:t>организация</w:t>
      </w:r>
      <w:r w:rsidR="00F95E51">
        <w:rPr>
          <w:rFonts w:ascii="Times New Roman" w:eastAsia="Calibri" w:hAnsi="Times New Roman" w:cs="Times New Roman"/>
          <w:color w:val="000000"/>
          <w:sz w:val="24"/>
          <w:szCs w:val="24"/>
        </w:rPr>
        <w:t xml:space="preserve"> </w:t>
      </w:r>
      <w:r w:rsidR="0003776B" w:rsidRPr="0047057C">
        <w:rPr>
          <w:rFonts w:ascii="Times New Roman" w:eastAsia="Calibri" w:hAnsi="Times New Roman" w:cs="Times New Roman"/>
          <w:color w:val="000000"/>
          <w:sz w:val="24"/>
          <w:szCs w:val="24"/>
        </w:rPr>
        <w:t>или иное лицо, которые действуют на основании договора с региональным оператором и выступают от его имени;</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К</w:t>
      </w:r>
      <w:r w:rsidR="0003776B" w:rsidRPr="008428D5">
        <w:rPr>
          <w:rFonts w:ascii="Times New Roman" w:eastAsia="Calibri" w:hAnsi="Times New Roman" w:cs="Times New Roman"/>
          <w:b/>
          <w:bCs/>
          <w:color w:val="000000"/>
          <w:sz w:val="24"/>
          <w:szCs w:val="24"/>
        </w:rPr>
        <w:t>омиссия</w:t>
      </w:r>
      <w:r w:rsidR="0003776B" w:rsidRPr="0047057C">
        <w:rPr>
          <w:rFonts w:ascii="Times New Roman" w:eastAsia="Calibri" w:hAnsi="Times New Roman" w:cs="Times New Roman"/>
          <w:bCs/>
          <w:color w:val="000000"/>
          <w:sz w:val="24"/>
          <w:szCs w:val="24"/>
        </w:rPr>
        <w:t xml:space="preserve"> – коллегиальный орган, созданный организатором торгов для рассмотрения, сопоставления и оценки заявок и подведения итогов торгов;</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П</w:t>
      </w:r>
      <w:r w:rsidR="0003776B" w:rsidRPr="008428D5">
        <w:rPr>
          <w:rFonts w:ascii="Times New Roman" w:eastAsia="Calibri" w:hAnsi="Times New Roman" w:cs="Times New Roman"/>
          <w:b/>
          <w:bCs/>
          <w:color w:val="000000"/>
          <w:sz w:val="24"/>
          <w:szCs w:val="24"/>
        </w:rPr>
        <w:t>ретендент</w:t>
      </w:r>
      <w:r w:rsidR="0003776B" w:rsidRPr="0047057C">
        <w:rPr>
          <w:rFonts w:ascii="Times New Roman" w:eastAsia="Calibri" w:hAnsi="Times New Roman" w:cs="Times New Roman"/>
          <w:bCs/>
          <w:color w:val="000000"/>
          <w:sz w:val="24"/>
          <w:szCs w:val="24"/>
        </w:rPr>
        <w:t xml:space="preserve"> – подрядная организация, осуществляющая деятельность, составляющую предмет торгов, и подавшая заявку на участие в торгах; </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bCs/>
          <w:color w:val="000000"/>
          <w:sz w:val="24"/>
          <w:szCs w:val="24"/>
        </w:rPr>
        <w:t>У</w:t>
      </w:r>
      <w:r w:rsidR="0003776B" w:rsidRPr="008428D5">
        <w:rPr>
          <w:rFonts w:ascii="Times New Roman" w:eastAsia="Calibri" w:hAnsi="Times New Roman" w:cs="Times New Roman"/>
          <w:b/>
          <w:bCs/>
          <w:color w:val="000000"/>
          <w:sz w:val="24"/>
          <w:szCs w:val="24"/>
        </w:rPr>
        <w:t>частник торгов</w:t>
      </w:r>
      <w:r w:rsidR="0003776B" w:rsidRPr="0047057C">
        <w:rPr>
          <w:rFonts w:ascii="Times New Roman" w:eastAsia="Calibri" w:hAnsi="Times New Roman" w:cs="Times New Roman"/>
          <w:bCs/>
          <w:color w:val="000000"/>
          <w:sz w:val="24"/>
          <w:szCs w:val="24"/>
        </w:rPr>
        <w:t xml:space="preserve"> – претендент, признанный комиссией участником торгов; </w:t>
      </w:r>
    </w:p>
    <w:p w:rsidR="0003776B"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428D5">
        <w:rPr>
          <w:rFonts w:ascii="Times New Roman" w:eastAsia="Calibri" w:hAnsi="Times New Roman" w:cs="Times New Roman"/>
          <w:b/>
          <w:color w:val="000000"/>
          <w:sz w:val="24"/>
          <w:szCs w:val="24"/>
        </w:rPr>
        <w:t>З</w:t>
      </w:r>
      <w:r w:rsidR="0003776B" w:rsidRPr="008428D5">
        <w:rPr>
          <w:rFonts w:ascii="Times New Roman" w:eastAsia="Calibri" w:hAnsi="Times New Roman" w:cs="Times New Roman"/>
          <w:b/>
          <w:color w:val="000000"/>
          <w:sz w:val="24"/>
          <w:szCs w:val="24"/>
        </w:rPr>
        <w:t>аявка</w:t>
      </w:r>
      <w:r w:rsidR="0003776B" w:rsidRPr="0047057C">
        <w:rPr>
          <w:rFonts w:ascii="Times New Roman" w:eastAsia="Calibri" w:hAnsi="Times New Roman" w:cs="Times New Roman"/>
          <w:color w:val="000000"/>
          <w:sz w:val="24"/>
          <w:szCs w:val="24"/>
        </w:rPr>
        <w:t xml:space="preserve"> </w:t>
      </w:r>
      <w:r w:rsidR="0003776B" w:rsidRPr="0047057C">
        <w:rPr>
          <w:rFonts w:ascii="Times New Roman" w:eastAsia="Calibri" w:hAnsi="Times New Roman" w:cs="Times New Roman"/>
          <w:bCs/>
          <w:color w:val="000000"/>
          <w:sz w:val="24"/>
          <w:szCs w:val="24"/>
        </w:rPr>
        <w:t xml:space="preserve">– документ (комплект документов), содержащий предложение претендента по </w:t>
      </w:r>
      <w:r w:rsidR="0003776B" w:rsidRPr="0047057C">
        <w:rPr>
          <w:rFonts w:ascii="Times New Roman" w:eastAsia="Calibri" w:hAnsi="Times New Roman" w:cs="Times New Roman"/>
          <w:color w:val="000000"/>
          <w:sz w:val="24"/>
          <w:szCs w:val="24"/>
        </w:rPr>
        <w:t xml:space="preserve">условиям </w:t>
      </w:r>
      <w:r w:rsidR="00B210B0">
        <w:rPr>
          <w:rFonts w:ascii="Times New Roman" w:eastAsia="Calibri" w:hAnsi="Times New Roman" w:cs="Times New Roman"/>
          <w:color w:val="000000"/>
          <w:sz w:val="24"/>
          <w:szCs w:val="24"/>
        </w:rPr>
        <w:t>оказания</w:t>
      </w:r>
      <w:r w:rsidR="00B210B0" w:rsidRPr="0047057C">
        <w:rPr>
          <w:rFonts w:ascii="Times New Roman" w:eastAsia="Calibri" w:hAnsi="Times New Roman" w:cs="Times New Roman"/>
          <w:color w:val="000000"/>
          <w:sz w:val="24"/>
          <w:szCs w:val="24"/>
        </w:rPr>
        <w:t xml:space="preserve"> услуг </w:t>
      </w:r>
      <w:r w:rsidR="00B210B0">
        <w:rPr>
          <w:rFonts w:ascii="Times New Roman" w:eastAsia="Calibri" w:hAnsi="Times New Roman" w:cs="Times New Roman"/>
          <w:color w:val="000000"/>
          <w:sz w:val="24"/>
          <w:szCs w:val="24"/>
        </w:rPr>
        <w:t xml:space="preserve">на выполнение изыскательских работ и работ по разработке проектно-сметной документации на проведение </w:t>
      </w:r>
      <w:r w:rsidR="00B210B0" w:rsidRPr="0047057C">
        <w:rPr>
          <w:rFonts w:ascii="Times New Roman" w:eastAsia="Calibri" w:hAnsi="Times New Roman" w:cs="Times New Roman"/>
          <w:color w:val="000000"/>
          <w:sz w:val="24"/>
          <w:szCs w:val="24"/>
        </w:rPr>
        <w:t>капитально</w:t>
      </w:r>
      <w:r w:rsidR="00B210B0">
        <w:rPr>
          <w:rFonts w:ascii="Times New Roman" w:eastAsia="Calibri" w:hAnsi="Times New Roman" w:cs="Times New Roman"/>
          <w:color w:val="000000"/>
          <w:sz w:val="24"/>
          <w:szCs w:val="24"/>
        </w:rPr>
        <w:t>го</w:t>
      </w:r>
      <w:r w:rsidR="00B210B0" w:rsidRPr="0047057C">
        <w:rPr>
          <w:rFonts w:ascii="Times New Roman" w:eastAsia="Calibri" w:hAnsi="Times New Roman" w:cs="Times New Roman"/>
          <w:color w:val="000000"/>
          <w:sz w:val="24"/>
          <w:szCs w:val="24"/>
        </w:rPr>
        <w:t xml:space="preserve"> ремонт</w:t>
      </w:r>
      <w:r w:rsidR="00B210B0">
        <w:rPr>
          <w:rFonts w:ascii="Times New Roman" w:eastAsia="Calibri" w:hAnsi="Times New Roman" w:cs="Times New Roman"/>
          <w:color w:val="000000"/>
          <w:sz w:val="24"/>
          <w:szCs w:val="24"/>
        </w:rPr>
        <w:t>а</w:t>
      </w:r>
      <w:r w:rsidR="00B210B0" w:rsidRPr="0047057C">
        <w:rPr>
          <w:rFonts w:ascii="Times New Roman" w:eastAsia="Calibri" w:hAnsi="Times New Roman" w:cs="Times New Roman"/>
          <w:color w:val="000000"/>
          <w:sz w:val="24"/>
          <w:szCs w:val="24"/>
        </w:rPr>
        <w:t xml:space="preserve"> общего </w:t>
      </w:r>
      <w:r w:rsidRPr="0047057C">
        <w:rPr>
          <w:rFonts w:ascii="Times New Roman" w:eastAsia="Calibri" w:hAnsi="Times New Roman" w:cs="Times New Roman"/>
          <w:color w:val="000000"/>
          <w:sz w:val="24"/>
          <w:szCs w:val="24"/>
        </w:rPr>
        <w:t xml:space="preserve">имущества </w:t>
      </w:r>
      <w:r>
        <w:rPr>
          <w:rFonts w:ascii="Times New Roman" w:eastAsia="Calibri" w:hAnsi="Times New Roman" w:cs="Times New Roman"/>
          <w:color w:val="000000"/>
          <w:sz w:val="24"/>
          <w:szCs w:val="24"/>
        </w:rPr>
        <w:t>многоквартирных</w:t>
      </w:r>
      <w:r w:rsidR="00B210B0" w:rsidRPr="0047057C">
        <w:rPr>
          <w:rFonts w:ascii="Times New Roman" w:eastAsia="Calibri" w:hAnsi="Times New Roman" w:cs="Times New Roman"/>
          <w:color w:val="000000"/>
          <w:sz w:val="24"/>
          <w:szCs w:val="24"/>
        </w:rPr>
        <w:t xml:space="preserve"> дом</w:t>
      </w:r>
      <w:r w:rsidR="00B210B0">
        <w:rPr>
          <w:rFonts w:ascii="Times New Roman" w:eastAsia="Calibri" w:hAnsi="Times New Roman" w:cs="Times New Roman"/>
          <w:color w:val="000000"/>
          <w:sz w:val="24"/>
          <w:szCs w:val="24"/>
        </w:rPr>
        <w:t>ов</w:t>
      </w:r>
      <w:r w:rsidR="0003776B" w:rsidRPr="0047057C">
        <w:rPr>
          <w:rFonts w:ascii="Times New Roman" w:eastAsia="Calibri" w:hAnsi="Times New Roman" w:cs="Times New Roman"/>
          <w:color w:val="000000"/>
          <w:sz w:val="24"/>
          <w:szCs w:val="24"/>
        </w:rPr>
        <w:t>, подготовленный в соответств</w:t>
      </w:r>
      <w:r w:rsidR="00B210B0">
        <w:rPr>
          <w:rFonts w:ascii="Times New Roman" w:eastAsia="Calibri" w:hAnsi="Times New Roman" w:cs="Times New Roman"/>
          <w:color w:val="000000"/>
          <w:sz w:val="24"/>
          <w:szCs w:val="24"/>
        </w:rPr>
        <w:t xml:space="preserve">ии с документацией </w:t>
      </w:r>
      <w:r w:rsidR="0003776B" w:rsidRPr="0047057C">
        <w:rPr>
          <w:rFonts w:ascii="Times New Roman" w:eastAsia="Calibri" w:hAnsi="Times New Roman" w:cs="Times New Roman"/>
          <w:color w:val="000000"/>
          <w:sz w:val="24"/>
          <w:szCs w:val="24"/>
        </w:rPr>
        <w:t>о торгах</w:t>
      </w:r>
      <w:r w:rsidR="0003776B" w:rsidRPr="0047057C">
        <w:rPr>
          <w:rFonts w:ascii="Times New Roman" w:eastAsia="Calibri" w:hAnsi="Times New Roman" w:cs="Times New Roman"/>
          <w:bCs/>
          <w:color w:val="000000"/>
          <w:sz w:val="24"/>
          <w:szCs w:val="24"/>
        </w:rPr>
        <w:t>;</w:t>
      </w:r>
    </w:p>
    <w:p w:rsidR="00484D03" w:rsidRPr="0047057C" w:rsidRDefault="008428D5" w:rsidP="0003776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428D5">
        <w:rPr>
          <w:rFonts w:ascii="Times New Roman" w:eastAsia="Calibri" w:hAnsi="Times New Roman" w:cs="Times New Roman"/>
          <w:b/>
          <w:color w:val="000000"/>
          <w:sz w:val="24"/>
          <w:szCs w:val="24"/>
        </w:rPr>
        <w:lastRenderedPageBreak/>
        <w:t>З</w:t>
      </w:r>
      <w:r w:rsidR="00484D03" w:rsidRPr="008428D5">
        <w:rPr>
          <w:rFonts w:ascii="Times New Roman" w:eastAsia="Calibri" w:hAnsi="Times New Roman" w:cs="Times New Roman"/>
          <w:b/>
          <w:color w:val="000000"/>
          <w:sz w:val="24"/>
          <w:szCs w:val="24"/>
        </w:rPr>
        <w:t>аказчик</w:t>
      </w:r>
      <w:r w:rsidR="00484D03" w:rsidRPr="0047057C">
        <w:rPr>
          <w:rFonts w:ascii="Times New Roman" w:eastAsia="Calibri" w:hAnsi="Times New Roman" w:cs="Times New Roman"/>
          <w:color w:val="000000"/>
          <w:sz w:val="24"/>
          <w:szCs w:val="24"/>
        </w:rPr>
        <w:t xml:space="preserve"> – НО «Фонд капитального ремонта многоквартирных домов Ленинградской области»;</w:t>
      </w:r>
    </w:p>
    <w:p w:rsidR="00B8300B" w:rsidRPr="009A60A1" w:rsidRDefault="00B8300B" w:rsidP="00B8300B">
      <w:pPr>
        <w:tabs>
          <w:tab w:val="left" w:pos="851"/>
        </w:tabs>
        <w:spacing w:after="0" w:line="240" w:lineRule="auto"/>
        <w:ind w:firstLine="709"/>
        <w:contextualSpacing/>
        <w:jc w:val="both"/>
        <w:rPr>
          <w:rFonts w:ascii="Times New Roman" w:eastAsia="Times New Roman" w:hAnsi="Times New Roman" w:cs="Times New Roman"/>
          <w:sz w:val="24"/>
          <w:szCs w:val="24"/>
        </w:rPr>
      </w:pPr>
      <w:r w:rsidRPr="003B247B">
        <w:rPr>
          <w:rFonts w:ascii="Times New Roman" w:eastAsia="Calibri" w:hAnsi="Times New Roman" w:cs="Times New Roman"/>
          <w:b/>
          <w:color w:val="000000"/>
          <w:sz w:val="24"/>
          <w:szCs w:val="24"/>
        </w:rPr>
        <w:t>Региональная программа капитального ремонта</w:t>
      </w:r>
      <w:r w:rsidRPr="0047057C">
        <w:rPr>
          <w:rFonts w:ascii="Times New Roman" w:eastAsia="Calibri" w:hAnsi="Times New Roman" w:cs="Times New Roman"/>
          <w:color w:val="000000"/>
          <w:sz w:val="24"/>
          <w:szCs w:val="24"/>
        </w:rPr>
        <w:t xml:space="preserve"> </w:t>
      </w:r>
      <w:r w:rsidRPr="0047057C">
        <w:rPr>
          <w:rFonts w:ascii="Times New Roman" w:eastAsia="Calibri" w:hAnsi="Times New Roman" w:cs="Times New Roman"/>
          <w:bCs/>
          <w:color w:val="000000"/>
          <w:sz w:val="24"/>
          <w:szCs w:val="24"/>
        </w:rPr>
        <w:t>–</w:t>
      </w:r>
      <w:r w:rsidRPr="0047057C">
        <w:rPr>
          <w:rFonts w:ascii="Times New Roman" w:eastAsia="Calibri" w:hAnsi="Times New Roman" w:cs="Times New Roman"/>
          <w:color w:val="000000"/>
          <w:sz w:val="24"/>
          <w:szCs w:val="24"/>
        </w:rPr>
        <w:t xml:space="preserve"> </w:t>
      </w:r>
      <w:r w:rsidRPr="009A60A1">
        <w:rPr>
          <w:rFonts w:ascii="Times New Roman" w:eastAsia="Calibri" w:hAnsi="Times New Roman" w:cs="Times New Roman"/>
          <w:sz w:val="24"/>
          <w:szCs w:val="24"/>
        </w:rPr>
        <w:t xml:space="preserve">региональная программа капитального ремонта общего имущества в многоквартирных домах в Ленинградской области, утвержденная </w:t>
      </w:r>
      <w:r w:rsidRPr="009A60A1">
        <w:rPr>
          <w:rFonts w:ascii="Times New Roman" w:eastAsia="Times New Roman" w:hAnsi="Times New Roman" w:cs="Times New Roman"/>
          <w:sz w:val="24"/>
          <w:szCs w:val="24"/>
        </w:rPr>
        <w:t>Постановлением Правительства Ленинградской области от 26 декабря 2013 г. № 508 «Об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w:t>
      </w:r>
      <w:r w:rsidRPr="009A60A1">
        <w:rPr>
          <w:rFonts w:ascii="Times New Roman" w:eastAsia="Calibri" w:hAnsi="Times New Roman" w:cs="Times New Roman"/>
          <w:sz w:val="24"/>
          <w:szCs w:val="24"/>
        </w:rPr>
        <w:t>;</w:t>
      </w:r>
    </w:p>
    <w:p w:rsidR="00B8300B" w:rsidRPr="009A60A1" w:rsidRDefault="00B8300B" w:rsidP="00B8300B">
      <w:pPr>
        <w:tabs>
          <w:tab w:val="left" w:pos="851"/>
        </w:tabs>
        <w:spacing w:after="0" w:line="240" w:lineRule="auto"/>
        <w:ind w:firstLine="709"/>
        <w:contextualSpacing/>
        <w:jc w:val="both"/>
        <w:rPr>
          <w:rFonts w:ascii="Times New Roman" w:eastAsia="Times New Roman" w:hAnsi="Times New Roman" w:cs="Times New Roman"/>
          <w:sz w:val="24"/>
          <w:szCs w:val="24"/>
        </w:rPr>
      </w:pPr>
      <w:r w:rsidRPr="003B247B">
        <w:rPr>
          <w:rFonts w:ascii="Times New Roman" w:eastAsia="Times New Roman" w:hAnsi="Times New Roman" w:cs="Times New Roman"/>
          <w:b/>
          <w:color w:val="000000"/>
          <w:sz w:val="24"/>
          <w:szCs w:val="24"/>
        </w:rPr>
        <w:t>Краткосрочный план</w:t>
      </w:r>
      <w:r w:rsidRPr="0047057C">
        <w:rPr>
          <w:rFonts w:ascii="Times New Roman" w:eastAsia="Times New Roman" w:hAnsi="Times New Roman" w:cs="Times New Roman"/>
          <w:color w:val="000000"/>
          <w:sz w:val="24"/>
          <w:szCs w:val="24"/>
        </w:rPr>
        <w:t xml:space="preserve"> - </w:t>
      </w:r>
      <w:r w:rsidRPr="009A60A1">
        <w:rPr>
          <w:rFonts w:ascii="Times New Roman" w:eastAsia="Times New Roman" w:hAnsi="Times New Roman" w:cs="Times New Roman"/>
          <w:sz w:val="24"/>
          <w:szCs w:val="24"/>
        </w:rPr>
        <w:t xml:space="preserve">краткосрочный план реализации региональной программы капитального ремонта общего имущества в многоквартирных домах в Ленинградской области на 2016 год, утвержденный Постановлением Правительства Ленинградской области от 13 ноября 2015 г. № 433 «Об утверждении Краткосрочного плана реализации в 2016 г. Региональной программы капитального ремонта </w:t>
      </w:r>
      <w:r>
        <w:rPr>
          <w:rFonts w:ascii="Times New Roman" w:eastAsia="Times New Roman" w:hAnsi="Times New Roman" w:cs="Times New Roman"/>
          <w:sz w:val="24"/>
          <w:szCs w:val="24"/>
        </w:rPr>
        <w:t>общего</w:t>
      </w:r>
      <w:r w:rsidRPr="009A60A1">
        <w:rPr>
          <w:rFonts w:ascii="Times New Roman" w:eastAsia="Times New Roman" w:hAnsi="Times New Roman" w:cs="Times New Roman"/>
          <w:sz w:val="24"/>
          <w:szCs w:val="24"/>
        </w:rPr>
        <w:t xml:space="preserve"> имущества в многоквартирных домах, расположенных на территории Ленинградской области, на 2014-2043 годы»</w:t>
      </w:r>
      <w:r>
        <w:rPr>
          <w:rFonts w:ascii="Times New Roman" w:eastAsia="Times New Roman" w:hAnsi="Times New Roman" w:cs="Times New Roman"/>
          <w:sz w:val="24"/>
          <w:szCs w:val="24"/>
        </w:rPr>
        <w:t>.</w:t>
      </w:r>
    </w:p>
    <w:p w:rsidR="0003776B" w:rsidRPr="0047057C" w:rsidRDefault="0003776B" w:rsidP="0003776B">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3"/>
        <w:rPr>
          <w:rFonts w:ascii="Times New Roman" w:eastAsia="Calibri" w:hAnsi="Times New Roman" w:cs="Times New Roman"/>
          <w:b/>
          <w:color w:val="000000"/>
          <w:sz w:val="24"/>
          <w:szCs w:val="24"/>
        </w:rPr>
      </w:pPr>
      <w:bookmarkStart w:id="1" w:name="Par446"/>
      <w:bookmarkEnd w:id="1"/>
      <w:r w:rsidRPr="0047057C">
        <w:rPr>
          <w:rFonts w:ascii="Times New Roman" w:eastAsia="Calibri" w:hAnsi="Times New Roman" w:cs="Times New Roman"/>
          <w:b/>
          <w:color w:val="000000"/>
          <w:sz w:val="24"/>
          <w:szCs w:val="24"/>
        </w:rPr>
        <w:t>ИНСТРУКЦИЯ</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ПО ПОДГОТОВКЕ И ПРОВЕДЕНИЮ ТОРГОВ</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2" w:name="Par449"/>
      <w:bookmarkEnd w:id="2"/>
      <w:r w:rsidRPr="0047057C">
        <w:rPr>
          <w:rFonts w:ascii="Times New Roman" w:eastAsia="Calibri" w:hAnsi="Times New Roman" w:cs="Times New Roman"/>
          <w:b/>
          <w:color w:val="000000"/>
          <w:sz w:val="24"/>
          <w:szCs w:val="24"/>
        </w:rPr>
        <w:t>Раздел 1. Общие сведения</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 w:name="Par451"/>
      <w:bookmarkEnd w:id="3"/>
      <w:r w:rsidRPr="0047057C">
        <w:rPr>
          <w:rFonts w:ascii="Times New Roman" w:eastAsia="Calibri" w:hAnsi="Times New Roman" w:cs="Times New Roman"/>
          <w:color w:val="000000"/>
          <w:sz w:val="24"/>
          <w:szCs w:val="24"/>
        </w:rPr>
        <w:t>1. Состав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1.1. </w:t>
      </w:r>
      <w:r w:rsidR="008428D5" w:rsidRPr="0047057C">
        <w:rPr>
          <w:rFonts w:ascii="Times New Roman" w:eastAsia="Calibri" w:hAnsi="Times New Roman" w:cs="Times New Roman"/>
          <w:color w:val="000000"/>
          <w:sz w:val="24"/>
          <w:szCs w:val="24"/>
        </w:rPr>
        <w:t>Документация о</w:t>
      </w:r>
      <w:r w:rsidRPr="0047057C">
        <w:rPr>
          <w:rFonts w:ascii="Times New Roman" w:eastAsia="Calibri" w:hAnsi="Times New Roman" w:cs="Times New Roman"/>
          <w:color w:val="000000"/>
          <w:sz w:val="24"/>
          <w:szCs w:val="24"/>
        </w:rPr>
        <w:t xml:space="preserve"> торгах для проведения торгов включает в себя:</w:t>
      </w:r>
    </w:p>
    <w:p w:rsidR="0003776B" w:rsidRPr="0047057C" w:rsidRDefault="008428D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 Т</w:t>
      </w:r>
      <w:r w:rsidR="0003776B" w:rsidRPr="0047057C">
        <w:rPr>
          <w:rFonts w:ascii="Times New Roman" w:eastAsia="Calibri" w:hAnsi="Times New Roman" w:cs="Times New Roman"/>
          <w:color w:val="000000"/>
          <w:sz w:val="24"/>
          <w:szCs w:val="24"/>
        </w:rPr>
        <w:t xml:space="preserve">ом 1 документации </w:t>
      </w:r>
      <w:r>
        <w:rPr>
          <w:rFonts w:ascii="Times New Roman" w:eastAsia="Calibri" w:hAnsi="Times New Roman" w:cs="Times New Roman"/>
          <w:color w:val="000000"/>
          <w:sz w:val="24"/>
          <w:szCs w:val="24"/>
        </w:rPr>
        <w:t>о торгах: общая часть (далее - Т</w:t>
      </w:r>
      <w:r w:rsidR="0003776B" w:rsidRPr="0047057C">
        <w:rPr>
          <w:rFonts w:ascii="Times New Roman" w:eastAsia="Calibri" w:hAnsi="Times New Roman" w:cs="Times New Roman"/>
          <w:color w:val="000000"/>
          <w:sz w:val="24"/>
          <w:szCs w:val="24"/>
        </w:rPr>
        <w:t>ом 1), содержащий: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понятия и сокращения, используемые в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инструкцию по подготовке и проведению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1.1.2. </w:t>
      </w:r>
      <w:hyperlink w:anchor="Par871" w:history="1">
        <w:r w:rsidR="008428D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 2</w:t>
        </w:r>
      </w:hyperlink>
      <w:r w:rsidRPr="0047057C">
        <w:rPr>
          <w:rFonts w:ascii="Times New Roman" w:eastAsia="Calibri" w:hAnsi="Times New Roman" w:cs="Times New Roman"/>
          <w:color w:val="000000"/>
          <w:sz w:val="24"/>
          <w:szCs w:val="24"/>
        </w:rPr>
        <w:t xml:space="preserve"> документации о торг</w:t>
      </w:r>
      <w:r w:rsidR="008428D5">
        <w:rPr>
          <w:rFonts w:ascii="Times New Roman" w:eastAsia="Calibri" w:hAnsi="Times New Roman" w:cs="Times New Roman"/>
          <w:color w:val="000000"/>
          <w:sz w:val="24"/>
          <w:szCs w:val="24"/>
        </w:rPr>
        <w:t>ах: специальная часть (далее - Т</w:t>
      </w:r>
      <w:r w:rsidRPr="0047057C">
        <w:rPr>
          <w:rFonts w:ascii="Times New Roman" w:eastAsia="Calibri" w:hAnsi="Times New Roman" w:cs="Times New Roman"/>
          <w:color w:val="000000"/>
          <w:sz w:val="24"/>
          <w:szCs w:val="24"/>
        </w:rPr>
        <w:t>ом 2), содержащий: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инструкцию претендентам по подготовке и подаче заявок,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образцы форм для подготовки заявки;</w:t>
      </w:r>
    </w:p>
    <w:p w:rsidR="0003776B" w:rsidRPr="0047057C" w:rsidRDefault="008428D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1.1.3. Т</w:t>
      </w:r>
      <w:r w:rsidR="0003776B" w:rsidRPr="0047057C">
        <w:rPr>
          <w:rFonts w:ascii="Times New Roman" w:eastAsia="Calibri" w:hAnsi="Times New Roman" w:cs="Times New Roman"/>
          <w:color w:val="000000"/>
          <w:sz w:val="24"/>
          <w:szCs w:val="24"/>
        </w:rPr>
        <w:t>ом 3 документации о торгах: техническое задание (далее - техническое задание);</w:t>
      </w:r>
    </w:p>
    <w:p w:rsidR="0003776B" w:rsidRPr="0047057C" w:rsidRDefault="008428D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1.1.4. Т</w:t>
      </w:r>
      <w:r w:rsidR="0003776B" w:rsidRPr="0047057C">
        <w:rPr>
          <w:rFonts w:ascii="Times New Roman" w:eastAsia="Calibri" w:hAnsi="Times New Roman" w:cs="Times New Roman"/>
          <w:color w:val="000000"/>
          <w:sz w:val="24"/>
          <w:szCs w:val="24"/>
        </w:rPr>
        <w:t>ом 4 документации о торгах, содержащий:</w:t>
      </w:r>
    </w:p>
    <w:p w:rsidR="002A3227" w:rsidRPr="002A3227" w:rsidRDefault="002A3227" w:rsidP="002A3227">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A3227">
        <w:rPr>
          <w:rFonts w:ascii="Times New Roman" w:eastAsia="Calibri" w:hAnsi="Times New Roman" w:cs="Times New Roman"/>
          <w:color w:val="000000"/>
          <w:sz w:val="24"/>
          <w:szCs w:val="24"/>
        </w:rPr>
        <w:t>проект договора на выполнение изыскательских работ и работ по разработке проектно-сметной документации на проведение капитального ремонта общего имущества многоквартирных домов (далее - договор).</w:t>
      </w:r>
    </w:p>
    <w:p w:rsidR="0003776B" w:rsidRPr="0047057C" w:rsidRDefault="008428D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 Положения Т</w:t>
      </w:r>
      <w:r w:rsidR="0003776B" w:rsidRPr="0047057C">
        <w:rPr>
          <w:rFonts w:ascii="Times New Roman" w:eastAsia="Calibri" w:hAnsi="Times New Roman" w:cs="Times New Roman"/>
          <w:color w:val="000000"/>
          <w:sz w:val="24"/>
          <w:szCs w:val="24"/>
        </w:rPr>
        <w:t xml:space="preserve">ома 1 имеют приоритет перед положениями </w:t>
      </w:r>
      <w:hyperlink w:anchor="Par871" w:history="1">
        <w:r>
          <w:rPr>
            <w:rFonts w:ascii="Times New Roman" w:eastAsia="Calibri" w:hAnsi="Times New Roman" w:cs="Times New Roman"/>
            <w:color w:val="000000"/>
            <w:sz w:val="24"/>
            <w:szCs w:val="24"/>
          </w:rPr>
          <w:t>Т</w:t>
        </w:r>
        <w:r w:rsidR="0003776B" w:rsidRPr="0047057C">
          <w:rPr>
            <w:rFonts w:ascii="Times New Roman" w:eastAsia="Calibri" w:hAnsi="Times New Roman" w:cs="Times New Roman"/>
            <w:color w:val="000000"/>
            <w:sz w:val="24"/>
            <w:szCs w:val="24"/>
          </w:rPr>
          <w:t>омов 2</w:t>
        </w:r>
      </w:hyperlink>
      <w:r w:rsidR="0003776B" w:rsidRPr="0047057C">
        <w:rPr>
          <w:rFonts w:ascii="Times New Roman" w:eastAsia="Calibri" w:hAnsi="Times New Roman" w:cs="Times New Roman"/>
          <w:color w:val="000000"/>
          <w:sz w:val="24"/>
          <w:szCs w:val="24"/>
        </w:rPr>
        <w:t xml:space="preserve"> - 4, за искл</w:t>
      </w:r>
      <w:r>
        <w:rPr>
          <w:rFonts w:ascii="Times New Roman" w:eastAsia="Calibri" w:hAnsi="Times New Roman" w:cs="Times New Roman"/>
          <w:color w:val="000000"/>
          <w:sz w:val="24"/>
          <w:szCs w:val="24"/>
        </w:rPr>
        <w:t>ючением случаев, установленных Т</w:t>
      </w:r>
      <w:r w:rsidR="0003776B" w:rsidRPr="0047057C">
        <w:rPr>
          <w:rFonts w:ascii="Times New Roman" w:eastAsia="Calibri" w:hAnsi="Times New Roman" w:cs="Times New Roman"/>
          <w:color w:val="000000"/>
          <w:sz w:val="24"/>
          <w:szCs w:val="24"/>
        </w:rPr>
        <w:t>омом 1.</w:t>
      </w:r>
    </w:p>
    <w:p w:rsidR="0003776B" w:rsidRPr="0047057C" w:rsidRDefault="008428D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случае противоречия между Т</w:t>
      </w:r>
      <w:r w:rsidR="0003776B" w:rsidRPr="0047057C">
        <w:rPr>
          <w:rFonts w:ascii="Times New Roman" w:eastAsia="Calibri" w:hAnsi="Times New Roman" w:cs="Times New Roman"/>
          <w:color w:val="000000"/>
          <w:sz w:val="24"/>
          <w:szCs w:val="24"/>
        </w:rPr>
        <w:t xml:space="preserve">омом 1 и </w:t>
      </w:r>
      <w:hyperlink w:anchor="Par871" w:history="1">
        <w:r>
          <w:rPr>
            <w:rFonts w:ascii="Times New Roman" w:eastAsia="Calibri" w:hAnsi="Times New Roman" w:cs="Times New Roman"/>
            <w:color w:val="000000"/>
            <w:sz w:val="24"/>
            <w:szCs w:val="24"/>
          </w:rPr>
          <w:t>Т</w:t>
        </w:r>
        <w:r w:rsidR="0003776B" w:rsidRPr="0047057C">
          <w:rPr>
            <w:rFonts w:ascii="Times New Roman" w:eastAsia="Calibri" w:hAnsi="Times New Roman" w:cs="Times New Roman"/>
            <w:color w:val="000000"/>
            <w:sz w:val="24"/>
            <w:szCs w:val="24"/>
          </w:rPr>
          <w:t>омами 2</w:t>
        </w:r>
      </w:hyperlink>
      <w:r w:rsidR="00055AD1">
        <w:rPr>
          <w:rFonts w:ascii="Times New Roman" w:eastAsia="Calibri" w:hAnsi="Times New Roman" w:cs="Times New Roman"/>
          <w:color w:val="000000"/>
          <w:sz w:val="24"/>
          <w:szCs w:val="24"/>
        </w:rPr>
        <w:t xml:space="preserve"> - 4 применению подлежит Т</w:t>
      </w:r>
      <w:r w:rsidR="0003776B" w:rsidRPr="0047057C">
        <w:rPr>
          <w:rFonts w:ascii="Times New Roman" w:eastAsia="Calibri" w:hAnsi="Times New Roman" w:cs="Times New Roman"/>
          <w:color w:val="000000"/>
          <w:sz w:val="24"/>
          <w:szCs w:val="24"/>
        </w:rPr>
        <w:t>ом 1, за исключением с</w:t>
      </w:r>
      <w:r w:rsidR="00055AD1">
        <w:rPr>
          <w:rFonts w:ascii="Times New Roman" w:eastAsia="Calibri" w:hAnsi="Times New Roman" w:cs="Times New Roman"/>
          <w:color w:val="000000"/>
          <w:sz w:val="24"/>
          <w:szCs w:val="24"/>
        </w:rPr>
        <w:t>лучаев, установленных пунктами Т</w:t>
      </w:r>
      <w:r w:rsidR="0003776B"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4" w:name="Par466"/>
      <w:bookmarkEnd w:id="4"/>
      <w:r w:rsidRPr="0047057C">
        <w:rPr>
          <w:rFonts w:ascii="Times New Roman" w:eastAsia="Calibri" w:hAnsi="Times New Roman" w:cs="Times New Roman"/>
          <w:color w:val="000000"/>
          <w:sz w:val="24"/>
          <w:szCs w:val="24"/>
        </w:rPr>
        <w:t>2. Изучение претендентами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2.1. Претендент обязан в полном объеме изучить документацию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 Представление недостоверных сведений или подача заявки, не отвечающей требованиям документации о торгах, является риском претендента, подавшего такую заявку, который приведет к отклонению его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5" w:name="Par471"/>
      <w:bookmarkEnd w:id="5"/>
      <w:r w:rsidRPr="0047057C">
        <w:rPr>
          <w:rFonts w:ascii="Times New Roman" w:eastAsia="Calibri" w:hAnsi="Times New Roman" w:cs="Times New Roman"/>
          <w:color w:val="000000"/>
          <w:sz w:val="24"/>
          <w:szCs w:val="24"/>
        </w:rPr>
        <w:t>3. Внесение изменений в документацию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47057C">
        <w:rPr>
          <w:rFonts w:ascii="Times New Roman" w:eastAsia="Calibri" w:hAnsi="Times New Roman" w:cs="Times New Roman"/>
          <w:color w:val="000000"/>
          <w:sz w:val="24"/>
          <w:szCs w:val="24"/>
        </w:rPr>
        <w:t xml:space="preserve">3.1. Не </w:t>
      </w:r>
      <w:r w:rsidRPr="0047057C">
        <w:rPr>
          <w:rFonts w:ascii="Times New Roman" w:eastAsia="Calibri" w:hAnsi="Times New Roman" w:cs="Times New Roman"/>
          <w:sz w:val="24"/>
          <w:szCs w:val="24"/>
        </w:rPr>
        <w:t xml:space="preserve">позднее чем за </w:t>
      </w:r>
      <w:r w:rsidR="008428D5">
        <w:rPr>
          <w:rFonts w:ascii="Times New Roman" w:eastAsia="Calibri" w:hAnsi="Times New Roman" w:cs="Times New Roman"/>
          <w:sz w:val="24"/>
          <w:szCs w:val="24"/>
        </w:rPr>
        <w:t>5 (</w:t>
      </w:r>
      <w:r w:rsidRPr="0047057C">
        <w:rPr>
          <w:rFonts w:ascii="Times New Roman" w:eastAsia="Calibri" w:hAnsi="Times New Roman" w:cs="Times New Roman"/>
          <w:sz w:val="24"/>
          <w:szCs w:val="24"/>
        </w:rPr>
        <w:t>пять</w:t>
      </w:r>
      <w:r w:rsidR="008428D5">
        <w:rPr>
          <w:rFonts w:ascii="Times New Roman" w:eastAsia="Calibri" w:hAnsi="Times New Roman" w:cs="Times New Roman"/>
          <w:sz w:val="24"/>
          <w:szCs w:val="24"/>
        </w:rPr>
        <w:t>)</w:t>
      </w:r>
      <w:r w:rsidRPr="0047057C">
        <w:rPr>
          <w:rFonts w:ascii="Times New Roman" w:eastAsia="Calibri" w:hAnsi="Times New Roman" w:cs="Times New Roman"/>
          <w:sz w:val="24"/>
          <w:szCs w:val="24"/>
        </w:rPr>
        <w:t xml:space="preserve"> календарных </w:t>
      </w:r>
      <w:r w:rsidRPr="0047057C">
        <w:rPr>
          <w:rFonts w:ascii="Times New Roman" w:eastAsia="Calibri" w:hAnsi="Times New Roman" w:cs="Times New Roman"/>
          <w:color w:val="000000"/>
          <w:sz w:val="24"/>
          <w:szCs w:val="24"/>
        </w:rPr>
        <w:t xml:space="preserve">дней до даты окончания срока подачи </w:t>
      </w:r>
      <w:r w:rsidRPr="0047057C">
        <w:rPr>
          <w:rFonts w:ascii="Times New Roman" w:eastAsia="Calibri" w:hAnsi="Times New Roman" w:cs="Times New Roman"/>
          <w:sz w:val="24"/>
          <w:szCs w:val="24"/>
        </w:rPr>
        <w:t xml:space="preserve">заявок на участие в торгах организатор торгов вправе внести изменения в документацию о </w:t>
      </w:r>
      <w:r w:rsidRPr="0047057C">
        <w:rPr>
          <w:rFonts w:ascii="Times New Roman" w:eastAsia="Calibri" w:hAnsi="Times New Roman" w:cs="Times New Roman"/>
          <w:sz w:val="24"/>
          <w:szCs w:val="24"/>
        </w:rPr>
        <w:lastRenderedPageBreak/>
        <w:t>торгах.</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3.2. Любые изменения являются неотъемлемой частью документации о торгах и на них распространяются все указания, содержащиеся в документации о торгах.</w:t>
      </w:r>
    </w:p>
    <w:p w:rsidR="0003776B" w:rsidRPr="0047057C" w:rsidRDefault="0003776B" w:rsidP="0003776B">
      <w:pPr>
        <w:spacing w:after="0" w:line="240" w:lineRule="auto"/>
        <w:ind w:firstLine="539"/>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3.3. В течение </w:t>
      </w:r>
      <w:r w:rsidR="008428D5">
        <w:rPr>
          <w:rFonts w:ascii="Times New Roman" w:eastAsia="Calibri" w:hAnsi="Times New Roman" w:cs="Times New Roman"/>
          <w:sz w:val="24"/>
          <w:szCs w:val="24"/>
        </w:rPr>
        <w:t>1 (</w:t>
      </w:r>
      <w:r w:rsidRPr="0047057C">
        <w:rPr>
          <w:rFonts w:ascii="Times New Roman" w:eastAsia="Calibri" w:hAnsi="Times New Roman" w:cs="Times New Roman"/>
          <w:sz w:val="24"/>
          <w:szCs w:val="24"/>
        </w:rPr>
        <w:t>одного</w:t>
      </w:r>
      <w:r w:rsidR="008428D5">
        <w:rPr>
          <w:rFonts w:ascii="Times New Roman" w:eastAsia="Calibri" w:hAnsi="Times New Roman" w:cs="Times New Roman"/>
          <w:sz w:val="24"/>
          <w:szCs w:val="24"/>
        </w:rPr>
        <w:t>)</w:t>
      </w:r>
      <w:r w:rsidRPr="0047057C">
        <w:rPr>
          <w:rFonts w:ascii="Times New Roman" w:eastAsia="Calibri" w:hAnsi="Times New Roman" w:cs="Times New Roman"/>
          <w:sz w:val="24"/>
          <w:szCs w:val="24"/>
        </w:rPr>
        <w:t xml:space="preserve"> рабочего дня с даты принятия решения о внесении изменений в документацию о торгах такие изменения размещаются организатором торгов на официальном интернет-сайте регионального оператора</w:t>
      </w:r>
      <w:r w:rsidR="008428D5">
        <w:rPr>
          <w:rFonts w:ascii="Times New Roman" w:eastAsia="Calibri" w:hAnsi="Times New Roman" w:cs="Times New Roman"/>
          <w:sz w:val="24"/>
          <w:szCs w:val="24"/>
        </w:rPr>
        <w:t xml:space="preserve"> в информационно-телекоммуникационной сети «Интернет»</w:t>
      </w:r>
      <w:r w:rsidRPr="0047057C">
        <w:rPr>
          <w:rFonts w:ascii="Times New Roman" w:eastAsia="Calibri" w:hAnsi="Times New Roman" w:cs="Times New Roman"/>
          <w:sz w:val="24"/>
          <w:szCs w:val="24"/>
        </w:rPr>
        <w:t xml:space="preserve">, </w:t>
      </w:r>
      <w:r w:rsidRPr="0047057C">
        <w:rPr>
          <w:rFonts w:ascii="Times New Roman" w:eastAsia="Times New Roman" w:hAnsi="Times New Roman" w:cs="Times New Roman"/>
          <w:bCs/>
          <w:sz w:val="24"/>
          <w:szCs w:val="24"/>
          <w:lang w:eastAsia="ru-RU"/>
        </w:rPr>
        <w:t>а также на сайте муниципального образования, на территории которого располагается объект капитального ремонта.</w:t>
      </w:r>
    </w:p>
    <w:p w:rsidR="0003776B" w:rsidRPr="0047057C" w:rsidRDefault="0003776B" w:rsidP="0003776B">
      <w:pPr>
        <w:spacing w:after="0" w:line="240" w:lineRule="auto"/>
        <w:ind w:firstLine="539"/>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Организатор торгов, в течение </w:t>
      </w:r>
      <w:r w:rsidR="008428D5">
        <w:rPr>
          <w:rFonts w:ascii="Times New Roman" w:eastAsia="Calibri" w:hAnsi="Times New Roman" w:cs="Times New Roman"/>
          <w:sz w:val="24"/>
          <w:szCs w:val="24"/>
        </w:rPr>
        <w:t>2 (</w:t>
      </w:r>
      <w:r w:rsidRPr="0047057C">
        <w:rPr>
          <w:rFonts w:ascii="Times New Roman" w:eastAsia="Calibri" w:hAnsi="Times New Roman" w:cs="Times New Roman"/>
          <w:sz w:val="24"/>
          <w:szCs w:val="24"/>
        </w:rPr>
        <w:t>двух</w:t>
      </w:r>
      <w:r w:rsidR="008428D5">
        <w:rPr>
          <w:rFonts w:ascii="Times New Roman" w:eastAsia="Calibri" w:hAnsi="Times New Roman" w:cs="Times New Roman"/>
          <w:sz w:val="24"/>
          <w:szCs w:val="24"/>
        </w:rPr>
        <w:t>)</w:t>
      </w:r>
      <w:r w:rsidRPr="0047057C">
        <w:rPr>
          <w:rFonts w:ascii="Times New Roman" w:eastAsia="Calibri" w:hAnsi="Times New Roman" w:cs="Times New Roman"/>
          <w:sz w:val="24"/>
          <w:szCs w:val="24"/>
        </w:rPr>
        <w:t xml:space="preserve"> рабочих дней с даты принятия решения о внесении изменений в документацию о торгах, направляет данные изменения заказными письмами или в форме электронных документов всем организациям, которым была предоставлена документация о торгах. При этом срок подачи заявок на участие в торгах должен быть продлен таким образом, чтобы с даты размещения изменений в документацию о торгах до даты окончания срока подачи заявок на участие в торгах, этот срок составлял не менее </w:t>
      </w:r>
      <w:r w:rsidR="008428D5">
        <w:rPr>
          <w:rFonts w:ascii="Times New Roman" w:eastAsia="Calibri" w:hAnsi="Times New Roman" w:cs="Times New Roman"/>
          <w:sz w:val="24"/>
          <w:szCs w:val="24"/>
        </w:rPr>
        <w:t>10 (</w:t>
      </w:r>
      <w:r w:rsidRPr="0047057C">
        <w:rPr>
          <w:rFonts w:ascii="Times New Roman" w:eastAsia="Calibri" w:hAnsi="Times New Roman" w:cs="Times New Roman"/>
          <w:sz w:val="24"/>
          <w:szCs w:val="24"/>
        </w:rPr>
        <w:t>десяти</w:t>
      </w:r>
      <w:r w:rsidR="008428D5">
        <w:rPr>
          <w:rFonts w:ascii="Times New Roman" w:eastAsia="Calibri" w:hAnsi="Times New Roman" w:cs="Times New Roman"/>
          <w:sz w:val="24"/>
          <w:szCs w:val="24"/>
        </w:rPr>
        <w:t>)</w:t>
      </w:r>
      <w:r w:rsidRPr="0047057C">
        <w:rPr>
          <w:rFonts w:ascii="Times New Roman" w:eastAsia="Calibri" w:hAnsi="Times New Roman" w:cs="Times New Roman"/>
          <w:sz w:val="24"/>
          <w:szCs w:val="24"/>
        </w:rPr>
        <w:t xml:space="preserve"> рабочих дней.</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3.4. Организатор торгов не несет ответственности в случае, если претендент не ознакомился с изменениями, внесенными в документацию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6" w:name="Par478"/>
      <w:bookmarkEnd w:id="6"/>
      <w:r w:rsidRPr="0047057C">
        <w:rPr>
          <w:rFonts w:ascii="Times New Roman" w:eastAsia="Calibri" w:hAnsi="Times New Roman" w:cs="Times New Roman"/>
          <w:color w:val="000000"/>
          <w:sz w:val="24"/>
          <w:szCs w:val="24"/>
        </w:rPr>
        <w:t>4. Разъяснение положений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4.1. При проведении торгов какие-либо переговоры организатора торгов или комиссии с претендентом или участником торгов не допускаются.</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4.2. Любое заинтересованное лицо вправе направить в письменной форме организатору торгов запрос о разъяснении положений документации о торгах (далее - запрос).</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4.3. Датой начала срока предоставления разъяснений является дата размещения извещения о пр</w:t>
      </w:r>
      <w:r w:rsidR="008428D5">
        <w:rPr>
          <w:rFonts w:ascii="Times New Roman" w:eastAsia="Calibri" w:hAnsi="Times New Roman" w:cs="Times New Roman"/>
          <w:color w:val="000000"/>
          <w:sz w:val="24"/>
          <w:szCs w:val="24"/>
        </w:rPr>
        <w:t>оведении торгов, установленная Т</w:t>
      </w:r>
      <w:r w:rsidRPr="0047057C">
        <w:rPr>
          <w:rFonts w:ascii="Times New Roman" w:eastAsia="Calibri" w:hAnsi="Times New Roman" w:cs="Times New Roman"/>
          <w:color w:val="000000"/>
          <w:sz w:val="24"/>
          <w:szCs w:val="24"/>
        </w:rPr>
        <w:t>омом 2.</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4.4. Организатор торгов в течение </w:t>
      </w:r>
      <w:r w:rsidR="008428D5">
        <w:rPr>
          <w:rFonts w:ascii="Times New Roman" w:eastAsia="Calibri" w:hAnsi="Times New Roman" w:cs="Times New Roman"/>
          <w:color w:val="000000"/>
          <w:sz w:val="24"/>
          <w:szCs w:val="24"/>
        </w:rPr>
        <w:t>2 (</w:t>
      </w:r>
      <w:r w:rsidRPr="0047057C">
        <w:rPr>
          <w:rFonts w:ascii="Times New Roman" w:eastAsia="Calibri" w:hAnsi="Times New Roman" w:cs="Times New Roman"/>
          <w:color w:val="000000"/>
          <w:sz w:val="24"/>
          <w:szCs w:val="24"/>
        </w:rPr>
        <w:t>двух</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со дня поступления запроса направляет в письменной форме разъяснения положений документации о торгах, если запрос поступил к организатору торгов не позднее чем за </w:t>
      </w:r>
      <w:r w:rsidR="008428D5">
        <w:rPr>
          <w:rFonts w:ascii="Times New Roman" w:eastAsia="Calibri" w:hAnsi="Times New Roman" w:cs="Times New Roman"/>
          <w:color w:val="000000"/>
          <w:sz w:val="24"/>
          <w:szCs w:val="24"/>
        </w:rPr>
        <w:t>5 (</w:t>
      </w:r>
      <w:r w:rsidRPr="0047057C">
        <w:rPr>
          <w:rFonts w:ascii="Times New Roman" w:eastAsia="Calibri" w:hAnsi="Times New Roman" w:cs="Times New Roman"/>
          <w:color w:val="000000"/>
          <w:sz w:val="24"/>
          <w:szCs w:val="24"/>
        </w:rPr>
        <w:t>пять</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до даты окончания срока подачи заявок на участие в торгах.</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4.5. Днем поступления запроса считается день регистрации запроса в письменной форме канцелярией организатора торгов.</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4.6. Течение срока на подготовку и направление разъяснений начинается в соответствии со </w:t>
      </w:r>
      <w:hyperlink r:id="rId8" w:history="1">
        <w:r w:rsidRPr="0047057C">
          <w:rPr>
            <w:rFonts w:ascii="Times New Roman" w:eastAsia="Calibri" w:hAnsi="Times New Roman" w:cs="Times New Roman"/>
            <w:color w:val="000000"/>
            <w:sz w:val="24"/>
            <w:szCs w:val="24"/>
          </w:rPr>
          <w:t>статьей 191</w:t>
        </w:r>
      </w:hyperlink>
      <w:r w:rsidRPr="0047057C">
        <w:rPr>
          <w:rFonts w:ascii="Times New Roman" w:eastAsia="Calibri" w:hAnsi="Times New Roman" w:cs="Times New Roman"/>
          <w:color w:val="000000"/>
          <w:sz w:val="24"/>
          <w:szCs w:val="24"/>
        </w:rPr>
        <w:t xml:space="preserve"> ГК РФ со следующего рабочего дня после дня поступления запроса.</w:t>
      </w:r>
    </w:p>
    <w:p w:rsidR="0003776B" w:rsidRPr="0047057C" w:rsidRDefault="0003776B" w:rsidP="0003776B">
      <w:pPr>
        <w:widowControl w:val="0"/>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4.7. Запросы, поступившие позднее чем за </w:t>
      </w:r>
      <w:r w:rsidR="008428D5">
        <w:rPr>
          <w:rFonts w:ascii="Times New Roman" w:eastAsia="Calibri" w:hAnsi="Times New Roman" w:cs="Times New Roman"/>
          <w:color w:val="000000"/>
          <w:sz w:val="24"/>
          <w:szCs w:val="24"/>
        </w:rPr>
        <w:t>5 (</w:t>
      </w:r>
      <w:r w:rsidRPr="0047057C">
        <w:rPr>
          <w:rFonts w:ascii="Times New Roman" w:eastAsia="Calibri" w:hAnsi="Times New Roman" w:cs="Times New Roman"/>
          <w:color w:val="000000"/>
          <w:sz w:val="24"/>
          <w:szCs w:val="24"/>
        </w:rPr>
        <w:t>пять</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до дня окончания срока подачи заявок на участие в торгах, не рассматриваются.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7" w:name="Par488"/>
      <w:bookmarkEnd w:id="7"/>
      <w:r w:rsidRPr="0047057C">
        <w:rPr>
          <w:rFonts w:ascii="Times New Roman" w:eastAsia="Calibri" w:hAnsi="Times New Roman" w:cs="Times New Roman"/>
          <w:color w:val="000000"/>
          <w:sz w:val="24"/>
          <w:szCs w:val="24"/>
        </w:rPr>
        <w:t>5. Отказ от проведения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5.1. Организатор торгов, опубликовавший извещение о проведении торгов, вправе отказаться от проведения торгов не позднее чем за </w:t>
      </w:r>
      <w:r w:rsidR="008428D5">
        <w:rPr>
          <w:rFonts w:ascii="Times New Roman" w:eastAsia="Calibri" w:hAnsi="Times New Roman" w:cs="Times New Roman"/>
          <w:color w:val="000000"/>
          <w:sz w:val="24"/>
          <w:szCs w:val="24"/>
        </w:rPr>
        <w:t>5 (</w:t>
      </w:r>
      <w:r w:rsidRPr="0047057C">
        <w:rPr>
          <w:rFonts w:ascii="Times New Roman" w:eastAsia="Calibri" w:hAnsi="Times New Roman" w:cs="Times New Roman"/>
          <w:color w:val="000000"/>
          <w:sz w:val="24"/>
          <w:szCs w:val="24"/>
        </w:rPr>
        <w:t>пять</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дней до даты окончания срока подачи заявок на участие в торгах. Решение организатора торгов об отказе от проведения торгов оформляется правовым актом организатора торгов. Решение об отказе от проведения торгов не может быть принято позднее срока, установленного в извещении о проведении торгов.</w:t>
      </w:r>
    </w:p>
    <w:p w:rsidR="0003776B" w:rsidRPr="0047057C" w:rsidRDefault="0003776B" w:rsidP="0003776B">
      <w:pPr>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color w:val="000000"/>
          <w:sz w:val="24"/>
          <w:szCs w:val="24"/>
        </w:rPr>
        <w:t xml:space="preserve">5.2. Извещение об отказе от проведения торгов в течение </w:t>
      </w:r>
      <w:r w:rsidR="008428D5">
        <w:rPr>
          <w:rFonts w:ascii="Times New Roman" w:eastAsia="Calibri" w:hAnsi="Times New Roman" w:cs="Times New Roman"/>
          <w:color w:val="000000"/>
          <w:sz w:val="24"/>
          <w:szCs w:val="24"/>
        </w:rPr>
        <w:t>2 (</w:t>
      </w:r>
      <w:r w:rsidRPr="0047057C">
        <w:rPr>
          <w:rFonts w:ascii="Times New Roman" w:eastAsia="Calibri" w:hAnsi="Times New Roman" w:cs="Times New Roman"/>
          <w:color w:val="000000"/>
          <w:sz w:val="24"/>
          <w:szCs w:val="24"/>
        </w:rPr>
        <w:t>двух</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со дня принятия соответствующего решения опубликовывается организатором торгов </w:t>
      </w:r>
      <w:r w:rsidRPr="0047057C">
        <w:rPr>
          <w:rFonts w:ascii="Times New Roman" w:eastAsia="Calibri" w:hAnsi="Times New Roman" w:cs="Times New Roman"/>
          <w:sz w:val="24"/>
          <w:szCs w:val="24"/>
        </w:rPr>
        <w:t>на официальном интернет-сайте регионального оператора</w:t>
      </w:r>
      <w:r w:rsidR="008428D5">
        <w:rPr>
          <w:rFonts w:ascii="Times New Roman" w:eastAsia="Calibri" w:hAnsi="Times New Roman" w:cs="Times New Roman"/>
          <w:sz w:val="24"/>
          <w:szCs w:val="24"/>
        </w:rPr>
        <w:t xml:space="preserve"> в информационно-телекоммуникационной сети «Интернет»</w:t>
      </w:r>
      <w:r w:rsidRPr="0047057C">
        <w:rPr>
          <w:rFonts w:ascii="Times New Roman" w:eastAsia="Calibri" w:hAnsi="Times New Roman" w:cs="Times New Roman"/>
          <w:sz w:val="24"/>
          <w:szCs w:val="24"/>
        </w:rPr>
        <w:t xml:space="preserve">, </w:t>
      </w:r>
      <w:r w:rsidRPr="0047057C">
        <w:rPr>
          <w:rFonts w:ascii="Times New Roman" w:eastAsia="Times New Roman" w:hAnsi="Times New Roman" w:cs="Times New Roman"/>
          <w:bCs/>
          <w:sz w:val="24"/>
          <w:szCs w:val="24"/>
          <w:lang w:eastAsia="ru-RU"/>
        </w:rPr>
        <w:t>а также на сайте муниципального образования, на территории которого располагается объект капитального ремонта.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5.3. В течение </w:t>
      </w:r>
      <w:r w:rsidR="008428D5">
        <w:rPr>
          <w:rFonts w:ascii="Times New Roman" w:eastAsia="Calibri" w:hAnsi="Times New Roman" w:cs="Times New Roman"/>
          <w:color w:val="000000"/>
          <w:sz w:val="24"/>
          <w:szCs w:val="24"/>
        </w:rPr>
        <w:t>2 (</w:t>
      </w:r>
      <w:r w:rsidRPr="0047057C">
        <w:rPr>
          <w:rFonts w:ascii="Times New Roman" w:eastAsia="Calibri" w:hAnsi="Times New Roman" w:cs="Times New Roman"/>
          <w:color w:val="000000"/>
          <w:sz w:val="24"/>
          <w:szCs w:val="24"/>
        </w:rPr>
        <w:t>двух</w:t>
      </w:r>
      <w:r w:rsidR="008428D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со дня принятия решения об отказе от проведения торгов организатор торгов направляет соответствующие уведомления всем претендентам, подавшим заявки на участие в торгах (если на конверте с заявкой не указан почтовый адрес претендента, то такие конверты с заявками вскрываются), а также организациям, получившим документацию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color w:val="000000"/>
          <w:sz w:val="24"/>
          <w:szCs w:val="24"/>
        </w:rPr>
        <w:t xml:space="preserve">5.4. </w:t>
      </w:r>
      <w:r w:rsidRPr="0047057C">
        <w:rPr>
          <w:rFonts w:ascii="Times New Roman" w:eastAsia="Calibri" w:hAnsi="Times New Roman" w:cs="Times New Roman"/>
          <w:sz w:val="24"/>
          <w:szCs w:val="24"/>
        </w:rPr>
        <w:t xml:space="preserve">Обеспечение заявки возвращается представившему его претенденту в течение </w:t>
      </w:r>
      <w:r w:rsidR="008428D5">
        <w:rPr>
          <w:rFonts w:ascii="Times New Roman" w:eastAsia="Calibri" w:hAnsi="Times New Roman" w:cs="Times New Roman"/>
          <w:sz w:val="24"/>
          <w:szCs w:val="24"/>
        </w:rPr>
        <w:t xml:space="preserve">                </w:t>
      </w:r>
      <w:r w:rsidRPr="0047057C">
        <w:rPr>
          <w:rFonts w:ascii="Times New Roman" w:eastAsia="Calibri" w:hAnsi="Times New Roman" w:cs="Times New Roman"/>
          <w:sz w:val="24"/>
          <w:szCs w:val="24"/>
        </w:rPr>
        <w:t>5</w:t>
      </w:r>
      <w:r w:rsidR="008428D5">
        <w:rPr>
          <w:rFonts w:ascii="Times New Roman" w:eastAsia="Calibri" w:hAnsi="Times New Roman" w:cs="Times New Roman"/>
          <w:sz w:val="24"/>
          <w:szCs w:val="24"/>
        </w:rPr>
        <w:t xml:space="preserve"> (пяти)</w:t>
      </w:r>
      <w:r w:rsidRPr="0047057C">
        <w:rPr>
          <w:rFonts w:ascii="Times New Roman" w:eastAsia="Calibri" w:hAnsi="Times New Roman" w:cs="Times New Roman"/>
          <w:sz w:val="24"/>
          <w:szCs w:val="24"/>
        </w:rPr>
        <w:t xml:space="preserve"> рабочих дней со дня принятия решения об отказе от проведения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8" w:name="Par494"/>
      <w:bookmarkEnd w:id="8"/>
      <w:r w:rsidRPr="0047057C">
        <w:rPr>
          <w:rFonts w:ascii="Times New Roman" w:eastAsia="Calibri" w:hAnsi="Times New Roman" w:cs="Times New Roman"/>
          <w:color w:val="000000"/>
          <w:sz w:val="24"/>
          <w:szCs w:val="24"/>
        </w:rPr>
        <w:t>6. Требования к претендентам</w:t>
      </w:r>
    </w:p>
    <w:p w:rsidR="0003776B" w:rsidRPr="00D87E6E"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12"/>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6.1. В торгах может принять участие любая подрядная организация независимо от организационно-правовой формы и места нахождения.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6.2. При проведении торгов устанавливаются следующие требования к претендентам:</w:t>
      </w:r>
    </w:p>
    <w:p w:rsidR="0003776B" w:rsidRPr="00835B11"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 xml:space="preserve">6.2.1. </w:t>
      </w:r>
      <w:r w:rsidR="002A3227" w:rsidRPr="002A3227">
        <w:rPr>
          <w:rFonts w:ascii="Times New Roman" w:eastAsia="Calibri" w:hAnsi="Times New Roman" w:cs="Times New Roman"/>
          <w:color w:val="000000"/>
          <w:sz w:val="24"/>
          <w:szCs w:val="24"/>
          <w:lang w:eastAsia="ru-RU"/>
        </w:rPr>
        <w:t xml:space="preserve">наличие опыта осуществления услуг и (или) работ, являющихся предметом торгов, не менее </w:t>
      </w:r>
      <w:r w:rsidR="002A3227" w:rsidRPr="00835B11">
        <w:rPr>
          <w:rFonts w:ascii="Times New Roman" w:eastAsia="Calibri" w:hAnsi="Times New Roman" w:cs="Times New Roman"/>
          <w:color w:val="000000"/>
          <w:sz w:val="24"/>
          <w:szCs w:val="24"/>
          <w:lang w:eastAsia="ru-RU"/>
        </w:rPr>
        <w:t>года</w:t>
      </w:r>
      <w:r w:rsidRPr="00835B11">
        <w:rPr>
          <w:rFonts w:ascii="Times New Roman" w:eastAsia="Calibri" w:hAnsi="Times New Roman" w:cs="Times New Roman"/>
          <w:color w:val="000000"/>
          <w:sz w:val="24"/>
          <w:szCs w:val="24"/>
          <w:lang w:eastAsia="ru-RU"/>
        </w:rPr>
        <w:t>;</w:t>
      </w:r>
    </w:p>
    <w:p w:rsidR="0003776B" w:rsidRPr="00835B11"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835B11">
        <w:rPr>
          <w:rFonts w:ascii="Times New Roman" w:eastAsia="Calibri" w:hAnsi="Times New Roman" w:cs="Times New Roman"/>
          <w:color w:val="000000"/>
          <w:sz w:val="24"/>
          <w:szCs w:val="24"/>
          <w:lang w:eastAsia="ru-RU"/>
        </w:rPr>
        <w:t xml:space="preserve">6.2.2. </w:t>
      </w:r>
      <w:r w:rsidR="002A3227" w:rsidRPr="00835B11">
        <w:rPr>
          <w:rFonts w:ascii="Times New Roman" w:eastAsia="Calibri" w:hAnsi="Times New Roman" w:cs="Times New Roman"/>
          <w:color w:val="000000"/>
          <w:sz w:val="24"/>
          <w:szCs w:val="24"/>
          <w:lang w:eastAsia="ru-RU"/>
        </w:rPr>
        <w:t>представление претендентом обеспечения исполнения</w:t>
      </w:r>
      <w:r w:rsidR="008428D5" w:rsidRPr="00835B11">
        <w:rPr>
          <w:rFonts w:ascii="Times New Roman" w:eastAsia="Calibri" w:hAnsi="Times New Roman" w:cs="Times New Roman"/>
          <w:color w:val="000000"/>
          <w:sz w:val="24"/>
          <w:szCs w:val="24"/>
          <w:lang w:eastAsia="ru-RU"/>
        </w:rPr>
        <w:t xml:space="preserve"> обязательства по договору</w:t>
      </w:r>
      <w:r w:rsidR="008D3086" w:rsidRPr="00835B11">
        <w:rPr>
          <w:rFonts w:ascii="Times New Roman" w:eastAsia="Calibri" w:hAnsi="Times New Roman" w:cs="Times New Roman"/>
          <w:color w:val="000000"/>
          <w:sz w:val="24"/>
          <w:szCs w:val="24"/>
          <w:lang w:eastAsia="ru-RU"/>
        </w:rPr>
        <w:t xml:space="preserve"> на выполнение</w:t>
      </w:r>
      <w:r w:rsidR="002A3227" w:rsidRPr="00835B11">
        <w:rPr>
          <w:rFonts w:ascii="Times New Roman" w:eastAsia="Calibri" w:hAnsi="Times New Roman" w:cs="Times New Roman"/>
          <w:color w:val="000000"/>
          <w:sz w:val="24"/>
          <w:szCs w:val="24"/>
          <w:lang w:eastAsia="ru-RU"/>
        </w:rPr>
        <w:t xml:space="preserve"> изыскательских работ и работ по разработке проектно-сметной документации на проведение капитального ремонта общего имущества многоквартирных домов не менее 20</w:t>
      </w:r>
      <w:r w:rsidR="008428D5" w:rsidRPr="00835B11">
        <w:rPr>
          <w:rFonts w:ascii="Times New Roman" w:eastAsia="Calibri" w:hAnsi="Times New Roman" w:cs="Times New Roman"/>
          <w:color w:val="000000"/>
          <w:sz w:val="24"/>
          <w:szCs w:val="24"/>
          <w:lang w:eastAsia="ru-RU"/>
        </w:rPr>
        <w:t xml:space="preserve"> (двадцати)</w:t>
      </w:r>
      <w:r w:rsidR="002A3227" w:rsidRPr="00835B11">
        <w:rPr>
          <w:rFonts w:ascii="Times New Roman" w:eastAsia="Calibri" w:hAnsi="Times New Roman" w:cs="Times New Roman"/>
          <w:color w:val="000000"/>
          <w:sz w:val="24"/>
          <w:szCs w:val="24"/>
          <w:lang w:eastAsia="ru-RU"/>
        </w:rPr>
        <w:t xml:space="preserve"> процентов от стоимости указанного договора</w:t>
      </w:r>
      <w:r w:rsidRPr="00835B11">
        <w:rPr>
          <w:rFonts w:ascii="Times New Roman" w:eastAsia="Calibri" w:hAnsi="Times New Roman" w:cs="Times New Roman"/>
          <w:color w:val="000000"/>
          <w:sz w:val="24"/>
          <w:szCs w:val="24"/>
          <w:lang w:eastAsia="ru-RU"/>
        </w:rPr>
        <w:t>;</w:t>
      </w:r>
    </w:p>
    <w:p w:rsidR="0003776B" w:rsidRPr="00835B11"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835B11">
        <w:rPr>
          <w:rFonts w:ascii="Times New Roman" w:eastAsia="Calibri" w:hAnsi="Times New Roman" w:cs="Times New Roman"/>
          <w:color w:val="000000"/>
          <w:sz w:val="24"/>
          <w:szCs w:val="24"/>
          <w:lang w:eastAsia="ru-RU"/>
        </w:rPr>
        <w:t>6.2.3.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03776B" w:rsidRPr="00835B11"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835B11">
        <w:rPr>
          <w:rFonts w:ascii="Times New Roman" w:eastAsia="Calibri" w:hAnsi="Times New Roman" w:cs="Times New Roman"/>
          <w:color w:val="000000"/>
          <w:sz w:val="24"/>
          <w:szCs w:val="24"/>
          <w:lang w:eastAsia="ru-RU"/>
        </w:rPr>
        <w:t>6.2.4. в отношении претендента не должна проводиться процедура банкротства либо процедура ликвидации;</w:t>
      </w:r>
    </w:p>
    <w:p w:rsidR="0003776B" w:rsidRPr="00835B11"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835B11">
        <w:rPr>
          <w:rFonts w:ascii="Times New Roman" w:eastAsia="Calibri" w:hAnsi="Times New Roman" w:cs="Times New Roman"/>
          <w:color w:val="000000"/>
          <w:sz w:val="24"/>
          <w:szCs w:val="24"/>
          <w:lang w:eastAsia="ru-RU"/>
        </w:rPr>
        <w:t xml:space="preserve">6.2.5. деятельность претендента не должна быть приостановлена в порядке, предусмотренном </w:t>
      </w:r>
      <w:hyperlink r:id="rId9" w:history="1">
        <w:r w:rsidRPr="00835B11">
          <w:rPr>
            <w:rFonts w:ascii="Times New Roman" w:eastAsia="Calibri" w:hAnsi="Times New Roman" w:cs="Times New Roman"/>
            <w:color w:val="000000"/>
            <w:sz w:val="24"/>
            <w:szCs w:val="24"/>
            <w:lang w:eastAsia="ru-RU"/>
          </w:rPr>
          <w:t>Кодексом</w:t>
        </w:r>
      </w:hyperlink>
      <w:r w:rsidRPr="00835B11">
        <w:rPr>
          <w:rFonts w:ascii="Times New Roman" w:eastAsia="Calibri" w:hAnsi="Times New Roman" w:cs="Times New Roman"/>
          <w:color w:val="000000"/>
          <w:sz w:val="24"/>
          <w:szCs w:val="24"/>
          <w:lang w:eastAsia="ru-RU"/>
        </w:rPr>
        <w:t xml:space="preserve"> Российской Федерации об административных правонарушениях;</w:t>
      </w:r>
    </w:p>
    <w:p w:rsidR="0003776B" w:rsidRPr="00D87E6E"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35B11">
        <w:rPr>
          <w:rFonts w:ascii="Times New Roman" w:eastAsia="Calibri" w:hAnsi="Times New Roman" w:cs="Times New Roman"/>
          <w:sz w:val="24"/>
          <w:szCs w:val="24"/>
          <w:lang w:eastAsia="ru-RU"/>
        </w:rPr>
        <w:t xml:space="preserve">6.2.6. </w:t>
      </w:r>
      <w:r w:rsidR="00D87E6E" w:rsidRPr="00835B11">
        <w:rPr>
          <w:rFonts w:ascii="Times New Roman" w:eastAsia="Calibri" w:hAnsi="Times New Roman" w:cs="Times New Roman"/>
          <w:sz w:val="24"/>
          <w:szCs w:val="24"/>
          <w:lang w:eastAsia="ru-RU"/>
        </w:rPr>
        <w:t xml:space="preserve">отсутствие у претендента за последние два года фактов неисполнения обязательств по ранее заключенным договорам </w:t>
      </w:r>
      <w:r w:rsidR="008D3086" w:rsidRPr="00835B11">
        <w:rPr>
          <w:rFonts w:ascii="Times New Roman" w:eastAsia="Calibri" w:hAnsi="Times New Roman" w:cs="Times New Roman"/>
          <w:sz w:val="24"/>
          <w:szCs w:val="24"/>
          <w:lang w:eastAsia="ru-RU"/>
        </w:rPr>
        <w:t>на</w:t>
      </w:r>
      <w:r w:rsidR="00D87E6E" w:rsidRPr="00835B11">
        <w:rPr>
          <w:rFonts w:ascii="Times New Roman" w:eastAsia="Calibri" w:hAnsi="Times New Roman" w:cs="Times New Roman"/>
          <w:sz w:val="24"/>
          <w:szCs w:val="24"/>
          <w:lang w:eastAsia="ru-RU"/>
        </w:rPr>
        <w:t xml:space="preserve"> </w:t>
      </w:r>
      <w:r w:rsidR="008D3086" w:rsidRPr="00835B11">
        <w:rPr>
          <w:rFonts w:ascii="Times New Roman" w:eastAsia="Calibri" w:hAnsi="Times New Roman" w:cs="Times New Roman"/>
          <w:sz w:val="24"/>
          <w:szCs w:val="24"/>
        </w:rPr>
        <w:t>выполнение</w:t>
      </w:r>
      <w:r w:rsidR="00D87E6E" w:rsidRPr="00835B11">
        <w:rPr>
          <w:rFonts w:ascii="Times New Roman" w:eastAsia="Calibri" w:hAnsi="Times New Roman" w:cs="Times New Roman"/>
          <w:sz w:val="24"/>
          <w:szCs w:val="24"/>
        </w:rPr>
        <w:t xml:space="preserve"> изыскательских</w:t>
      </w:r>
      <w:r w:rsidR="00D87E6E" w:rsidRPr="00D87E6E">
        <w:rPr>
          <w:rFonts w:ascii="Times New Roman" w:eastAsia="Calibri" w:hAnsi="Times New Roman" w:cs="Times New Roman"/>
          <w:sz w:val="24"/>
          <w:szCs w:val="24"/>
        </w:rPr>
        <w:t xml:space="preserve"> работ и работ по разработке проектно-сметной документации на проведение капитального ремонта общего имущества многоквартирных домов</w:t>
      </w:r>
      <w:r w:rsidR="00D87E6E" w:rsidRPr="00D87E6E">
        <w:rPr>
          <w:rFonts w:ascii="Times New Roman" w:eastAsia="Calibri" w:hAnsi="Times New Roman" w:cs="Times New Roman"/>
          <w:sz w:val="24"/>
          <w:szCs w:val="24"/>
          <w:lang w:eastAsia="ru-RU"/>
        </w:rPr>
        <w:t xml:space="preserve"> и (или) фактов расторжения таких договоров вследствие существенных нарушений претендентом условий договоров</w:t>
      </w:r>
      <w:r w:rsidRPr="00D87E6E">
        <w:rPr>
          <w:rFonts w:ascii="Times New Roman" w:eastAsia="Calibri" w:hAnsi="Times New Roman" w:cs="Times New Roman"/>
          <w:sz w:val="24"/>
          <w:szCs w:val="24"/>
          <w:lang w:eastAsia="ru-RU"/>
        </w:rPr>
        <w:t>;</w:t>
      </w:r>
    </w:p>
    <w:p w:rsidR="0003776B"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6.2.7. </w:t>
      </w:r>
      <w:r w:rsidR="002A3227" w:rsidRPr="002A3227">
        <w:rPr>
          <w:rFonts w:ascii="Times New Roman" w:eastAsia="Calibri" w:hAnsi="Times New Roman" w:cs="Times New Roman"/>
          <w:sz w:val="24"/>
          <w:szCs w:val="24"/>
        </w:rPr>
        <w:t>отсутствие претендента в реестрах недобросовестных поставщиков, которые ведутся согласно Правилам ведения реестра недобросовестных поставщиков (подрядчико</w:t>
      </w:r>
      <w:r w:rsidR="008B1A94">
        <w:rPr>
          <w:rFonts w:ascii="Times New Roman" w:eastAsia="Calibri" w:hAnsi="Times New Roman" w:cs="Times New Roman"/>
          <w:sz w:val="24"/>
          <w:szCs w:val="24"/>
        </w:rPr>
        <w:t>в, исполнителей), утвержденным П</w:t>
      </w:r>
      <w:r w:rsidR="002A3227" w:rsidRPr="002A3227">
        <w:rPr>
          <w:rFonts w:ascii="Times New Roman" w:eastAsia="Calibri" w:hAnsi="Times New Roman" w:cs="Times New Roman"/>
          <w:sz w:val="24"/>
          <w:szCs w:val="24"/>
        </w:rPr>
        <w:t>остановлениями Правительства Российской Федерации от 25 ноября 2013 года № 1062, от 22 ноября 2012 № 1211 (далее – реестр недобросовестных поставщиков);</w:t>
      </w:r>
    </w:p>
    <w:p w:rsidR="002A3227" w:rsidRPr="0047057C" w:rsidRDefault="002A3227"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 xml:space="preserve">6.2.8. </w:t>
      </w:r>
      <w:r w:rsidR="008A2FA4" w:rsidRPr="008A2FA4">
        <w:rPr>
          <w:rFonts w:ascii="Times New Roman" w:eastAsia="Calibri" w:hAnsi="Times New Roman" w:cs="Times New Roman"/>
          <w:sz w:val="24"/>
          <w:szCs w:val="24"/>
        </w:rPr>
        <w:t xml:space="preserve">претенденту для выполнения изыскательских работ и работ по разработке проектно-сметной документации на проведение капитального ремонта общего имущества многоквартирных домов  в соответствии с главой </w:t>
      </w:r>
      <w:r w:rsidR="005276EC">
        <w:rPr>
          <w:rFonts w:ascii="Times New Roman" w:eastAsia="Calibri" w:hAnsi="Times New Roman" w:cs="Times New Roman"/>
          <w:sz w:val="24"/>
          <w:szCs w:val="24"/>
        </w:rPr>
        <w:t>2</w:t>
      </w:r>
      <w:r w:rsidR="008A2FA4" w:rsidRPr="008A2FA4">
        <w:rPr>
          <w:rFonts w:ascii="Times New Roman" w:eastAsia="Calibri" w:hAnsi="Times New Roman" w:cs="Times New Roman"/>
          <w:sz w:val="24"/>
          <w:szCs w:val="24"/>
        </w:rPr>
        <w:t xml:space="preserve"> Приказа Минрегиона РФ от 30.12.2009 N 624 (ред. от 14.11.2011)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необходимо иметь следующие допуски: п.2</w:t>
      </w:r>
      <w:r w:rsidR="005276EC">
        <w:rPr>
          <w:rFonts w:ascii="Times New Roman" w:eastAsia="Calibri" w:hAnsi="Times New Roman" w:cs="Times New Roman"/>
          <w:sz w:val="24"/>
          <w:szCs w:val="24"/>
        </w:rPr>
        <w:t xml:space="preserve"> -</w:t>
      </w:r>
      <w:r w:rsidR="008A2FA4" w:rsidRPr="008A2FA4">
        <w:rPr>
          <w:rFonts w:ascii="Times New Roman" w:eastAsia="Calibri" w:hAnsi="Times New Roman" w:cs="Times New Roman"/>
          <w:sz w:val="24"/>
          <w:szCs w:val="24"/>
        </w:rPr>
        <w:t xml:space="preserve"> </w:t>
      </w:r>
      <w:r w:rsidR="005276EC" w:rsidRPr="008A2FA4">
        <w:rPr>
          <w:rFonts w:ascii="Times New Roman" w:eastAsia="Calibri" w:hAnsi="Times New Roman" w:cs="Times New Roman"/>
          <w:sz w:val="24"/>
          <w:szCs w:val="24"/>
        </w:rPr>
        <w:t>работы по подготовке архитектурных решений</w:t>
      </w:r>
      <w:r w:rsidR="008A2FA4" w:rsidRPr="008A2FA4">
        <w:rPr>
          <w:rFonts w:ascii="Times New Roman" w:eastAsia="Calibri" w:hAnsi="Times New Roman" w:cs="Times New Roman"/>
          <w:sz w:val="24"/>
          <w:szCs w:val="24"/>
        </w:rPr>
        <w:t xml:space="preserve">, п.3 - </w:t>
      </w:r>
      <w:r w:rsidR="005276EC" w:rsidRPr="008A2FA4">
        <w:rPr>
          <w:rFonts w:ascii="Times New Roman" w:eastAsia="Calibri" w:hAnsi="Times New Roman" w:cs="Times New Roman"/>
          <w:sz w:val="24"/>
          <w:szCs w:val="24"/>
        </w:rPr>
        <w:t>работы по подготовке конструктивных решений</w:t>
      </w:r>
      <w:r w:rsidR="008A2FA4" w:rsidRPr="008A2FA4">
        <w:rPr>
          <w:rFonts w:ascii="Times New Roman" w:eastAsia="Calibri" w:hAnsi="Times New Roman" w:cs="Times New Roman"/>
          <w:sz w:val="24"/>
          <w:szCs w:val="24"/>
        </w:rPr>
        <w:t>, п.12 - работы по обследованию строительных конструкций зданий и сооружений, и(или) п.13 -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Указанные требования предъявляются ко всем претендентам.</w:t>
      </w:r>
    </w:p>
    <w:p w:rsidR="0003776B"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12"/>
          <w:szCs w:val="24"/>
        </w:rPr>
      </w:pPr>
    </w:p>
    <w:p w:rsidR="008B1A94" w:rsidRPr="00D87E6E" w:rsidRDefault="008B1A94"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12"/>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9" w:name="Par507"/>
      <w:bookmarkEnd w:id="9"/>
      <w:r w:rsidRPr="0047057C">
        <w:rPr>
          <w:rFonts w:ascii="Times New Roman" w:eastAsia="Calibri" w:hAnsi="Times New Roman" w:cs="Times New Roman"/>
          <w:b/>
          <w:color w:val="000000"/>
          <w:sz w:val="24"/>
          <w:szCs w:val="24"/>
        </w:rPr>
        <w:t>Раздел 2. Порядок подготовки заявок</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0" w:name="Par509"/>
      <w:bookmarkEnd w:id="10"/>
      <w:r w:rsidRPr="0047057C">
        <w:rPr>
          <w:rFonts w:ascii="Times New Roman" w:eastAsia="Calibri" w:hAnsi="Times New Roman" w:cs="Times New Roman"/>
          <w:color w:val="000000"/>
          <w:sz w:val="24"/>
          <w:szCs w:val="24"/>
        </w:rPr>
        <w:t>7. Язык заявки</w:t>
      </w:r>
    </w:p>
    <w:p w:rsidR="0003776B" w:rsidRPr="00D87E6E"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8"/>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7.1. Заявка, вся корреспонденция и документация, связанные с этой заявкой, должны быть написаны на русском языке.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7.2. Документация может быть написана на другом языке при условии, что к ней будет прилагаться нотариально заверенный перевод всех разделов на русском языке.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7.3.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1" w:name="Par515"/>
      <w:bookmarkEnd w:id="11"/>
      <w:r w:rsidRPr="0047057C">
        <w:rPr>
          <w:rFonts w:ascii="Times New Roman" w:eastAsia="Calibri" w:hAnsi="Times New Roman" w:cs="Times New Roman"/>
          <w:color w:val="000000"/>
          <w:sz w:val="24"/>
          <w:szCs w:val="24"/>
        </w:rPr>
        <w:t>8. Конкурсное предложение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8.1. Претендент вправе: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подать одну заявку для участия в торгах по одному или нескольким лотам. При этом в составе одной заявки должно быть предоставлено конкурсное </w:t>
      </w:r>
      <w:hyperlink w:anchor="Par1311" w:history="1">
        <w:r w:rsidRPr="0047057C">
          <w:rPr>
            <w:rFonts w:ascii="Times New Roman" w:eastAsia="Calibri" w:hAnsi="Times New Roman" w:cs="Times New Roman"/>
            <w:color w:val="000000"/>
            <w:sz w:val="24"/>
            <w:szCs w:val="24"/>
          </w:rPr>
          <w:t>предложение</w:t>
        </w:r>
      </w:hyperlink>
      <w:r w:rsidRPr="0047057C">
        <w:rPr>
          <w:rFonts w:ascii="Times New Roman" w:eastAsia="Calibri" w:hAnsi="Times New Roman" w:cs="Times New Roman"/>
          <w:color w:val="000000"/>
          <w:sz w:val="24"/>
          <w:szCs w:val="24"/>
        </w:rPr>
        <w:t xml:space="preserve"> по каждому из лотов, в которых претендент намерен участво</w:t>
      </w:r>
      <w:r w:rsidR="008428D5">
        <w:rPr>
          <w:rFonts w:ascii="Times New Roman" w:eastAsia="Calibri" w:hAnsi="Times New Roman" w:cs="Times New Roman"/>
          <w:color w:val="000000"/>
          <w:sz w:val="24"/>
          <w:szCs w:val="24"/>
        </w:rPr>
        <w:t>вать, по форме, установленной Т</w:t>
      </w:r>
      <w:r w:rsidRPr="0047057C">
        <w:rPr>
          <w:rFonts w:ascii="Times New Roman" w:eastAsia="Calibri" w:hAnsi="Times New Roman" w:cs="Times New Roman"/>
          <w:color w:val="000000"/>
          <w:sz w:val="24"/>
          <w:szCs w:val="24"/>
        </w:rPr>
        <w:t>омом 2 (далее форма «Конкурсное предложение»);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подать заявку для участия в торгах по каждому лоту отдельно. При этом в составе заявки предоставляется одно конкурсное предложение по форме «Конкурсное предложение» по лоту, в котором претендент намерен участвовать. Если претендент подает отдельные заявки на каждый лот, то каждая заявка должна содержать весь перечень сведений и документов, предусмотренный документацией о торгах. </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Претендент вправе подать только одно конкурсное предложение на лот.</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12" w:name="Par521"/>
      <w:bookmarkEnd w:id="12"/>
      <w:r w:rsidRPr="0047057C">
        <w:rPr>
          <w:rFonts w:ascii="Times New Roman" w:eastAsia="Calibri" w:hAnsi="Times New Roman" w:cs="Times New Roman"/>
          <w:color w:val="000000"/>
          <w:sz w:val="24"/>
          <w:szCs w:val="24"/>
        </w:rPr>
        <w:t>8.2. Сведения, указанные претендентом в форме «Конкурсное предложение», должны быть достоверными, соответствовать требованиям документации о торгах и действующего законодательства, выписке из единого государственного реестра юридических лиц.</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8.3. Валютой, используемой при формировании цены предложения и расчетов по договору, является российский рубль.</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8.4. Цена договора, предлагаемая претендентом (далее - ценовое предложение), не может превышать начальной цены по лоту, указанной в </w:t>
      </w:r>
      <w:hyperlink w:anchor="Par871" w:history="1">
        <w:r w:rsidR="008428D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оме 2</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Ценовое предложение должно учитывать требования и условия, сформулированные в техническом задании.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Условия исполнения договора, предложенные претендентом в форме «Конкурсное предложение», должны соответствовать требованиям документации о торгах (минимальному сроку предоставления гарантии качества оказания услуг и (или) выполнения работ, максимальным срокам оказания услуг и (или) выполнения работ и т.д.).</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8.5. Конкурсное предложение претендента должно соответствовать требованиям экономической обоснованности, разумности и добросовестности участника гражданского оборота.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Конкурсное предложение претендента не должно содержать признаков недобросовестной конкуренции.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8.6. Выполнение работ по договору осуществляется в строгом соответствии с техническим заданием.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3" w:name="Par530"/>
      <w:bookmarkEnd w:id="13"/>
      <w:r w:rsidRPr="0047057C">
        <w:rPr>
          <w:rFonts w:ascii="Times New Roman" w:eastAsia="Calibri" w:hAnsi="Times New Roman" w:cs="Times New Roman"/>
          <w:color w:val="000000"/>
          <w:sz w:val="24"/>
          <w:szCs w:val="24"/>
        </w:rPr>
        <w:t>9. Расходы на участие в торгах и заключение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9.1. Претендент несет все расходы, связанные с подготовкой и подачей заявки, участием в торгах и заключением договора.</w:t>
      </w:r>
    </w:p>
    <w:p w:rsidR="0003776B"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9.2. Организатор торгов не отвечает и не имеет обязательств по этим расходам независимо от характера проведения и результатов торгов.</w:t>
      </w:r>
    </w:p>
    <w:p w:rsidR="008B1A94" w:rsidRPr="0047057C" w:rsidRDefault="008B1A94"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4" w:name="Par535"/>
      <w:bookmarkEnd w:id="14"/>
      <w:r w:rsidRPr="0047057C">
        <w:rPr>
          <w:rFonts w:ascii="Times New Roman" w:eastAsia="Calibri" w:hAnsi="Times New Roman" w:cs="Times New Roman"/>
          <w:color w:val="000000"/>
          <w:sz w:val="24"/>
          <w:szCs w:val="24"/>
        </w:rPr>
        <w:t>10. Оформление и подписание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10.1. Заявка оформляется в письменной форме.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Претенденту по его требованию выдается расписка о получении конверта с заявкой с указанием даты и времени его получения.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Претендент формирует и подает одну заявку.</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Допускается формирование и подача заявки на каждый лот отдельно в случае проведения торгов по двум и более лотам. При этом такая заявка должна содержать все формы, документы (копии документов), предусмотренные </w:t>
      </w:r>
      <w:hyperlink w:anchor="Par871" w:history="1">
        <w:r w:rsidR="002C6709">
          <w:rPr>
            <w:rFonts w:ascii="Times New Roman" w:eastAsia="Calibri" w:hAnsi="Times New Roman" w:cs="Times New Roman"/>
            <w:sz w:val="24"/>
            <w:szCs w:val="24"/>
          </w:rPr>
          <w:t>Т</w:t>
        </w:r>
        <w:r w:rsidRPr="0047057C">
          <w:rPr>
            <w:rFonts w:ascii="Times New Roman" w:eastAsia="Calibri" w:hAnsi="Times New Roman" w:cs="Times New Roman"/>
            <w:sz w:val="24"/>
            <w:szCs w:val="24"/>
          </w:rPr>
          <w:t>омом 2</w:t>
        </w:r>
      </w:hyperlink>
      <w:r w:rsidRPr="0047057C">
        <w:rPr>
          <w:rFonts w:ascii="Times New Roman" w:eastAsia="Calibri" w:hAnsi="Times New Roman" w:cs="Times New Roman"/>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10.2. Форма «Конкурсное предложение» и</w:t>
      </w:r>
      <w:r w:rsidR="002C6709">
        <w:rPr>
          <w:rFonts w:ascii="Times New Roman" w:eastAsia="Calibri" w:hAnsi="Times New Roman" w:cs="Times New Roman"/>
          <w:sz w:val="24"/>
          <w:szCs w:val="24"/>
        </w:rPr>
        <w:t xml:space="preserve"> прочие формы, предусмотренные Т</w:t>
      </w:r>
      <w:r w:rsidRPr="0047057C">
        <w:rPr>
          <w:rFonts w:ascii="Times New Roman" w:eastAsia="Calibri" w:hAnsi="Times New Roman" w:cs="Times New Roman"/>
          <w:sz w:val="24"/>
          <w:szCs w:val="24"/>
        </w:rPr>
        <w:t>омом 2 документации о торгах, в том числе опись документов, должны быть подписаны лицом, уполномоченным на осуществление действий от имени претендента при проведении торгов (далее - уполномоченным лицом претендента) (подпись должна быть расшифрована с указанием должности, фамилии и инициалов), и заверены печатью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Все формы и документы, входящие в состав заявки, должны быть указаны в представленной описи докуме</w:t>
      </w:r>
      <w:r w:rsidR="002C6709">
        <w:rPr>
          <w:rFonts w:ascii="Times New Roman" w:eastAsia="Calibri" w:hAnsi="Times New Roman" w:cs="Times New Roman"/>
          <w:sz w:val="24"/>
          <w:szCs w:val="24"/>
        </w:rPr>
        <w:t>нтов по форме, предусмотренной Т</w:t>
      </w:r>
      <w:r w:rsidRPr="0047057C">
        <w:rPr>
          <w:rFonts w:ascii="Times New Roman" w:eastAsia="Calibri" w:hAnsi="Times New Roman" w:cs="Times New Roman"/>
          <w:sz w:val="24"/>
          <w:szCs w:val="24"/>
        </w:rPr>
        <w:t xml:space="preserve">омом 2 документации о торгах, с указанием количества листов и номеров страниц заявки. </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10.3. Все документы (копии документов), входящие в заявку, должны иметь необходимые для их идентификации реквизиты (дату выдачи, исходящий номер, должность и подпись подписавшего лица с расшифровкой, печать - в случае ее наличия).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10.4. Все страницы заявки, в которые внесены дополнения или поправки, должны быть подписаны уполномоченным лицом претендента и заверены печатью.</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10.5. Документы заявки представляются в оригинале либо в случаях, установленных </w:t>
      </w:r>
      <w:hyperlink w:anchor="Par871" w:history="1">
        <w:r w:rsidR="008B1A94">
          <w:rPr>
            <w:rFonts w:ascii="Times New Roman" w:eastAsia="Calibri" w:hAnsi="Times New Roman" w:cs="Times New Roman"/>
            <w:sz w:val="24"/>
            <w:szCs w:val="24"/>
          </w:rPr>
          <w:t>Т</w:t>
        </w:r>
        <w:r w:rsidRPr="0047057C">
          <w:rPr>
            <w:rFonts w:ascii="Times New Roman" w:eastAsia="Calibri" w:hAnsi="Times New Roman" w:cs="Times New Roman"/>
            <w:sz w:val="24"/>
            <w:szCs w:val="24"/>
          </w:rPr>
          <w:t>омом 2</w:t>
        </w:r>
      </w:hyperlink>
      <w:r w:rsidRPr="0047057C">
        <w:rPr>
          <w:rFonts w:ascii="Times New Roman" w:eastAsia="Calibri" w:hAnsi="Times New Roman" w:cs="Times New Roman"/>
          <w:sz w:val="24"/>
          <w:szCs w:val="24"/>
        </w:rPr>
        <w:t>, в копиях, заверенных надлежащим образом.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Копия документа считается надлежаще заверенной в случае, если она заверена на каждой странице подписью уполномоченного лица претендента (подпись должна быть расшифрована с указанием должности, фамилии и инициалов) и заверена печатью претендента. Копия документа считается также надлежаще заверенной в случае, если она нотариально заверена (в этом случае копия документа не требует заверения подписью уполномоченного лица претендента и скрепления печатью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 xml:space="preserve">В ряде случаев, установленных </w:t>
      </w:r>
      <w:hyperlink w:anchor="Par871" w:history="1">
        <w:r w:rsidR="002C6709">
          <w:rPr>
            <w:rFonts w:ascii="Times New Roman" w:eastAsia="Calibri" w:hAnsi="Times New Roman" w:cs="Times New Roman"/>
            <w:sz w:val="24"/>
            <w:szCs w:val="24"/>
          </w:rPr>
          <w:t>Т</w:t>
        </w:r>
        <w:r w:rsidRPr="0047057C">
          <w:rPr>
            <w:rFonts w:ascii="Times New Roman" w:eastAsia="Calibri" w:hAnsi="Times New Roman" w:cs="Times New Roman"/>
            <w:sz w:val="24"/>
            <w:szCs w:val="24"/>
          </w:rPr>
          <w:t>омом 2</w:t>
        </w:r>
      </w:hyperlink>
      <w:r w:rsidRPr="0047057C">
        <w:rPr>
          <w:rFonts w:ascii="Times New Roman" w:eastAsia="Calibri" w:hAnsi="Times New Roman" w:cs="Times New Roman"/>
          <w:sz w:val="24"/>
          <w:szCs w:val="24"/>
        </w:rPr>
        <w:t>, копия документа считается надлежаще заверенной, только если она нотариально заверена или заверена лицом, выдавшим оригинал документа.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10.6. Все страницы заявки должны иметь сквозную нумерацию.</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sz w:val="24"/>
          <w:szCs w:val="24"/>
        </w:rPr>
        <w:t xml:space="preserve">10.7. Документы, включенные в заявку, представляются в виде одного тома, прошитого нитью (бечевкой), скрепленного печатью претендента и подписью уполномоченного лица претендента с указанием на обороте последнего листа заявки количества страниц. В случае если заявка содержит более </w:t>
      </w:r>
      <w:r w:rsidR="00DB454E">
        <w:rPr>
          <w:rFonts w:ascii="Times New Roman" w:eastAsia="Calibri" w:hAnsi="Times New Roman" w:cs="Times New Roman"/>
          <w:sz w:val="24"/>
          <w:szCs w:val="24"/>
        </w:rPr>
        <w:t>250</w:t>
      </w:r>
      <w:r w:rsidRPr="0047057C">
        <w:rPr>
          <w:rFonts w:ascii="Times New Roman" w:eastAsia="Calibri" w:hAnsi="Times New Roman" w:cs="Times New Roman"/>
          <w:sz w:val="24"/>
          <w:szCs w:val="24"/>
        </w:rPr>
        <w:t xml:space="preserve"> листов, заявка может подаваться в виде нескольких томов с указанием на обороте последнего листа каждого тома количества страниц в томе, номера тома и общего количества томов.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5" w:name="Par550"/>
      <w:bookmarkEnd w:id="15"/>
      <w:r w:rsidRPr="0047057C">
        <w:rPr>
          <w:rFonts w:ascii="Times New Roman" w:eastAsia="Calibri" w:hAnsi="Times New Roman" w:cs="Times New Roman"/>
          <w:color w:val="000000"/>
          <w:sz w:val="24"/>
          <w:szCs w:val="24"/>
        </w:rPr>
        <w:t>11. Требование о внесении денежных средств в качестве обеспечения заявки (обеспечение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11.1. Претендент представляет в составе своей заявки обеспечение в форме перечисления денежных средств на расчетный счет организатора торгов в размере, установленном документацией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Обеспечение заявки предоставляется по каждому лоту отдельно.</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Валютой обеспечения заявки является российский рубль.</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11.2. Обеспечение заявки должно быть внесено с банковского счета претендента на счет, указанный в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оме 2</w:t>
        </w:r>
      </w:hyperlink>
      <w:r w:rsidRPr="0047057C">
        <w:rPr>
          <w:rFonts w:ascii="Times New Roman" w:eastAsia="Calibri" w:hAnsi="Times New Roman" w:cs="Times New Roman"/>
          <w:color w:val="000000"/>
          <w:sz w:val="24"/>
          <w:szCs w:val="24"/>
        </w:rPr>
        <w:t>. Обеспечение заявки должно поступить на счет организатора торгов на день вскрытия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11.3. Факт внесения претендентом обеспечения заявки подтверждается оригиналом (копией) платежного документа, на основании которого произведено перечисление средств в качестве обеспечения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11.4. Обеспечение заявки возвращается претенденту путем перечисления денежных средств на банковский счет претендента, указанный в форме «Конкурсное предложение».</w:t>
      </w:r>
      <w:r w:rsidR="00B210B0">
        <w:rPr>
          <w:rFonts w:ascii="Times New Roman" w:eastAsia="Calibri" w:hAnsi="Times New Roman" w:cs="Times New Roman"/>
          <w:color w:val="000000"/>
          <w:sz w:val="24"/>
          <w:szCs w:val="24"/>
        </w:rPr>
        <w:t xml:space="preserve"> </w:t>
      </w:r>
      <w:r w:rsidRPr="0047057C">
        <w:rPr>
          <w:rFonts w:ascii="Times New Roman" w:eastAsia="Calibri" w:hAnsi="Times New Roman" w:cs="Times New Roman"/>
          <w:color w:val="000000"/>
          <w:sz w:val="24"/>
          <w:szCs w:val="24"/>
        </w:rPr>
        <w:t>В случае отсутствия в форме «Конкурсное предложение» банковского счета претендента обеспечение заявки возвращается на счет, указанный в документе, подтверждающем внесение обеспечения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11.5. Документ, подтверждающий внесение обеспечения заявки, должен быть представлен по каждому лоту торгов отдельно.</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11.6. Организатор торгов возвращает обеспечение заявки в течение </w:t>
      </w:r>
      <w:r w:rsidR="002C6709">
        <w:rPr>
          <w:rFonts w:ascii="Times New Roman" w:eastAsia="Calibri" w:hAnsi="Times New Roman" w:cs="Times New Roman"/>
          <w:color w:val="000000"/>
          <w:sz w:val="24"/>
          <w:szCs w:val="24"/>
        </w:rPr>
        <w:t>5 (</w:t>
      </w:r>
      <w:r w:rsidRPr="0047057C">
        <w:rPr>
          <w:rFonts w:ascii="Times New Roman" w:eastAsia="Calibri" w:hAnsi="Times New Roman" w:cs="Times New Roman"/>
          <w:color w:val="000000"/>
          <w:sz w:val="24"/>
          <w:szCs w:val="24"/>
        </w:rPr>
        <w:t>пяти</w:t>
      </w:r>
      <w:r w:rsidR="002C6709">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со дня наступления любого из следующих событий: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принятия решения об отказе от проведения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заключения договора с победителем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отзыва претендентом заявки на участие в торгах до истечения срока окончания подачи заявок на участие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получения от претендента заявки на участие в торгах после даты окончания срока подачи заявок на участие в торгах, указанного в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претендент не допущен комиссией к участию в торгах.</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057C">
        <w:rPr>
          <w:rFonts w:ascii="Times New Roman" w:eastAsia="Calibri" w:hAnsi="Times New Roman" w:cs="Times New Roman"/>
          <w:color w:val="000000"/>
          <w:sz w:val="24"/>
          <w:szCs w:val="24"/>
        </w:rPr>
        <w:t xml:space="preserve">11.7. </w:t>
      </w:r>
      <w:r w:rsidRPr="0047057C">
        <w:rPr>
          <w:rFonts w:ascii="Times New Roman" w:eastAsia="Calibri" w:hAnsi="Times New Roman" w:cs="Times New Roman"/>
          <w:sz w:val="24"/>
          <w:szCs w:val="24"/>
          <w:lang w:eastAsia="ru-RU"/>
        </w:rPr>
        <w:t>Возврат денежных средств, внесенных в качестве обеспечения заявок, не осуществляется в следующих случаях:</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057C">
        <w:rPr>
          <w:rFonts w:ascii="Times New Roman" w:eastAsia="Calibri" w:hAnsi="Times New Roman" w:cs="Times New Roman"/>
          <w:sz w:val="24"/>
          <w:szCs w:val="24"/>
          <w:lang w:eastAsia="ru-RU"/>
        </w:rPr>
        <w:t>1) уклонение или отказ участника торгов заключить договор;</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057C">
        <w:rPr>
          <w:rFonts w:ascii="Times New Roman" w:eastAsia="Calibri" w:hAnsi="Times New Roman" w:cs="Times New Roman"/>
          <w:sz w:val="24"/>
          <w:szCs w:val="24"/>
          <w:lang w:eastAsia="ru-RU"/>
        </w:rPr>
        <w:t xml:space="preserve">2) </w:t>
      </w:r>
      <w:r w:rsidR="002C6709" w:rsidRPr="0047057C">
        <w:rPr>
          <w:rFonts w:ascii="Times New Roman" w:eastAsia="Calibri" w:hAnsi="Times New Roman" w:cs="Times New Roman"/>
          <w:sz w:val="24"/>
          <w:szCs w:val="24"/>
          <w:lang w:eastAsia="ru-RU"/>
        </w:rPr>
        <w:t>не предоставление</w:t>
      </w:r>
      <w:r w:rsidRPr="0047057C">
        <w:rPr>
          <w:rFonts w:ascii="Times New Roman" w:eastAsia="Calibri" w:hAnsi="Times New Roman" w:cs="Times New Roman"/>
          <w:sz w:val="24"/>
          <w:szCs w:val="24"/>
          <w:lang w:eastAsia="ru-RU"/>
        </w:rPr>
        <w:t xml:space="preserve"> или предоставление с нарушением условий, установленных настоящей документацией о торг</w:t>
      </w:r>
      <w:r w:rsidR="002C6709">
        <w:rPr>
          <w:rFonts w:ascii="Times New Roman" w:eastAsia="Calibri" w:hAnsi="Times New Roman" w:cs="Times New Roman"/>
          <w:sz w:val="24"/>
          <w:szCs w:val="24"/>
          <w:lang w:eastAsia="ru-RU"/>
        </w:rPr>
        <w:t>ах, до заключения договора З</w:t>
      </w:r>
      <w:r w:rsidRPr="0047057C">
        <w:rPr>
          <w:rFonts w:ascii="Times New Roman" w:eastAsia="Calibri" w:hAnsi="Times New Roman" w:cs="Times New Roman"/>
          <w:sz w:val="24"/>
          <w:szCs w:val="24"/>
          <w:lang w:eastAsia="ru-RU"/>
        </w:rPr>
        <w:t>аказчику обеспечения исполнения</w:t>
      </w:r>
      <w:r w:rsidR="002C6709">
        <w:rPr>
          <w:rFonts w:ascii="Times New Roman" w:eastAsia="Calibri" w:hAnsi="Times New Roman" w:cs="Times New Roman"/>
          <w:sz w:val="24"/>
          <w:szCs w:val="24"/>
          <w:lang w:eastAsia="ru-RU"/>
        </w:rPr>
        <w:t xml:space="preserve"> обязательства по договору</w:t>
      </w:r>
      <w:r w:rsidRPr="0047057C">
        <w:rPr>
          <w:rFonts w:ascii="Times New Roman" w:eastAsia="Calibri" w:hAnsi="Times New Roman" w:cs="Times New Roman"/>
          <w:sz w:val="24"/>
          <w:szCs w:val="24"/>
          <w:lang w:eastAsia="ru-RU"/>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16" w:name="Par567"/>
      <w:bookmarkEnd w:id="16"/>
      <w:r w:rsidRPr="0047057C">
        <w:rPr>
          <w:rFonts w:ascii="Times New Roman" w:eastAsia="Calibri" w:hAnsi="Times New Roman" w:cs="Times New Roman"/>
          <w:b/>
          <w:color w:val="000000"/>
          <w:sz w:val="24"/>
          <w:szCs w:val="24"/>
        </w:rPr>
        <w:t>Раздел 3. Порядок подтверждения полномочий лица</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на осуществление действий от имени претендента</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при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7" w:name="Par571"/>
      <w:bookmarkEnd w:id="17"/>
      <w:r w:rsidRPr="0047057C">
        <w:rPr>
          <w:rFonts w:ascii="Times New Roman" w:eastAsia="Calibri" w:hAnsi="Times New Roman" w:cs="Times New Roman"/>
          <w:color w:val="000000"/>
          <w:sz w:val="24"/>
          <w:szCs w:val="24"/>
        </w:rPr>
        <w:t>12. Подтверждение полномочий лица на осуществление действий от имени претендента при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Уполномоченным лицом претендента могут быть:</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12.1. руководитель претендента </w:t>
      </w:r>
      <w:hyperlink w:anchor="Par580" w:history="1">
        <w:r w:rsidR="002C6709">
          <w:rPr>
            <w:rFonts w:ascii="Times New Roman" w:eastAsia="Calibri" w:hAnsi="Times New Roman" w:cs="Times New Roman"/>
            <w:color w:val="000000"/>
            <w:sz w:val="24"/>
            <w:szCs w:val="24"/>
          </w:rPr>
          <w:t>(пункт 13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12.2. управляющий (руководитель юридического лица - управляющей компании, </w:t>
      </w:r>
      <w:hyperlink w:anchor="Par593" w:history="1">
        <w:r w:rsidR="002C6709">
          <w:rPr>
            <w:rFonts w:ascii="Times New Roman" w:eastAsia="Calibri" w:hAnsi="Times New Roman" w:cs="Times New Roman"/>
            <w:color w:val="000000"/>
            <w:sz w:val="24"/>
            <w:szCs w:val="24"/>
          </w:rPr>
          <w:t>пункт 14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12.3. лицо, действующее на основании доверенности, подписанной руководителем претендента </w:t>
      </w:r>
      <w:hyperlink w:anchor="Par609" w:history="1">
        <w:r w:rsidRPr="0047057C">
          <w:rPr>
            <w:rFonts w:ascii="Times New Roman" w:eastAsia="Calibri" w:hAnsi="Times New Roman" w:cs="Times New Roman"/>
            <w:color w:val="000000"/>
            <w:sz w:val="24"/>
            <w:szCs w:val="24"/>
          </w:rPr>
          <w:t>(пункт 15 тома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12.4. руководитель филиала или представительства претендента </w:t>
      </w:r>
      <w:hyperlink w:anchor="Par639" w:history="1">
        <w:r w:rsidR="002C6709">
          <w:rPr>
            <w:rFonts w:ascii="Times New Roman" w:eastAsia="Calibri" w:hAnsi="Times New Roman" w:cs="Times New Roman"/>
            <w:color w:val="000000"/>
            <w:sz w:val="24"/>
            <w:szCs w:val="24"/>
          </w:rPr>
          <w:t>(пункт 16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12.5. лицо, действующее на основании нотариально заверенной доверенности, выданной в порядке передоверия на основании </w:t>
      </w:r>
      <w:hyperlink r:id="rId10" w:history="1">
        <w:r w:rsidRPr="0047057C">
          <w:rPr>
            <w:rFonts w:ascii="Times New Roman" w:eastAsia="Calibri" w:hAnsi="Times New Roman" w:cs="Times New Roman"/>
            <w:color w:val="000000"/>
            <w:sz w:val="24"/>
            <w:szCs w:val="24"/>
          </w:rPr>
          <w:t>статьи 187</w:t>
        </w:r>
      </w:hyperlink>
      <w:r w:rsidRPr="0047057C">
        <w:rPr>
          <w:rFonts w:ascii="Times New Roman" w:eastAsia="Calibri" w:hAnsi="Times New Roman" w:cs="Times New Roman"/>
          <w:color w:val="000000"/>
          <w:sz w:val="24"/>
          <w:szCs w:val="24"/>
        </w:rPr>
        <w:t xml:space="preserve"> ГК РФ, подписанной руководителем филиала (представительства) претендента </w:t>
      </w:r>
      <w:hyperlink w:anchor="Par639" w:history="1">
        <w:r w:rsidR="002C6709">
          <w:rPr>
            <w:rFonts w:ascii="Times New Roman" w:eastAsia="Calibri" w:hAnsi="Times New Roman" w:cs="Times New Roman"/>
            <w:color w:val="000000"/>
            <w:sz w:val="24"/>
            <w:szCs w:val="24"/>
          </w:rPr>
          <w:t>(пункт 16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8" w:name="Par580"/>
      <w:bookmarkEnd w:id="18"/>
      <w:r w:rsidRPr="0047057C">
        <w:rPr>
          <w:rFonts w:ascii="Times New Roman" w:eastAsia="Calibri" w:hAnsi="Times New Roman" w:cs="Times New Roman"/>
          <w:color w:val="000000"/>
          <w:sz w:val="24"/>
          <w:szCs w:val="24"/>
        </w:rPr>
        <w:t>13. Подтверждение полномочий лица на осуществление действий от имени претендента при проведении торгов в случае, если уполномоченным представителем претендента является руководитель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13.1. Документами, подтверждающими полномочия руководителя претендента, являются: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13.1.1. полученная не ранее чем за 30</w:t>
      </w:r>
      <w:r w:rsidR="002C6709">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полученная в отношении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13.1.2. надлежащим</w:t>
      </w:r>
      <w:r w:rsidR="001C7BE5">
        <w:rPr>
          <w:rFonts w:ascii="Times New Roman" w:eastAsia="Calibri" w:hAnsi="Times New Roman" w:cs="Times New Roman"/>
          <w:color w:val="000000"/>
          <w:sz w:val="24"/>
          <w:szCs w:val="24"/>
        </w:rPr>
        <w:t xml:space="preserve"> </w:t>
      </w:r>
      <w:r w:rsidRPr="0047057C">
        <w:rPr>
          <w:rFonts w:ascii="Times New Roman" w:eastAsia="Calibri" w:hAnsi="Times New Roman" w:cs="Times New Roman"/>
          <w:color w:val="000000"/>
          <w:sz w:val="24"/>
          <w:szCs w:val="24"/>
        </w:rPr>
        <w:t>образом заверенный перевод на русский язык документов о государственной регистрации юридического лица претендента в соответствии с законодательством соответствующего государства - для иностранных лиц;</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13.1.3. заверенная в соответствии с правилами документации о торгах копия решения уполномоченного органа претендента, определенного учредительными документами претендента, соответствующего требованиям законодательства Российской Федерации, об избрании (назначении) на должность руководителя претендента (далее в томе 1 - копия документа об избрании (назначении) руководителя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Droid Sans" w:hAnsi="Times New Roman" w:cs="Lohit Hindi"/>
          <w:color w:val="000000"/>
          <w:kern w:val="2"/>
          <w:sz w:val="24"/>
          <w:szCs w:val="24"/>
          <w:lang w:eastAsia="zh-CN" w:bidi="hi-IN"/>
        </w:rPr>
      </w:pPr>
      <w:r w:rsidRPr="0047057C">
        <w:rPr>
          <w:rFonts w:ascii="Times New Roman" w:eastAsia="Calibri" w:hAnsi="Times New Roman" w:cs="Times New Roman"/>
          <w:color w:val="000000"/>
          <w:sz w:val="24"/>
          <w:szCs w:val="24"/>
        </w:rPr>
        <w:t xml:space="preserve">13.1.4. нотариально заверенные копии </w:t>
      </w:r>
      <w:r w:rsidRPr="0047057C">
        <w:rPr>
          <w:rFonts w:ascii="Times New Roman" w:eastAsia="Droid Sans" w:hAnsi="Times New Roman" w:cs="Lohit Hindi"/>
          <w:color w:val="000000"/>
          <w:kern w:val="2"/>
          <w:sz w:val="24"/>
          <w:szCs w:val="24"/>
          <w:lang w:eastAsia="zh-CN" w:bidi="hi-IN"/>
        </w:rPr>
        <w:t>уставных документов претендента, а именно:</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устав претендента в последней редакции со всеми изменениями, прошедшими государственную регистрацию (в соответствии со статьей 52 ГК РФ). Внесение изменений, вносимых в учредительные документы юридического лица, подтверждаются документом (свидетельством) о внесении записи в единый государственный реестр юридических лиц</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kern w:val="2"/>
          <w:sz w:val="24"/>
          <w:szCs w:val="24"/>
          <w:lang w:eastAsia="zh-CN" w:bidi="hi-IN"/>
        </w:rPr>
        <w:t>свидетельство о государственной регистрации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свидетельство о постановке на учет претендента в налоговом органе по месту нахождения на территории Российской Федерации </w:t>
      </w:r>
      <w:r w:rsidRPr="0047057C">
        <w:rPr>
          <w:rFonts w:ascii="Times New Roman" w:eastAsia="Droid Sans" w:hAnsi="Times New Roman" w:cs="Lohit Hindi"/>
          <w:kern w:val="2"/>
          <w:sz w:val="24"/>
          <w:szCs w:val="24"/>
          <w:lang w:eastAsia="zh-CN" w:bidi="hi-IN"/>
        </w:rPr>
        <w:t>(в случае если его наличие предусмотрено действующим законодательством).</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13.2. Полномочия руководителя претендента считаются подтвержденными только при одновременном наличии следующих условий: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13.2.1. все документы для подтверждения полномочий руководителя претендента представлены в полном объеме и оформлены в соответствии с требованиями законодательства Российской Федерации и документацией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13.2.2. сведения о фамилии, имени, отчестве, должности руководителя претендента, подписавшего форму «Конкурсное предложение», полностью совпадают в форме «Конкурсное предложение», выписке из государственного реестра юридических лиц и копии документа об избрании (назначении) руководителя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13.2.3. руководитель претендента, подписавший форму «Конкурсное предложение», избран (назначен) уполномоченным органом управления претендента в соответствии с учредительными документами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13.2.4. руководитель претендента в соответствии с учредительными документами и документом об избрании (назначении) руководителя претендента имел полномочия подписывать форму «Конкурсное предложение» (срок полномочий руководителя претендента не истек).</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19" w:name="Par593"/>
      <w:bookmarkEnd w:id="19"/>
      <w:r w:rsidRPr="0047057C">
        <w:rPr>
          <w:rFonts w:ascii="Times New Roman" w:eastAsia="Calibri" w:hAnsi="Times New Roman" w:cs="Times New Roman"/>
          <w:color w:val="000000"/>
          <w:sz w:val="24"/>
          <w:szCs w:val="24"/>
        </w:rPr>
        <w:t>14. Подтверждение полномочий лица на осуществление действий от имени претендента при проведении торгов в случае, если уполномоченным представителем претендента является управляющий (управляющая компания)</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20" w:name="Par595"/>
      <w:bookmarkEnd w:id="20"/>
      <w:r w:rsidRPr="0047057C">
        <w:rPr>
          <w:rFonts w:ascii="Times New Roman" w:eastAsia="Calibri" w:hAnsi="Times New Roman" w:cs="Times New Roman"/>
          <w:color w:val="000000"/>
          <w:sz w:val="24"/>
          <w:szCs w:val="24"/>
        </w:rPr>
        <w:t>14.1. Документами, подтверждающими полномочия управляющего (управляющей компании), являются:</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14.1.1. полученная не ранее чем за 30</w:t>
      </w:r>
      <w:r w:rsidR="002C6709">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полученная в отношении претендента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14.1.2. полученная не ранее чем за 30</w:t>
      </w:r>
      <w:r w:rsidR="002C6709">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полученная в отношении юридического лица - управляющей компании претендента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 - управляющих компаний);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14.1.3. заверен</w:t>
      </w:r>
      <w:r w:rsidR="002C6709">
        <w:rPr>
          <w:rFonts w:ascii="Times New Roman" w:eastAsia="Calibri" w:hAnsi="Times New Roman" w:cs="Times New Roman"/>
          <w:color w:val="000000"/>
          <w:sz w:val="24"/>
          <w:szCs w:val="24"/>
        </w:rPr>
        <w:t>ная в соответствии с правилами Т</w:t>
      </w:r>
      <w:r w:rsidRPr="0047057C">
        <w:rPr>
          <w:rFonts w:ascii="Times New Roman" w:eastAsia="Calibri" w:hAnsi="Times New Roman" w:cs="Times New Roman"/>
          <w:color w:val="000000"/>
          <w:sz w:val="24"/>
          <w:szCs w:val="24"/>
        </w:rPr>
        <w:t>ома 1 копия документа об избрании (назначении) руководителя юридического лица - управляющей компании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Droid Sans" w:hAnsi="Times New Roman" w:cs="Lohit Hindi"/>
          <w:color w:val="000000"/>
          <w:kern w:val="2"/>
          <w:sz w:val="24"/>
          <w:szCs w:val="24"/>
          <w:lang w:eastAsia="zh-CN" w:bidi="hi-IN"/>
        </w:rPr>
      </w:pPr>
      <w:r w:rsidRPr="0047057C">
        <w:rPr>
          <w:rFonts w:ascii="Times New Roman" w:eastAsia="Calibri" w:hAnsi="Times New Roman" w:cs="Times New Roman"/>
          <w:color w:val="000000"/>
          <w:sz w:val="24"/>
          <w:szCs w:val="24"/>
        </w:rPr>
        <w:t xml:space="preserve">14.1.4. нотариально заверенные копии </w:t>
      </w:r>
      <w:r w:rsidRPr="0047057C">
        <w:rPr>
          <w:rFonts w:ascii="Times New Roman" w:eastAsia="Droid Sans" w:hAnsi="Times New Roman" w:cs="Lohit Hindi"/>
          <w:color w:val="000000"/>
          <w:kern w:val="2"/>
          <w:sz w:val="24"/>
          <w:szCs w:val="24"/>
          <w:lang w:eastAsia="zh-CN" w:bidi="hi-IN"/>
        </w:rPr>
        <w:t>уставных документов претендента, а именно:</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устав претендента в последней редакции со всеми изменениями, прошедшими государственную регистрацию (в соответствии со статьей 52 ГК РФ). Внесение изменений, вносимых в учредительные документы юридического лица, подтверждаются документом (свидетельством) о внесении записи в единый государственный реестр юридических лиц</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kern w:val="2"/>
          <w:sz w:val="24"/>
          <w:szCs w:val="24"/>
          <w:lang w:eastAsia="zh-CN" w:bidi="hi-IN"/>
        </w:rPr>
        <w:t>свидетельство о государственной регистрации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свидетельство о постановке на учет претендента в налоговом органе по месту нахождения на территории Российской Федерации </w:t>
      </w:r>
      <w:r w:rsidRPr="0047057C">
        <w:rPr>
          <w:rFonts w:ascii="Times New Roman" w:eastAsia="Droid Sans" w:hAnsi="Times New Roman" w:cs="Lohit Hindi"/>
          <w:kern w:val="2"/>
          <w:sz w:val="24"/>
          <w:szCs w:val="24"/>
          <w:lang w:eastAsia="zh-CN" w:bidi="hi-IN"/>
        </w:rPr>
        <w:t>(в случае если его наличие предусмотрено действующим законодательством)</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Droid Sans" w:hAnsi="Times New Roman" w:cs="Lohit Hindi"/>
          <w:color w:val="000000"/>
          <w:kern w:val="2"/>
          <w:sz w:val="24"/>
          <w:szCs w:val="24"/>
          <w:lang w:eastAsia="zh-CN" w:bidi="hi-IN"/>
        </w:rPr>
      </w:pPr>
      <w:r w:rsidRPr="0047057C">
        <w:rPr>
          <w:rFonts w:ascii="Times New Roman" w:eastAsia="Calibri" w:hAnsi="Times New Roman" w:cs="Times New Roman"/>
          <w:color w:val="000000"/>
          <w:sz w:val="24"/>
          <w:szCs w:val="24"/>
        </w:rPr>
        <w:t xml:space="preserve">14.1.5. нотариально заверенные копии </w:t>
      </w:r>
      <w:r w:rsidRPr="0047057C">
        <w:rPr>
          <w:rFonts w:ascii="Times New Roman" w:eastAsia="Droid Sans" w:hAnsi="Times New Roman" w:cs="Lohit Hindi"/>
          <w:color w:val="000000"/>
          <w:kern w:val="2"/>
          <w:sz w:val="24"/>
          <w:szCs w:val="24"/>
          <w:lang w:eastAsia="zh-CN" w:bidi="hi-IN"/>
        </w:rPr>
        <w:t xml:space="preserve">уставных документов </w:t>
      </w:r>
      <w:r w:rsidRPr="0047057C">
        <w:rPr>
          <w:rFonts w:ascii="Times New Roman" w:eastAsia="Calibri" w:hAnsi="Times New Roman" w:cs="Times New Roman"/>
          <w:color w:val="000000"/>
          <w:sz w:val="24"/>
          <w:szCs w:val="24"/>
        </w:rPr>
        <w:t>юридического лица - управляющей компании претендента</w:t>
      </w:r>
      <w:r w:rsidRPr="0047057C">
        <w:rPr>
          <w:rFonts w:ascii="Times New Roman" w:eastAsia="Droid Sans" w:hAnsi="Times New Roman" w:cs="Lohit Hindi"/>
          <w:color w:val="000000"/>
          <w:kern w:val="2"/>
          <w:sz w:val="24"/>
          <w:szCs w:val="24"/>
          <w:lang w:eastAsia="zh-CN" w:bidi="hi-IN"/>
        </w:rPr>
        <w:t>, а именно:</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устав </w:t>
      </w:r>
      <w:r w:rsidRPr="0047057C">
        <w:rPr>
          <w:rFonts w:ascii="Times New Roman" w:eastAsia="Calibri" w:hAnsi="Times New Roman" w:cs="Times New Roman"/>
          <w:color w:val="000000"/>
          <w:sz w:val="24"/>
          <w:szCs w:val="24"/>
        </w:rPr>
        <w:t>юридического лица - управляющей компании претендента</w:t>
      </w:r>
      <w:r w:rsidRPr="0047057C">
        <w:rPr>
          <w:rFonts w:ascii="Times New Roman" w:eastAsia="Droid Sans" w:hAnsi="Times New Roman" w:cs="Lohit Hindi"/>
          <w:color w:val="000000"/>
          <w:kern w:val="2"/>
          <w:sz w:val="24"/>
          <w:szCs w:val="24"/>
          <w:lang w:eastAsia="zh-CN" w:bidi="hi-IN"/>
        </w:rPr>
        <w:t xml:space="preserve"> в последней редакции со всеми изменениями, прошедшими государственную регистрацию </w:t>
      </w:r>
      <w:r w:rsidR="002C6709">
        <w:rPr>
          <w:rFonts w:ascii="Times New Roman" w:eastAsia="Droid Sans" w:hAnsi="Times New Roman" w:cs="Lohit Hindi"/>
          <w:color w:val="000000"/>
          <w:kern w:val="2"/>
          <w:sz w:val="24"/>
          <w:szCs w:val="24"/>
          <w:lang w:eastAsia="zh-CN" w:bidi="hi-IN"/>
        </w:rPr>
        <w:t xml:space="preserve">                                   </w:t>
      </w:r>
      <w:r w:rsidRPr="0047057C">
        <w:rPr>
          <w:rFonts w:ascii="Times New Roman" w:eastAsia="Droid Sans" w:hAnsi="Times New Roman" w:cs="Lohit Hindi"/>
          <w:color w:val="000000"/>
          <w:kern w:val="2"/>
          <w:sz w:val="24"/>
          <w:szCs w:val="24"/>
          <w:lang w:eastAsia="zh-CN" w:bidi="hi-IN"/>
        </w:rPr>
        <w:t>(в соответствии со статьей 52 ГК РФ). Внесение изменений, вносимых в учредительные документы юридического лица, подтверждаются документом (свидетельством) о внесении записи в единый государственный реестр юридических лиц</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kern w:val="2"/>
          <w:sz w:val="24"/>
          <w:szCs w:val="24"/>
          <w:lang w:eastAsia="zh-CN" w:bidi="hi-IN"/>
        </w:rPr>
        <w:t xml:space="preserve">свидетельство о государственной регистрации </w:t>
      </w:r>
      <w:r w:rsidRPr="0047057C">
        <w:rPr>
          <w:rFonts w:ascii="Times New Roman" w:eastAsia="Calibri" w:hAnsi="Times New Roman" w:cs="Times New Roman"/>
          <w:color w:val="000000"/>
          <w:sz w:val="24"/>
          <w:szCs w:val="24"/>
        </w:rPr>
        <w:t>юридического лица - управляющей компании претендента</w:t>
      </w:r>
      <w:r w:rsidRPr="0047057C">
        <w:rPr>
          <w:rFonts w:ascii="Times New Roman" w:eastAsia="Droid Sans" w:hAnsi="Times New Roman" w:cs="Lohit Hindi"/>
          <w:kern w:val="2"/>
          <w:sz w:val="24"/>
          <w:szCs w:val="24"/>
          <w:lang w:eastAsia="zh-CN" w:bidi="hi-IN"/>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свидетельство о постановке на учет </w:t>
      </w:r>
      <w:r w:rsidRPr="0047057C">
        <w:rPr>
          <w:rFonts w:ascii="Times New Roman" w:eastAsia="Calibri" w:hAnsi="Times New Roman" w:cs="Times New Roman"/>
          <w:color w:val="000000"/>
          <w:sz w:val="24"/>
          <w:szCs w:val="24"/>
        </w:rPr>
        <w:t>юридического лица - управляющей компании претендента</w:t>
      </w:r>
      <w:r w:rsidRPr="0047057C">
        <w:rPr>
          <w:rFonts w:ascii="Times New Roman" w:eastAsia="Droid Sans" w:hAnsi="Times New Roman" w:cs="Lohit Hindi"/>
          <w:color w:val="000000"/>
          <w:kern w:val="2"/>
          <w:sz w:val="24"/>
          <w:szCs w:val="24"/>
          <w:lang w:eastAsia="zh-CN" w:bidi="hi-IN"/>
        </w:rPr>
        <w:t xml:space="preserve"> в налоговом органе по месту нахождения на территории Российской Федерации </w:t>
      </w:r>
      <w:r w:rsidRPr="0047057C">
        <w:rPr>
          <w:rFonts w:ascii="Times New Roman" w:eastAsia="Droid Sans" w:hAnsi="Times New Roman" w:cs="Lohit Hindi"/>
          <w:kern w:val="2"/>
          <w:sz w:val="24"/>
          <w:szCs w:val="24"/>
          <w:lang w:eastAsia="zh-CN" w:bidi="hi-IN"/>
        </w:rPr>
        <w:t>(в случае если его наличие предусмотрено действующим законодательством).</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14.2. Полномочия управляющего (управляющей компании) считаются подтвержденными только при одновременном наличии следующих условий: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14.2.1. все документы для подтверждения полномочий управляющего (управляющей компании) представлены в полном объеме и оформлены в соответствии с требованиями законодательства Российской Федерации и документации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14.2.2. сведения о юридическом лице - управляющей компании (индивидуальном предпринимателе-управляющем), действующем от имени претендента, совпадают в форме «Конкурсное предложение» и всех документах, предусмотренных </w:t>
      </w:r>
      <w:hyperlink w:anchor="Par595" w:history="1">
        <w:r w:rsidR="002C6709">
          <w:rPr>
            <w:rFonts w:ascii="Times New Roman" w:eastAsia="Calibri" w:hAnsi="Times New Roman" w:cs="Times New Roman"/>
            <w:color w:val="000000"/>
            <w:sz w:val="24"/>
            <w:szCs w:val="24"/>
          </w:rPr>
          <w:t>пунктом 14.1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14.2.3. сведения о фамилии, имени, отчестве, должности руководителя юридического лица - управляющей компании, подписавшего форму «Конкурсное предложение», полностью совпадают в форме «Конкурсное предложение», выписке из государственного реестра юридических лиц, полученной в отношении юридического лица - управляющей компании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 - управляющей компании (в случае если от имени управляющей компании действует уполномоченное лицо, применяются положения </w:t>
      </w:r>
      <w:hyperlink w:anchor="Par609" w:history="1">
        <w:r w:rsidR="002C6709">
          <w:rPr>
            <w:rFonts w:ascii="Times New Roman" w:eastAsia="Calibri" w:hAnsi="Times New Roman" w:cs="Times New Roman"/>
            <w:color w:val="000000"/>
            <w:sz w:val="24"/>
            <w:szCs w:val="24"/>
          </w:rPr>
          <w:t>пункта 15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14.2.4. руководитель юридического лица - управляющей компании, подписавший форму «Конкурсное предложение», в соответствии с учредительными документами юридического лица - управляющей компании вправе действовать без доверенности от имени юридического лица - управляющей компании;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14.2.5. руководитель юридического лица - управляющей компании, подписавший форму «Конкурсное предложение», избран (назначен) уполномоченным органом управления юридического лица - управляющей компании в соответствии с учредительными документами юридического лица - управляющей компании;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14.2.6. руководитель юридического лица - управляющей компании в соответствии с учредительными документами управляющей компании и документом об избрании (назначении) руководителя юридического лица - управляющей компании имел полномочия действовать от имени претендента (срок полномочий руководителя юридического лица - управляющей компании не истек).</w:t>
      </w:r>
    </w:p>
    <w:p w:rsid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2C6709" w:rsidRDefault="002C6709"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21" w:name="Par609"/>
      <w:bookmarkEnd w:id="21"/>
      <w:r w:rsidRPr="0047057C">
        <w:rPr>
          <w:rFonts w:ascii="Times New Roman" w:eastAsia="Calibri" w:hAnsi="Times New Roman" w:cs="Times New Roman"/>
          <w:color w:val="000000"/>
          <w:sz w:val="24"/>
          <w:szCs w:val="24"/>
        </w:rPr>
        <w:t>15. Подтверждение полномочий лица на осуществление действий от имени претендента при проведении торгов в случае, если уполномоченным представителем претендента является лицо, действующее на основании доверенности (</w:t>
      </w:r>
      <w:r w:rsidRPr="0047057C">
        <w:rPr>
          <w:rFonts w:ascii="Times New Roman" w:eastAsia="Calibri" w:hAnsi="Times New Roman" w:cs="Times New Roman"/>
          <w:i/>
          <w:color w:val="000000"/>
          <w:sz w:val="24"/>
          <w:szCs w:val="24"/>
        </w:rPr>
        <w:t xml:space="preserve">данное требование не распространяется на подтверждение полномочий руководителя обособленного структурного подразделения юридического лица - филиала или представительства. Порядок подтверждения полномочий указанного лица установлен </w:t>
      </w:r>
      <w:hyperlink w:anchor="Par639" w:history="1">
        <w:r w:rsidR="002C6709">
          <w:rPr>
            <w:rFonts w:ascii="Times New Roman" w:eastAsia="Calibri" w:hAnsi="Times New Roman" w:cs="Times New Roman"/>
            <w:i/>
            <w:color w:val="000000"/>
            <w:sz w:val="24"/>
            <w:szCs w:val="24"/>
          </w:rPr>
          <w:t>пунктом 16 Т</w:t>
        </w:r>
        <w:r w:rsidRPr="0047057C">
          <w:rPr>
            <w:rFonts w:ascii="Times New Roman" w:eastAsia="Calibri" w:hAnsi="Times New Roman" w:cs="Times New Roman"/>
            <w:i/>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15.1. Документами, подтверждающими полномочия лица действовать от имени претендента на основании доверенности, являются:</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15.1.1. полученная не ранее чем за 30</w:t>
      </w:r>
      <w:r w:rsidR="002C6709">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полученная в отношении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15.1.2.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15.1.3. заверенная в соответствии с требованиями документации о торгах копия документа об избрании (назначении) руководителя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15.1.4. оригинал или нотариально заверенную копию доверенности представителя претендента, выданной уполномоченным лицом претендента в порядке, установленном действующим законодательством;</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Droid Sans" w:hAnsi="Times New Roman" w:cs="Lohit Hindi"/>
          <w:color w:val="000000"/>
          <w:kern w:val="2"/>
          <w:sz w:val="24"/>
          <w:szCs w:val="24"/>
          <w:lang w:eastAsia="zh-CN" w:bidi="hi-IN"/>
        </w:rPr>
      </w:pPr>
      <w:r w:rsidRPr="0047057C">
        <w:rPr>
          <w:rFonts w:ascii="Times New Roman" w:eastAsia="Calibri" w:hAnsi="Times New Roman" w:cs="Times New Roman"/>
          <w:color w:val="000000"/>
          <w:sz w:val="24"/>
          <w:szCs w:val="24"/>
        </w:rPr>
        <w:t xml:space="preserve">15.1.5. нотариально заверенные копии </w:t>
      </w:r>
      <w:r w:rsidRPr="0047057C">
        <w:rPr>
          <w:rFonts w:ascii="Times New Roman" w:eastAsia="Droid Sans" w:hAnsi="Times New Roman" w:cs="Lohit Hindi"/>
          <w:color w:val="000000"/>
          <w:kern w:val="2"/>
          <w:sz w:val="24"/>
          <w:szCs w:val="24"/>
          <w:lang w:eastAsia="zh-CN" w:bidi="hi-IN"/>
        </w:rPr>
        <w:t>уставных документов претендента, а именно:</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устав претендента в последней редакции со всеми изменениями, прошедшими государственную регистрацию (в соответствии со статьей 52 ГК РФ). Внесение изменений, вносимых в учредительные документы юридического лица, подтверждаются документом (свидетельством) о внесении записи в единый государственный реестр юридических лиц</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kern w:val="2"/>
          <w:sz w:val="24"/>
          <w:szCs w:val="24"/>
          <w:lang w:eastAsia="zh-CN" w:bidi="hi-IN"/>
        </w:rPr>
        <w:t>свидетельство о государственной регистрации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свидетельство о постановке на учет претендента в налоговом органе по месту нахождения на территории Российской Федерации </w:t>
      </w:r>
      <w:r w:rsidRPr="0047057C">
        <w:rPr>
          <w:rFonts w:ascii="Times New Roman" w:eastAsia="Droid Sans" w:hAnsi="Times New Roman" w:cs="Lohit Hindi"/>
          <w:kern w:val="2"/>
          <w:sz w:val="24"/>
          <w:szCs w:val="24"/>
          <w:lang w:eastAsia="zh-CN" w:bidi="hi-IN"/>
        </w:rPr>
        <w:t>(в случае если его наличие предусмотрено действующим законодательством)</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15.1.6. в случае если доверенность представителя претендента подписана управляющим или руководителем юридического лица - управляющей компании, должен быть представлен пакет документов в соответствии с </w:t>
      </w:r>
      <w:hyperlink w:anchor="Par593" w:history="1">
        <w:r w:rsidR="002C6709">
          <w:rPr>
            <w:rFonts w:ascii="Times New Roman" w:eastAsia="Calibri" w:hAnsi="Times New Roman" w:cs="Times New Roman"/>
            <w:color w:val="000000"/>
            <w:sz w:val="24"/>
            <w:szCs w:val="24"/>
          </w:rPr>
          <w:t>пунктом 14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Подписание формы «Конкурсное предложение» и иных форм, заверение копий документов, входящих в состав заявки, только руководителем претендента в случае наличия в составе заявки доверенности представителя претендента либо подписание формы «Конкурсное предложение» и иных форм, заверение копий документов, входящих в состав заявки, руководителем претендента и представителем претендента, действующим на основании доверенности, не является нарушением требований документации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22" w:name="Par619"/>
      <w:bookmarkEnd w:id="22"/>
      <w:r w:rsidRPr="0047057C">
        <w:rPr>
          <w:rFonts w:ascii="Times New Roman" w:eastAsia="Calibri" w:hAnsi="Times New Roman" w:cs="Times New Roman"/>
          <w:color w:val="000000"/>
          <w:sz w:val="24"/>
          <w:szCs w:val="24"/>
        </w:rPr>
        <w:t xml:space="preserve">15.2. Доверенность может быть оформлена претендентом по форме, предусмотренной </w:t>
      </w:r>
      <w:hyperlink w:anchor="Par871" w:history="1">
        <w:r w:rsidR="008B1A94">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документации о торгах. Данная форма носит рекомендательный характер.</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Доверенность должна обязательно содержать:</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15.2.1. место составления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15.2.2. дата выдачи доверенности </w:t>
      </w:r>
      <w:hyperlink w:anchor="Par1295" w:history="1">
        <w:r w:rsidRPr="0047057C">
          <w:rPr>
            <w:rFonts w:ascii="Times New Roman" w:eastAsia="Calibri" w:hAnsi="Times New Roman" w:cs="Times New Roman"/>
            <w:color w:val="000000"/>
            <w:sz w:val="24"/>
            <w:szCs w:val="24"/>
          </w:rPr>
          <w:t>(указываются цифрами дата, месяц, год)</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15.2.3. наименование, организационно-правовая форма, место нахождения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15.2.4. фамилию, имя, отчество лица, которому выдается доверенность, и полные реквизиты документа, удостоверяющего его личность;</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15.2.5. полномочия представителя претендента осуществлять все необходимые действия по участию в торгах на право заключения договора с указанием полного наименования торгов в соответствии с наименованием торгов, указанным в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оме 2</w:t>
        </w:r>
      </w:hyperlink>
      <w:r w:rsidRPr="0047057C">
        <w:rPr>
          <w:rFonts w:ascii="Times New Roman" w:eastAsia="Calibri" w:hAnsi="Times New Roman" w:cs="Times New Roman"/>
          <w:color w:val="000000"/>
          <w:sz w:val="24"/>
          <w:szCs w:val="24"/>
        </w:rPr>
        <w:t xml:space="preserve"> документации о торгах, в том числе подписывать форму «Конкурсное предложение».</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15.2.6. срок действия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15.2.7. норму «подпись (Ф.И.О. лица, которому выдается доверенность) _______ </w:t>
      </w:r>
      <w:r w:rsidRPr="0047057C">
        <w:rPr>
          <w:rFonts w:ascii="Times New Roman" w:eastAsia="Calibri" w:hAnsi="Times New Roman" w:cs="Times New Roman"/>
          <w:i/>
          <w:color w:val="000000"/>
          <w:sz w:val="24"/>
          <w:szCs w:val="24"/>
        </w:rPr>
        <w:t>(с наличием подписи представителя претендента)</w:t>
      </w:r>
      <w:r w:rsidRPr="0047057C">
        <w:rPr>
          <w:rFonts w:ascii="Times New Roman" w:eastAsia="Calibri" w:hAnsi="Times New Roman" w:cs="Times New Roman"/>
          <w:color w:val="000000"/>
          <w:sz w:val="24"/>
          <w:szCs w:val="24"/>
        </w:rPr>
        <w:t xml:space="preserve"> удостоверяю»;</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15.2.8. доверенность должна быть подписана руководителем претендента с указанием его должности, фамилии и инициалов (управляющим или руководителем юридического лица - управляющей компании с указанием его должности, фамилии и инициалов) и скреплена печатью претендента (печатью юридического лица - управляющей компании).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 Полномочия представителя претендента считаются подтвержденными только при одновременном наличии следующих условий: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15.3.1. все документы для подтверждения полномочий представителя претендента представлены в полном объеме и оформлены в соответствии с требованиями законодательства Российской Федерации и документации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15.3.2. представленная доверенность в полном объеме соответствует требованиям к ее содержанию, установленным </w:t>
      </w:r>
      <w:hyperlink w:anchor="Par619" w:history="1">
        <w:r w:rsidR="002C6709">
          <w:rPr>
            <w:rFonts w:ascii="Times New Roman" w:eastAsia="Calibri" w:hAnsi="Times New Roman" w:cs="Times New Roman"/>
            <w:color w:val="000000"/>
            <w:sz w:val="24"/>
            <w:szCs w:val="24"/>
          </w:rPr>
          <w:t>пунктом 15.2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15.3.3. сведения о фамилии, имени, отчестве, должности представителя претендента, подписавшего форму «Конкурсное предложение», полностью совпадают в форме «Конкурсное предложение» и представленной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15.3.4. сведения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15.3.5. руководитель юридического лица, подписавший доверенность, в соответствии с учредительными документами вправе действовать без доверенности от имени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15.3.6. руководитель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15.3.7. руководитель юридического лица, подписавший доверенность в соответствии с учредительными документами и документом об избрании (назначении) руководителя юридического лица, имел полномочия действовать от имени претендента (срок полномочий руководителя юридического лица не истек).</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В случае если доверенность представителя претендента подписана управляющим или руководителем юридического лица - управляющей компании, полномочия управляющего или руководителя юридического лица - управляющей компании подтверждаются в соответствии с </w:t>
      </w:r>
      <w:hyperlink w:anchor="Par593" w:history="1">
        <w:r w:rsidR="002C6709">
          <w:rPr>
            <w:rFonts w:ascii="Times New Roman" w:eastAsia="Calibri" w:hAnsi="Times New Roman" w:cs="Times New Roman"/>
            <w:color w:val="000000"/>
            <w:sz w:val="24"/>
            <w:szCs w:val="24"/>
          </w:rPr>
          <w:t>пунктом 14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23" w:name="Par639"/>
      <w:bookmarkEnd w:id="23"/>
      <w:r w:rsidRPr="0047057C">
        <w:rPr>
          <w:rFonts w:ascii="Times New Roman" w:eastAsia="Calibri" w:hAnsi="Times New Roman" w:cs="Times New Roman"/>
          <w:color w:val="000000"/>
          <w:sz w:val="24"/>
          <w:szCs w:val="24"/>
        </w:rPr>
        <w:t xml:space="preserve">16. Подтверждение полномочий лица на осуществление действий от имени претендента при проведении торгов в случае, если уполномоченным представителем претендента является руководитель филиала или представительства претендента или лицо, действующее на основании нотариально заверенной доверенности, выданной в порядке передоверия на основании </w:t>
      </w:r>
      <w:hyperlink r:id="rId11" w:history="1">
        <w:r w:rsidRPr="0047057C">
          <w:rPr>
            <w:rFonts w:ascii="Times New Roman" w:eastAsia="Calibri" w:hAnsi="Times New Roman" w:cs="Times New Roman"/>
            <w:color w:val="000000"/>
            <w:sz w:val="24"/>
            <w:szCs w:val="24"/>
          </w:rPr>
          <w:t>статьи 187</w:t>
        </w:r>
      </w:hyperlink>
      <w:r w:rsidRPr="0047057C">
        <w:rPr>
          <w:rFonts w:ascii="Times New Roman" w:eastAsia="Calibri" w:hAnsi="Times New Roman" w:cs="Times New Roman"/>
          <w:color w:val="000000"/>
          <w:sz w:val="24"/>
          <w:szCs w:val="24"/>
        </w:rPr>
        <w:t xml:space="preserve"> ГК РФ, подписанной руководителем филиала (представительства)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16.1. Заявка подается от имени претендента, а не от имени филиала (представительства).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Форму «Конкурсное предложение» и иные формы, входящие в состав заявки, могут подписывать:</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руководитель филиала (представительства), действующий на основании доверенности, подписанной в порядке, установленном </w:t>
      </w:r>
      <w:hyperlink w:anchor="Par619" w:history="1">
        <w:r w:rsidR="002C6709">
          <w:rPr>
            <w:rFonts w:ascii="Times New Roman" w:eastAsia="Calibri" w:hAnsi="Times New Roman" w:cs="Times New Roman"/>
            <w:color w:val="000000"/>
            <w:sz w:val="24"/>
            <w:szCs w:val="24"/>
          </w:rPr>
          <w:t>пунктом 15.2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либо нотариально заверенной копии доверенности на руководителя филиала (представительства), подписанной руководителем претендента (управляющим или руководителем юридического лица - управляющей компании);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лицо, действующее на основании нотариально заверенной доверенности, выданной в порядке передоверия на основании </w:t>
      </w:r>
      <w:hyperlink r:id="rId12" w:history="1">
        <w:r w:rsidRPr="0047057C">
          <w:rPr>
            <w:rFonts w:ascii="Times New Roman" w:eastAsia="Calibri" w:hAnsi="Times New Roman" w:cs="Times New Roman"/>
            <w:color w:val="000000"/>
            <w:sz w:val="24"/>
            <w:szCs w:val="24"/>
          </w:rPr>
          <w:t>статьи 187</w:t>
        </w:r>
      </w:hyperlink>
      <w:r w:rsidRPr="0047057C">
        <w:rPr>
          <w:rFonts w:ascii="Times New Roman" w:eastAsia="Calibri" w:hAnsi="Times New Roman" w:cs="Times New Roman"/>
          <w:color w:val="000000"/>
          <w:sz w:val="24"/>
          <w:szCs w:val="24"/>
        </w:rPr>
        <w:t xml:space="preserve"> ГК РФ, подписанной руководителем филиала (представительства)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16.2. Документами, подтверждающими полномочия руководителя филиала или представительства претендента действовать от имени юридического лица, являются:</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16.2.1. полученная не ранее чем за 30</w:t>
      </w:r>
      <w:r w:rsidR="002C6709">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полученная в отношении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16.2.2. надлежащим образом заверенный перевод на русский язык документов о государственной регистрации юридического лица претендента в соответствии с законодательством соответствующего государства - для иностранных лиц;</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16.2.3. нотариально заверенные копии уставных документов юридического лица (</w:t>
      </w:r>
      <w:hyperlink r:id="rId13" w:history="1">
        <w:r w:rsidRPr="0047057C">
          <w:rPr>
            <w:rFonts w:ascii="Times New Roman" w:eastAsia="Calibri" w:hAnsi="Times New Roman" w:cs="Times New Roman"/>
            <w:color w:val="000000"/>
            <w:sz w:val="24"/>
            <w:szCs w:val="24"/>
          </w:rPr>
          <w:t>части 1</w:t>
        </w:r>
      </w:hyperlink>
      <w:r w:rsidRPr="0047057C">
        <w:rPr>
          <w:rFonts w:ascii="Times New Roman" w:eastAsia="Calibri" w:hAnsi="Times New Roman" w:cs="Times New Roman"/>
          <w:color w:val="000000"/>
          <w:sz w:val="24"/>
          <w:szCs w:val="24"/>
        </w:rPr>
        <w:t xml:space="preserve"> и </w:t>
      </w:r>
      <w:hyperlink r:id="rId14" w:history="1">
        <w:r w:rsidRPr="0047057C">
          <w:rPr>
            <w:rFonts w:ascii="Times New Roman" w:eastAsia="Calibri" w:hAnsi="Times New Roman" w:cs="Times New Roman"/>
            <w:color w:val="000000"/>
            <w:sz w:val="24"/>
            <w:szCs w:val="24"/>
          </w:rPr>
          <w:t>3 статьи 52</w:t>
        </w:r>
      </w:hyperlink>
      <w:r w:rsidRPr="0047057C">
        <w:rPr>
          <w:rFonts w:ascii="Times New Roman" w:eastAsia="Calibri" w:hAnsi="Times New Roman" w:cs="Times New Roman"/>
          <w:color w:val="000000"/>
          <w:sz w:val="24"/>
          <w:szCs w:val="24"/>
        </w:rPr>
        <w:t xml:space="preserve"> ГК РФ), обязательно содержащие указание на филиал или представительство, руководитель которого или иное лицо, действующее на основании доверенности, подписал форму «Конкурсное предложение» и иные формы (</w:t>
      </w:r>
      <w:hyperlink r:id="rId15" w:history="1">
        <w:r w:rsidRPr="0047057C">
          <w:rPr>
            <w:rFonts w:ascii="Times New Roman" w:eastAsia="Calibri" w:hAnsi="Times New Roman" w:cs="Times New Roman"/>
            <w:color w:val="000000"/>
            <w:sz w:val="24"/>
            <w:szCs w:val="24"/>
          </w:rPr>
          <w:t>часть 3 статьи 55</w:t>
        </w:r>
      </w:hyperlink>
      <w:r w:rsidRPr="0047057C">
        <w:rPr>
          <w:rFonts w:ascii="Times New Roman" w:eastAsia="Calibri" w:hAnsi="Times New Roman" w:cs="Times New Roman"/>
          <w:color w:val="000000"/>
          <w:sz w:val="24"/>
          <w:szCs w:val="24"/>
        </w:rPr>
        <w:t xml:space="preserve"> ГК РФ), а именно:</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устав претендента в последней редакции со всеми изменениями, прошедшими государственную регистрацию (в соответствии со статьей 52 ГК РФ). Внесение изменений, вносимых в учредительные документы юридического лица, подтверждаются документом (свидетельством) о внесении записи в единый государственный реестр юридических лиц</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kern w:val="2"/>
          <w:sz w:val="24"/>
          <w:szCs w:val="24"/>
          <w:lang w:eastAsia="zh-CN" w:bidi="hi-IN"/>
        </w:rPr>
        <w:t>свидетельство о государственной регистрации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w:t>
      </w:r>
      <w:r w:rsidRPr="0047057C">
        <w:rPr>
          <w:rFonts w:ascii="Times New Roman" w:eastAsia="Droid Sans" w:hAnsi="Times New Roman" w:cs="Lohit Hindi"/>
          <w:color w:val="000000"/>
          <w:kern w:val="2"/>
          <w:sz w:val="24"/>
          <w:szCs w:val="24"/>
          <w:lang w:eastAsia="zh-CN" w:bidi="hi-IN"/>
        </w:rPr>
        <w:t xml:space="preserve">свидетельство о постановке на учет претендента в налоговом органе по месту нахождения на территории Российской Федерации </w:t>
      </w:r>
      <w:r w:rsidRPr="0047057C">
        <w:rPr>
          <w:rFonts w:ascii="Times New Roman" w:eastAsia="Droid Sans" w:hAnsi="Times New Roman" w:cs="Lohit Hindi"/>
          <w:kern w:val="2"/>
          <w:sz w:val="24"/>
          <w:szCs w:val="24"/>
          <w:lang w:eastAsia="zh-CN" w:bidi="hi-IN"/>
        </w:rPr>
        <w:t>(в случае если его наличие предусмотрено действующим законодательством)</w:t>
      </w:r>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16.2.4. заверенная в соответствии с требованиями документации о торгах копия документа об избрании (назначении) на должность руководителя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24" w:name="Par650"/>
      <w:bookmarkEnd w:id="24"/>
      <w:r w:rsidRPr="0047057C">
        <w:rPr>
          <w:rFonts w:ascii="Times New Roman" w:eastAsia="Calibri" w:hAnsi="Times New Roman" w:cs="Times New Roman"/>
          <w:color w:val="000000"/>
          <w:sz w:val="24"/>
          <w:szCs w:val="24"/>
        </w:rPr>
        <w:t xml:space="preserve">16.2.5. доверенность, подписанная в порядке, установленном </w:t>
      </w:r>
      <w:hyperlink w:anchor="Par619" w:history="1">
        <w:r w:rsidR="002C6709">
          <w:rPr>
            <w:rFonts w:ascii="Times New Roman" w:eastAsia="Calibri" w:hAnsi="Times New Roman" w:cs="Times New Roman"/>
            <w:color w:val="000000"/>
            <w:sz w:val="24"/>
            <w:szCs w:val="24"/>
          </w:rPr>
          <w:t>пунктом 15.2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либо нотариально заверенная копия доверенности на руководителя филиала (представительства).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Нотариально заверенная копия доверенности на руководителя филиала (представительства) должна обязательно содержать:</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 место составления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 дата выдачи доверенности </w:t>
      </w:r>
      <w:hyperlink w:anchor="Par1298" w:history="1">
        <w:r w:rsidRPr="0047057C">
          <w:rPr>
            <w:rFonts w:ascii="Times New Roman" w:eastAsia="Calibri" w:hAnsi="Times New Roman" w:cs="Times New Roman"/>
            <w:color w:val="000000"/>
            <w:sz w:val="24"/>
            <w:szCs w:val="24"/>
          </w:rPr>
          <w:t>(указывается</w:t>
        </w:r>
      </w:hyperlink>
      <w:r w:rsidRPr="0047057C">
        <w:rPr>
          <w:rFonts w:ascii="Times New Roman" w:eastAsia="Calibri" w:hAnsi="Times New Roman" w:cs="Times New Roman"/>
          <w:color w:val="000000"/>
          <w:sz w:val="24"/>
          <w:szCs w:val="24"/>
        </w:rPr>
        <w:t xml:space="preserve"> день, месяц, год);</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3) наименование, организационно-правовая форма, место нахождения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4) фамилию, имя, отчество лица, которому выдается доверенность, и полные реквизиты документа, удостоверяющего его личность;</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5) полномочия руководителя филиала (представительства) претендента действовать от имени претендента, в том числе с правом заключать сделки, соответствующие предмету торгов и начальной цене торгов (лота);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6) срок действия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7) норму «подпись (Ф.И.О. лица, которому выдается доверенность) _______ </w:t>
      </w:r>
      <w:r w:rsidRPr="0047057C">
        <w:rPr>
          <w:rFonts w:ascii="Times New Roman" w:eastAsia="Calibri" w:hAnsi="Times New Roman" w:cs="Times New Roman"/>
          <w:i/>
          <w:color w:val="000000"/>
          <w:sz w:val="24"/>
          <w:szCs w:val="24"/>
        </w:rPr>
        <w:t>(с наличием подписи представителя претендента)</w:t>
      </w:r>
      <w:r w:rsidRPr="0047057C">
        <w:rPr>
          <w:rFonts w:ascii="Times New Roman" w:eastAsia="Calibri" w:hAnsi="Times New Roman" w:cs="Times New Roman"/>
          <w:color w:val="000000"/>
          <w:sz w:val="24"/>
          <w:szCs w:val="24"/>
        </w:rPr>
        <w:t xml:space="preserve"> удостоверяю»;</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8) доверенность должна быть подписана руководителем претендента (управляющим или руководителем юридического лица - управляющей компании) с указанием его фамилии и инициалов и скреплена печатью претендента (печатью юридического лица - управляющей компании);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9) в случае если доверенность представителя претендента подписана управляющим или руководителем юридического лица - управляющей компании, должен быть представлен пакет документов в соответствии с </w:t>
      </w:r>
      <w:hyperlink w:anchor="Par593" w:history="1">
        <w:r w:rsidR="002C6709">
          <w:rPr>
            <w:rFonts w:ascii="Times New Roman" w:eastAsia="Calibri" w:hAnsi="Times New Roman" w:cs="Times New Roman"/>
            <w:color w:val="000000"/>
            <w:sz w:val="24"/>
            <w:szCs w:val="24"/>
          </w:rPr>
          <w:t>пунктом 14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 Полномочия руководителя филиала или представительства претендента на осуществление действий от имени претендента при проведении торгов считаются подтвержденными только при одновременном наличии следующих условий: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16.3.1. все документы для подтверждения полномочий руководителя филиала или представительства претендента представлены в полном объеме и оформлены в соответствии с требованиями законодательства Российской Федерации и документации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16.3.2. представленная доверенность в полном объеме соответствует требованиям к ее содержанию, установленным </w:t>
      </w:r>
      <w:hyperlink w:anchor="Par650" w:history="1">
        <w:r w:rsidR="002C6709">
          <w:rPr>
            <w:rFonts w:ascii="Times New Roman" w:eastAsia="Calibri" w:hAnsi="Times New Roman" w:cs="Times New Roman"/>
            <w:color w:val="000000"/>
            <w:sz w:val="24"/>
            <w:szCs w:val="24"/>
          </w:rPr>
          <w:t>пунктом 16.2.5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16.3.3. сведения о фамилии, имени, отчестве, должности руководителя филиала или представительства претендента полностью совпадают в форме «Конкурсное предложение» и представленной доверенности;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16.3.4. сведения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16.3.5. руководитель юридического лица, подписавший доверенность, в соответствии с учредительными документами вправе действовать без доверенности от имени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16.3.6. руководитель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16.3.7. руководитель юридического лица в соответствии с учредительными документами и документом об избрании (назначении) руководителя юридического лица имел полномочия действовать от имени претендента (срок полномочий руководителя юридического лица не истек).</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В случае если доверенность руководителя филиала или представительства претендента подписана управляющим или руководителем юридического лица - управляющей компании, полномочия управляющего или руководителя лица - управляющей компании подтверждаются в соответствии с </w:t>
      </w:r>
      <w:hyperlink w:anchor="Par593" w:history="1">
        <w:r w:rsidR="002C6709">
          <w:rPr>
            <w:rFonts w:ascii="Times New Roman" w:eastAsia="Calibri" w:hAnsi="Times New Roman" w:cs="Times New Roman"/>
            <w:color w:val="000000"/>
            <w:sz w:val="24"/>
            <w:szCs w:val="24"/>
          </w:rPr>
          <w:t>пунктом 14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47057C" w:rsidRPr="0047057C" w:rsidRDefault="0047057C" w:rsidP="0047057C">
      <w:pPr>
        <w:widowControl w:val="0"/>
        <w:suppressAutoHyphens/>
        <w:autoSpaceDE w:val="0"/>
        <w:autoSpaceDN w:val="0"/>
        <w:adjustRightInd w:val="0"/>
        <w:spacing w:after="0" w:line="240" w:lineRule="auto"/>
        <w:ind w:firstLine="540"/>
        <w:jc w:val="both"/>
        <w:rPr>
          <w:rFonts w:ascii="Times New Roman" w:eastAsia="Droid Sans" w:hAnsi="Times New Roman" w:cs="Lohit Hindi"/>
          <w:color w:val="000000"/>
          <w:kern w:val="2"/>
          <w:sz w:val="24"/>
          <w:szCs w:val="24"/>
          <w:lang w:eastAsia="zh-CN" w:bidi="hi-IN"/>
        </w:rPr>
      </w:pPr>
      <w:r w:rsidRPr="0047057C">
        <w:rPr>
          <w:rFonts w:ascii="Times New Roman" w:eastAsia="Calibri" w:hAnsi="Times New Roman" w:cs="Times New Roman"/>
          <w:color w:val="000000"/>
          <w:sz w:val="24"/>
          <w:szCs w:val="24"/>
        </w:rPr>
        <w:t xml:space="preserve">16.4. </w:t>
      </w:r>
      <w:r w:rsidRPr="0047057C">
        <w:rPr>
          <w:rFonts w:ascii="Times New Roman" w:eastAsia="Droid Sans" w:hAnsi="Times New Roman" w:cs="Lohit Hindi"/>
          <w:color w:val="000000"/>
          <w:kern w:val="2"/>
          <w:sz w:val="24"/>
          <w:szCs w:val="24"/>
          <w:lang w:eastAsia="zh-CN" w:bidi="hi-IN"/>
        </w:rPr>
        <w:t>Документами, подтверждающими полномочия лица, действующего на основании нотариально удостоверенной доверенности, выданной в порядке передоверия, подписанной руководителем филиала (представительства) претендента, действовать от имени юридического лица, являются:</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Droid Sans" w:hAnsi="Times New Roman" w:cs="Lohit Hindi"/>
          <w:color w:val="000000"/>
          <w:kern w:val="2"/>
          <w:sz w:val="24"/>
          <w:szCs w:val="24"/>
          <w:lang w:eastAsia="zh-CN" w:bidi="hi-IN"/>
        </w:rPr>
        <w:t xml:space="preserve">16.4.1. все документы в </w:t>
      </w:r>
      <w:r w:rsidR="002C6709">
        <w:rPr>
          <w:rFonts w:ascii="Times New Roman" w:eastAsia="Droid Sans" w:hAnsi="Times New Roman" w:cs="Lohit Hindi"/>
          <w:color w:val="000000"/>
          <w:kern w:val="2"/>
          <w:sz w:val="24"/>
          <w:szCs w:val="24"/>
          <w:lang w:eastAsia="zh-CN" w:bidi="hi-IN"/>
        </w:rPr>
        <w:t>соответствии с подпунктом 16.2 Т</w:t>
      </w:r>
      <w:r w:rsidRPr="0047057C">
        <w:rPr>
          <w:rFonts w:ascii="Times New Roman" w:eastAsia="Droid Sans" w:hAnsi="Times New Roman" w:cs="Lohit Hindi"/>
          <w:color w:val="000000"/>
          <w:kern w:val="2"/>
          <w:sz w:val="24"/>
          <w:szCs w:val="24"/>
          <w:lang w:eastAsia="zh-CN" w:bidi="hi-IN"/>
        </w:rPr>
        <w:t>ома 1;</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16.4.2. нотариально </w:t>
      </w:r>
      <w:r w:rsidRPr="0047057C">
        <w:rPr>
          <w:rFonts w:ascii="Times New Roman" w:eastAsia="Droid Sans" w:hAnsi="Times New Roman" w:cs="Lohit Hindi"/>
          <w:color w:val="000000"/>
          <w:kern w:val="2"/>
          <w:sz w:val="24"/>
          <w:szCs w:val="24"/>
          <w:lang w:eastAsia="zh-CN" w:bidi="hi-IN"/>
        </w:rPr>
        <w:t>удостоверенная</w:t>
      </w:r>
      <w:r w:rsidRPr="0047057C">
        <w:rPr>
          <w:rFonts w:ascii="Times New Roman" w:eastAsia="Calibri" w:hAnsi="Times New Roman" w:cs="Times New Roman"/>
          <w:color w:val="000000"/>
          <w:sz w:val="24"/>
          <w:szCs w:val="24"/>
        </w:rPr>
        <w:t xml:space="preserve"> доверенность, выданная в порядке передоверия на основании </w:t>
      </w:r>
      <w:hyperlink r:id="rId16" w:history="1">
        <w:r w:rsidRPr="0047057C">
          <w:rPr>
            <w:rFonts w:ascii="Times New Roman" w:eastAsia="Calibri" w:hAnsi="Times New Roman" w:cs="Times New Roman"/>
            <w:color w:val="000000"/>
            <w:sz w:val="24"/>
            <w:szCs w:val="24"/>
          </w:rPr>
          <w:t>статьи 187</w:t>
        </w:r>
      </w:hyperlink>
      <w:r w:rsidRPr="0047057C">
        <w:rPr>
          <w:rFonts w:ascii="Times New Roman" w:eastAsia="Calibri" w:hAnsi="Times New Roman" w:cs="Times New Roman"/>
          <w:color w:val="000000"/>
          <w:sz w:val="24"/>
          <w:szCs w:val="24"/>
        </w:rPr>
        <w:t xml:space="preserve"> ГК РФ, подписанная руководителем филиала или представительства претендента.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16.5. Полномочия лица, действующего на основании нотариально заверенной доверенности, выданной в порядке передоверия, подписанной руководителем филиала (представительства) претендента, на осуществление действий от имени претендента при проведении торгов считаются подтвержденными только при одновременном наличии следующих условий:</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16.5.1. все документы для подтверждения полномочий представителя филиала или представительства претендента представлены в полном объеме и оформлены в соответствии с требованиями законодательства Российской Федерации и документации о торгах;</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16.5.2. представленная доверенность в полном объеме соответствует требованиям к ее оформлению и содержанию, установленным законодательством Российской Федерации;</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16.5.3. сведения о фамилии, имени, отчестве, должности представителя филиала или представительства претендента, подписавшего форму «Конкурсное предложение», полностью совпадают в форме «Конкурсное предложение» и представленной доверенности.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25" w:name="Par679"/>
      <w:bookmarkEnd w:id="25"/>
      <w:r w:rsidRPr="0047057C">
        <w:rPr>
          <w:rFonts w:ascii="Times New Roman" w:eastAsia="Calibri" w:hAnsi="Times New Roman" w:cs="Times New Roman"/>
          <w:b/>
          <w:color w:val="000000"/>
          <w:sz w:val="24"/>
          <w:szCs w:val="24"/>
        </w:rPr>
        <w:t>Раздел 4. Порядок подачи заявок, изменение и отзыв заявок,</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вскрытие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26" w:name="Par682"/>
      <w:bookmarkEnd w:id="26"/>
      <w:r w:rsidRPr="0047057C">
        <w:rPr>
          <w:rFonts w:ascii="Times New Roman" w:eastAsia="Calibri" w:hAnsi="Times New Roman" w:cs="Times New Roman"/>
          <w:color w:val="000000"/>
          <w:sz w:val="24"/>
          <w:szCs w:val="24"/>
        </w:rPr>
        <w:t>17. Оформление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17.1. Претендент помещает заявку в запечатанный внешний конверт (пакет, коробку) и во внутренний конверт (пакет, коробку).</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17.2. На внешнем и внутреннем конверте (пакете, коробке) должно быть указано:</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наименование торгов и наименование лота (лотов);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наименование организатора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дата и время вскрытия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17.3. Претендент вправе не указывать на внешнем конверте (пакете, коробке) свое наименование, почтовый адрес.</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Отказ в приеме и регистрации конверта с заявкой, на котором не указаны сведения о претенденте, подавшем такой внешний конверт (пакет, коробку), а также требование представления таких сведений, в том числе в форме документов, подтверждающих полномочия лица, подавшего конверт (пакет, коробку) с заявкой на осуществление таких действий от имени претендента, не допускается.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Организатор торгов принимает и одновременно регистрирует только запечатанный внешний конверт (пакет, коробку).</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17.4. На внутренних конвертах (пакетах, коробках) необходимо указать наименование претендента, а также его электронный и почтовый адрес. Внутренние конверты (пакеты, коробки) на местах склейки должны быть подписаны уполномоченным лицом претендента и пропечатаны печатью претендента (в случае ее наличия).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17.5. Срок поступления заявки определяется по дате и времени ее регистрации организатором торгов в журнале регистрации заявок.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27" w:name="Par695"/>
      <w:bookmarkEnd w:id="27"/>
      <w:r w:rsidRPr="0047057C">
        <w:rPr>
          <w:rFonts w:ascii="Times New Roman" w:eastAsia="Calibri" w:hAnsi="Times New Roman" w:cs="Times New Roman"/>
          <w:color w:val="000000"/>
          <w:sz w:val="24"/>
          <w:szCs w:val="24"/>
        </w:rPr>
        <w:t>18. Срок и место подачи заявок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18.1. Заявки могут подаваться со дня, следующего за днем опубликования извещения о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18.2. Заявки должны быть доставлены претендентами по адресу, указанному в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оме 2</w:t>
        </w:r>
      </w:hyperlink>
      <w:r w:rsidRPr="0047057C">
        <w:rPr>
          <w:rFonts w:ascii="Times New Roman" w:eastAsia="Calibri" w:hAnsi="Times New Roman" w:cs="Times New Roman"/>
          <w:color w:val="000000"/>
          <w:sz w:val="24"/>
          <w:szCs w:val="24"/>
        </w:rPr>
        <w:t xml:space="preserve">, не позднее даты и времени, установленных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и извещением о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18.3. Организатор торгов может продлить срок подачи заявок в установленном порядке. В этом случае срок действия всех прав и обязанностей организатора торгов и претендента продлевается с учетом измененной окончательной даты.</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18.4. Прием заявок заканчивается в день и время, установленные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и извещением о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Конверты с заявками, полученные организатором торгов после времени окончания приема заявок, регистрируются организатором торгов, вскрываются (в случае если на конверте не указан почтовый адрес) и возвращаются претендентам после вскрытия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Данные о вскрытии заявок, полученных после установленного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срока окончания приема заявок, фиксируются организатором торгов в соответствующем протоколе, который хранится с остальными документами по проведенным торгам.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18.5. Каждый конверт с заявкой, поступивший в срок, установленный документацией о торгах, принимается и незамедлительно регистрируется должностными лицами организатора торгов в журнале регистрации заявок на участие в торгах в порядке поступления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Фактом, подтверждающим регистрацию должностным лицом организатора торгов заявки, является запись в журнале регистрации заявок с указанием даты и времени поступления конверта с заявкой.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Каждый поступивший конверт с заявкой маркируется путем нанесения на конверт регистрационного номера в соответствии с журналом регистрации заявок.</w:t>
      </w: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28" w:name="Par707"/>
      <w:bookmarkEnd w:id="28"/>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19. Изменения в заявках и их отзыв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19.1. Претендент вправе изменить или отозвать свою заявку до окончания срока подачи заявок, установленного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19.2. Изменение в заявку должно быть подготовлено, запечатано, маркировано и доставлено в соответствии с требованиями документации о торгах. Конверты дополнительно маркируются словом «Изменение».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Изменения в заявку оформляются в форме изменений (дополнений) в отдельные пункты заявки либо в виде новой редакции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Регистрация изменений и уведомлений об отзыве заявки производится в том же порядке, что и регистрация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19.3. Отзыв заявок осуществляется на основании письменного уведомления претендента об отзыве своей заявки (далее - уведомление).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При этом в уведомлении в обязательном порядке должна быть указана следующая информация: наименование торгов, дата и время подачи заявки, регистрационный номер.</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Уведомление должно быть подписано уполномоченным лицом претендента и скреплено печатью.</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19.4. После окончания срока подачи заявок, установленного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претенденты не имеют возможности изменить или отозвать поданные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29" w:name="Par719"/>
      <w:bookmarkEnd w:id="29"/>
      <w:r w:rsidRPr="0047057C">
        <w:rPr>
          <w:rFonts w:ascii="Times New Roman" w:eastAsia="Calibri" w:hAnsi="Times New Roman" w:cs="Times New Roman"/>
          <w:color w:val="000000"/>
          <w:sz w:val="24"/>
          <w:szCs w:val="24"/>
        </w:rPr>
        <w:t>20. Вскрытие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20.1. Уполномоченные лица претендентов вправе присутствовать при вскрытии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Уполномоченные лица претендентов, пожелавшие принять участие в процедуре вскрытия конвертов с заявками, должны зарегистрироваться, подтвердив тем самым свое присутствие.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Уполномоченные лица претендентов, пожелавшие присутствовать на процедуре вскрытия конвертов с заявками, при регистрации предъявляют документ, удостоверяющий личность.</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20.2. Вскрытие конвертов с заявками, включая изменения к заявкам, произойдет публично по адресу и в сроки, установленные </w:t>
      </w:r>
      <w:hyperlink w:anchor="Par871" w:history="1">
        <w:r w:rsidR="002C6709">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и извещением о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20.3. В первую очередь комиссия вскрывает конверты с пометкой «Изменения». После вскрытия конвертов с пометкой «Изменения» комиссия вскрывает все иные конверты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20.4. При наличии письменного уведомления претендента об отзыве своей заявки комиссия вскрывает внешний и внутренние конверты (пакеты, коробки) с заявкой такого претендента для определения наименования претендента, отозвавшего заявку.</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Отозванная заявка подлежит возврату претенденту.</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20.5. Комиссия проверяет сохранность внешнего конверта (пакета, коробки) перед вскрытием. Уполномоченные лица претендентов, присутствующие на процедуре вскрытия конвертов, также могут удостовериться в сохранности представленных заявок.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20.6. При вскрытии конвертов с заявками объявляются и заносятся в протокол вскрытия конвертов с заявками следующие сведения: наименование претендента, конверт с заявкой которого вскрывается, условия исполнения договора, указанные в заявке и являющиеся критерием определения победителя.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Условия исполнения договора, предлагаемые претендентом, объявляются только по форме «Конкурсное предложение». Объявление условий исполнения договора, предлагаемых претендентом, по иным документам и формам, входящим в состав заявки, не допускается.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20.7. Заявки, включая изменения к ним, которые не были вскрыты и зачитаны вслух, не принимаются комиссией для дальнейшей оценки независимо от обстоятельств.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20.8. В случае если по окончании срока подачи заявок на участие в торгах не подано ни одной заявки, торги признаются несостоявшимися, а в протокол вскрытия конвертов с заявками на участие в торгах вносится информация о признании торгов несостоявшимися.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30" w:name="Par735"/>
      <w:bookmarkEnd w:id="30"/>
      <w:r w:rsidRPr="0047057C">
        <w:rPr>
          <w:rFonts w:ascii="Times New Roman" w:eastAsia="Calibri" w:hAnsi="Times New Roman" w:cs="Times New Roman"/>
          <w:b/>
          <w:color w:val="000000"/>
          <w:sz w:val="24"/>
          <w:szCs w:val="24"/>
        </w:rPr>
        <w:t>Раздел 5. Порядок рассмотрения заявок и подведения итогов</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47057C">
        <w:rPr>
          <w:rFonts w:ascii="Times New Roman" w:eastAsia="Calibri" w:hAnsi="Times New Roman" w:cs="Times New Roman"/>
          <w:b/>
          <w:color w:val="000000"/>
          <w:sz w:val="24"/>
          <w:szCs w:val="24"/>
        </w:rPr>
        <w:t>торгов</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1" w:name="Par738"/>
      <w:bookmarkEnd w:id="31"/>
      <w:r w:rsidRPr="0047057C">
        <w:rPr>
          <w:rFonts w:ascii="Times New Roman" w:eastAsia="Calibri" w:hAnsi="Times New Roman" w:cs="Times New Roman"/>
          <w:color w:val="000000"/>
          <w:sz w:val="24"/>
          <w:szCs w:val="24"/>
        </w:rPr>
        <w:t>21. Рассмотрение заявок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21.1. Комиссия оценивает заявки на соответствие требованиям, установленным документацией о торгах; проверяет соответствие претендентов условиям участия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21.2. Срок рассмотрения заявок не может превышать 10</w:t>
      </w:r>
      <w:r w:rsidR="002C6709">
        <w:rPr>
          <w:rFonts w:ascii="Times New Roman" w:eastAsia="Calibri" w:hAnsi="Times New Roman" w:cs="Times New Roman"/>
          <w:color w:val="000000"/>
          <w:sz w:val="24"/>
          <w:szCs w:val="24"/>
        </w:rPr>
        <w:t xml:space="preserve"> (десять)</w:t>
      </w:r>
      <w:r w:rsidRPr="0047057C">
        <w:rPr>
          <w:rFonts w:ascii="Times New Roman" w:eastAsia="Calibri" w:hAnsi="Times New Roman" w:cs="Times New Roman"/>
          <w:color w:val="000000"/>
          <w:sz w:val="24"/>
          <w:szCs w:val="24"/>
        </w:rPr>
        <w:t xml:space="preserve"> рабочих дней с даты проведения процедуры вскрытия конвертов с заявками.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21.3. При рассмотрении заявок комиссия может принять во внимание мнение рабочей группы, которая по поручению комиссии осуществляет экспертизу представленных претендентами заявок.</w:t>
      </w:r>
    </w:p>
    <w:p w:rsidR="0003776B" w:rsidRPr="0047057C" w:rsidRDefault="0003776B" w:rsidP="0003776B">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21.4. В случае соответствия заявки требованиям, установленным документацией о торгах, и соответствия претендента условиям участия в торгах комиссия принимает решение о признании претендента участником торгов, что фиксируется в протоколе о результатах торгов.</w:t>
      </w:r>
    </w:p>
    <w:p w:rsidR="0003776B" w:rsidRPr="0047057C" w:rsidRDefault="0003776B" w:rsidP="0003776B">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В случае, если заявка не соответствует требованиям, установленным документацией о торгах, и (или) претендент не соответствует условиям участия в торгах, заявка такого претендента не подлежат дальнейшему рассмотрению и претендент, подавший такую заявку, не допускается к участию в торгах, что фиксируется в протоколе о результатах торгов. </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21.5. В случае установления недостоверности сведений, содержащихся в документах, представленных претендентом, установления факта проведения ликвидации претендента или принятия арбитражным судом решения о признании претендента банкротом, факта приостановления деятельности такого претендента в порядке, предусмотренном </w:t>
      </w:r>
      <w:hyperlink r:id="rId17" w:history="1">
        <w:r w:rsidRPr="0047057C">
          <w:rPr>
            <w:rFonts w:ascii="Times New Roman" w:eastAsia="Calibri" w:hAnsi="Times New Roman" w:cs="Times New Roman"/>
            <w:color w:val="000000"/>
            <w:sz w:val="24"/>
            <w:szCs w:val="24"/>
          </w:rPr>
          <w:t>Кодексом</w:t>
        </w:r>
      </w:hyperlink>
      <w:r w:rsidRPr="0047057C">
        <w:rPr>
          <w:rFonts w:ascii="Times New Roman" w:eastAsia="Calibri" w:hAnsi="Times New Roman" w:cs="Times New Roman"/>
          <w:color w:val="000000"/>
          <w:sz w:val="24"/>
          <w:szCs w:val="24"/>
        </w:rPr>
        <w:t xml:space="preserve">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факта наличия претендента в реестре недобросовестных поставщиков - комиссия обязана отстранить такого претендента от участия в торгах на любом этапе их проведения.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21.6. Организатор торгов в течение </w:t>
      </w:r>
      <w:r w:rsidR="002C6709">
        <w:rPr>
          <w:rFonts w:ascii="Times New Roman" w:eastAsia="Calibri" w:hAnsi="Times New Roman" w:cs="Times New Roman"/>
          <w:color w:val="000000"/>
          <w:sz w:val="24"/>
          <w:szCs w:val="24"/>
        </w:rPr>
        <w:t>3 (</w:t>
      </w:r>
      <w:r w:rsidRPr="0047057C">
        <w:rPr>
          <w:rFonts w:ascii="Times New Roman" w:eastAsia="Calibri" w:hAnsi="Times New Roman" w:cs="Times New Roman"/>
          <w:color w:val="000000"/>
          <w:sz w:val="24"/>
          <w:szCs w:val="24"/>
        </w:rPr>
        <w:t>трех</w:t>
      </w:r>
      <w:r w:rsidR="002C6709">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после проведения торгов сообщает о его результатах всем претендентам и обеспечивает публикацию объявления о результатах торгов в средствах массовой информации, в том числе электронных, в которых ранее было опубликовано извещение о проведении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21.7. В случае если на основании результатов рассмотрения заявок принято решение об отказе в допуске к участию в торгах всех претендентов, подавших заявки, или о допуске к участию в торгах и признании участником торгов только одного претендента, подавшего заявку, торги признаются несостоявшимися. Договор с единственным участником заключается в порядке, установленном </w:t>
      </w:r>
      <w:hyperlink w:anchor="Par818" w:history="1">
        <w:r w:rsidR="002C6709">
          <w:rPr>
            <w:rFonts w:ascii="Times New Roman" w:eastAsia="Calibri" w:hAnsi="Times New Roman" w:cs="Times New Roman"/>
            <w:color w:val="000000"/>
            <w:sz w:val="24"/>
            <w:szCs w:val="24"/>
          </w:rPr>
          <w:t>пунктом 24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2" w:name="Par748"/>
      <w:bookmarkEnd w:id="32"/>
      <w:r w:rsidRPr="0047057C">
        <w:rPr>
          <w:rFonts w:ascii="Times New Roman" w:eastAsia="Calibri" w:hAnsi="Times New Roman" w:cs="Times New Roman"/>
          <w:color w:val="000000"/>
          <w:sz w:val="24"/>
          <w:szCs w:val="24"/>
        </w:rPr>
        <w:t>22. Основания для отказа в допуске к участию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При рассмотрении заявок претендент не допускается комиссией к участию в торгах только по следующим основаниям.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 Основания для отказа в допуске к участию в торгах, связанные с нарушением претендентом порядка внесения обеспечения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22.1.1. Не представлено (не поступило) на счет организатора торгов на день вскрытия конвертов с заявками обеспечение заявки (полностью или частично).</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22.1.2. Документы, подтверждающие внесение обеспечения заявки, не соответствуют требованиям </w:t>
      </w:r>
      <w:hyperlink w:anchor="Par871" w:history="1">
        <w:r w:rsidR="00E37FFB">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ома 2</w:t>
        </w:r>
      </w:hyperlink>
      <w:r w:rsidRPr="0047057C">
        <w:rPr>
          <w:rFonts w:ascii="Times New Roman" w:eastAsia="Calibri" w:hAnsi="Times New Roman" w:cs="Times New Roman"/>
          <w:color w:val="000000"/>
          <w:sz w:val="24"/>
          <w:szCs w:val="24"/>
        </w:rPr>
        <w:t xml:space="preserve"> в части указания целевого назначения денежных средств.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22.1.3. Обеспечение заявки внесено за претендента иным лицом.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22.1.4. Обеспечение заявки предоставлено не по каждому лоту отдельно.</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22.1.5. Обеспечение заявки поступило на счет организатора торгов позже предельного срока представления обеспечения заявки, предусмотренного документацией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22.1.6. Реквизиты (номер и (или) дата) платежного документа о перечислении обеспечения заявки, содержащегося в заявке, не соответствуют реквизитам (номер и (или) дата) платежного документа, на основании которого фактически произведено перечисление обеспечения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22.1.7. Валютой представленного обеспечения заявки не является российский рубль.</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22.1.8. В составе заявки отсутствует (оригинал) копия платежного документа, на основании которого произведено перечисление обеспечения заявки.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057C">
        <w:rPr>
          <w:rFonts w:ascii="Times New Roman" w:eastAsia="Calibri" w:hAnsi="Times New Roman" w:cs="Times New Roman"/>
          <w:sz w:val="24"/>
          <w:szCs w:val="24"/>
        </w:rPr>
        <w:t>22.2. Основания для отказа в допуске к участию в торгах, связанные с несоответствием претендента следующим требованиям:</w:t>
      </w:r>
    </w:p>
    <w:p w:rsidR="0003776B" w:rsidRPr="00E343F9"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22.2.1</w:t>
      </w:r>
      <w:r w:rsidRPr="00E343F9">
        <w:rPr>
          <w:rFonts w:ascii="Times New Roman" w:eastAsia="Calibri" w:hAnsi="Times New Roman" w:cs="Times New Roman"/>
          <w:color w:val="000000"/>
          <w:sz w:val="24"/>
          <w:szCs w:val="24"/>
        </w:rPr>
        <w:t xml:space="preserve">. Претендент не соответствует требованиям, установленным для участия в торгах </w:t>
      </w:r>
      <w:hyperlink w:anchor="Par494" w:history="1">
        <w:r w:rsidR="00FA6069" w:rsidRPr="00E343F9">
          <w:rPr>
            <w:rFonts w:ascii="Times New Roman" w:eastAsia="Calibri" w:hAnsi="Times New Roman" w:cs="Times New Roman"/>
            <w:color w:val="000000"/>
            <w:sz w:val="24"/>
            <w:szCs w:val="24"/>
          </w:rPr>
          <w:t>(пункт 6 Т</w:t>
        </w:r>
        <w:r w:rsidRPr="00E343F9">
          <w:rPr>
            <w:rFonts w:ascii="Times New Roman" w:eastAsia="Calibri" w:hAnsi="Times New Roman" w:cs="Times New Roman"/>
            <w:color w:val="000000"/>
            <w:sz w:val="24"/>
            <w:szCs w:val="24"/>
          </w:rPr>
          <w:t>ома 1)</w:t>
        </w:r>
      </w:hyperlink>
      <w:r w:rsidRPr="00E343F9">
        <w:rPr>
          <w:rFonts w:ascii="Times New Roman" w:eastAsia="Calibri" w:hAnsi="Times New Roman" w:cs="Times New Roman"/>
          <w:color w:val="000000"/>
          <w:sz w:val="24"/>
          <w:szCs w:val="24"/>
        </w:rPr>
        <w:t>:</w:t>
      </w:r>
    </w:p>
    <w:p w:rsidR="0003776B" w:rsidRPr="00E343F9"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E343F9">
        <w:rPr>
          <w:rFonts w:ascii="Times New Roman" w:eastAsia="Calibri" w:hAnsi="Times New Roman" w:cs="Times New Roman"/>
          <w:color w:val="000000"/>
          <w:sz w:val="24"/>
          <w:szCs w:val="24"/>
          <w:lang w:eastAsia="ru-RU"/>
        </w:rPr>
        <w:t xml:space="preserve">1) </w:t>
      </w:r>
      <w:r w:rsidR="008A2FA4" w:rsidRPr="00E343F9">
        <w:rPr>
          <w:rFonts w:ascii="Times New Roman" w:eastAsia="Calibri" w:hAnsi="Times New Roman" w:cs="Times New Roman"/>
          <w:color w:val="000000"/>
          <w:sz w:val="24"/>
          <w:szCs w:val="24"/>
          <w:lang w:eastAsia="ru-RU"/>
        </w:rPr>
        <w:t>отсутствие опыта осуществления услуг и (или) работ, являющихся предметом торгов, или наличие опыта менее года</w:t>
      </w:r>
      <w:r w:rsidRPr="00E343F9">
        <w:rPr>
          <w:rFonts w:ascii="Times New Roman" w:eastAsia="Calibri" w:hAnsi="Times New Roman" w:cs="Times New Roman"/>
          <w:color w:val="000000"/>
          <w:sz w:val="24"/>
          <w:szCs w:val="24"/>
          <w:lang w:eastAsia="ru-RU"/>
        </w:rPr>
        <w:t>;</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E343F9">
        <w:rPr>
          <w:rFonts w:ascii="Times New Roman" w:eastAsia="Calibri" w:hAnsi="Times New Roman" w:cs="Times New Roman"/>
          <w:color w:val="000000"/>
          <w:sz w:val="24"/>
          <w:szCs w:val="24"/>
          <w:lang w:eastAsia="ru-RU"/>
        </w:rPr>
        <w:t xml:space="preserve">2) </w:t>
      </w:r>
      <w:r w:rsidR="008A2FA4" w:rsidRPr="00E343F9">
        <w:rPr>
          <w:rFonts w:ascii="Times New Roman" w:eastAsia="Calibri" w:hAnsi="Times New Roman" w:cs="Times New Roman"/>
          <w:color w:val="000000"/>
          <w:sz w:val="24"/>
          <w:szCs w:val="24"/>
          <w:lang w:eastAsia="ru-RU"/>
        </w:rPr>
        <w:t>не подтверждение представления претендентом о</w:t>
      </w:r>
      <w:r w:rsidR="008D3086" w:rsidRPr="00E343F9">
        <w:rPr>
          <w:rFonts w:ascii="Times New Roman" w:eastAsia="Calibri" w:hAnsi="Times New Roman" w:cs="Times New Roman"/>
          <w:color w:val="000000"/>
          <w:sz w:val="24"/>
          <w:szCs w:val="24"/>
          <w:lang w:eastAsia="ru-RU"/>
        </w:rPr>
        <w:t>беспечения исполнения договора на выполнение</w:t>
      </w:r>
      <w:r w:rsidR="008A2FA4" w:rsidRPr="00E343F9">
        <w:rPr>
          <w:rFonts w:ascii="Times New Roman" w:eastAsia="Calibri" w:hAnsi="Times New Roman" w:cs="Times New Roman"/>
          <w:color w:val="000000"/>
          <w:sz w:val="24"/>
          <w:szCs w:val="24"/>
          <w:lang w:eastAsia="ru-RU"/>
        </w:rPr>
        <w:t xml:space="preserve"> изыскательских</w:t>
      </w:r>
      <w:r w:rsidR="008A2FA4" w:rsidRPr="008A2FA4">
        <w:rPr>
          <w:rFonts w:ascii="Times New Roman" w:eastAsia="Calibri" w:hAnsi="Times New Roman" w:cs="Times New Roman"/>
          <w:color w:val="000000"/>
          <w:sz w:val="24"/>
          <w:szCs w:val="24"/>
          <w:lang w:eastAsia="ru-RU"/>
        </w:rPr>
        <w:t xml:space="preserve"> работ и работ по разработке проектно-сметной документации на проведение капитального ремонта общего имущества многоквартирных домов не менее 20</w:t>
      </w:r>
      <w:r w:rsidR="00E37FFB">
        <w:rPr>
          <w:rFonts w:ascii="Times New Roman" w:eastAsia="Calibri" w:hAnsi="Times New Roman" w:cs="Times New Roman"/>
          <w:color w:val="000000"/>
          <w:sz w:val="24"/>
          <w:szCs w:val="24"/>
          <w:lang w:eastAsia="ru-RU"/>
        </w:rPr>
        <w:t xml:space="preserve"> (двадцати)</w:t>
      </w:r>
      <w:r w:rsidR="008A2FA4" w:rsidRPr="008A2FA4">
        <w:rPr>
          <w:rFonts w:ascii="Times New Roman" w:eastAsia="Calibri" w:hAnsi="Times New Roman" w:cs="Times New Roman"/>
          <w:color w:val="000000"/>
          <w:sz w:val="24"/>
          <w:szCs w:val="24"/>
          <w:lang w:eastAsia="ru-RU"/>
        </w:rPr>
        <w:t xml:space="preserve"> процентов от стоимости указанного договора</w:t>
      </w:r>
      <w:r w:rsidRPr="0047057C">
        <w:rPr>
          <w:rFonts w:ascii="Times New Roman" w:eastAsia="Calibri" w:hAnsi="Times New Roman" w:cs="Times New Roman"/>
          <w:color w:val="000000"/>
          <w:sz w:val="24"/>
          <w:szCs w:val="24"/>
          <w:lang w:eastAsia="ru-RU"/>
        </w:rPr>
        <w:t>;</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3) 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4) в отношении претендента проводится процедура банкротства либо процедура ликвидации;</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 xml:space="preserve">5) деятельность претендента приостановлена в порядке, предусмотренном </w:t>
      </w:r>
      <w:hyperlink r:id="rId18" w:history="1">
        <w:r w:rsidRPr="0047057C">
          <w:rPr>
            <w:rFonts w:ascii="Times New Roman" w:eastAsia="Calibri" w:hAnsi="Times New Roman" w:cs="Times New Roman"/>
            <w:color w:val="000000"/>
            <w:sz w:val="24"/>
            <w:szCs w:val="24"/>
            <w:lang w:eastAsia="ru-RU"/>
          </w:rPr>
          <w:t>Кодексом</w:t>
        </w:r>
      </w:hyperlink>
      <w:r w:rsidRPr="0047057C">
        <w:rPr>
          <w:rFonts w:ascii="Times New Roman" w:eastAsia="Calibri" w:hAnsi="Times New Roman" w:cs="Times New Roman"/>
          <w:color w:val="000000"/>
          <w:sz w:val="24"/>
          <w:szCs w:val="24"/>
          <w:lang w:eastAsia="ru-RU"/>
        </w:rPr>
        <w:t xml:space="preserve"> Российской Федерации об административных правонарушениях;</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 xml:space="preserve">6) </w:t>
      </w:r>
      <w:r w:rsidRPr="0047057C">
        <w:rPr>
          <w:rFonts w:ascii="Times New Roman" w:eastAsia="Calibri" w:hAnsi="Times New Roman" w:cs="Times New Roman"/>
          <w:color w:val="000000"/>
          <w:sz w:val="24"/>
          <w:szCs w:val="24"/>
        </w:rPr>
        <w:t xml:space="preserve">выявлено наличие </w:t>
      </w:r>
      <w:r w:rsidRPr="0047057C">
        <w:rPr>
          <w:rFonts w:ascii="Times New Roman" w:eastAsia="Calibri" w:hAnsi="Times New Roman" w:cs="Times New Roman"/>
          <w:color w:val="000000"/>
          <w:sz w:val="24"/>
          <w:szCs w:val="24"/>
          <w:lang w:eastAsia="ru-RU"/>
        </w:rPr>
        <w:t xml:space="preserve">у претендента </w:t>
      </w:r>
      <w:r w:rsidRPr="00E343F9">
        <w:rPr>
          <w:rFonts w:ascii="Times New Roman" w:eastAsia="Calibri" w:hAnsi="Times New Roman" w:cs="Times New Roman"/>
          <w:color w:val="000000"/>
          <w:sz w:val="24"/>
          <w:szCs w:val="24"/>
          <w:lang w:eastAsia="ru-RU"/>
        </w:rPr>
        <w:t>за последние два года фактов неисполнения обязательств по ранее заключенным договорам</w:t>
      </w:r>
      <w:r w:rsidR="00D87E6E" w:rsidRPr="00E343F9">
        <w:rPr>
          <w:rFonts w:ascii="Times New Roman" w:eastAsia="Calibri" w:hAnsi="Times New Roman" w:cs="Times New Roman"/>
          <w:color w:val="000000"/>
          <w:sz w:val="24"/>
          <w:szCs w:val="24"/>
          <w:lang w:eastAsia="ru-RU"/>
        </w:rPr>
        <w:t xml:space="preserve"> </w:t>
      </w:r>
      <w:r w:rsidR="008D3086" w:rsidRPr="00E343F9">
        <w:rPr>
          <w:rFonts w:ascii="Times New Roman" w:eastAsia="Calibri" w:hAnsi="Times New Roman" w:cs="Times New Roman"/>
          <w:color w:val="000000"/>
          <w:sz w:val="24"/>
          <w:szCs w:val="24"/>
          <w:lang w:eastAsia="ru-RU"/>
        </w:rPr>
        <w:t>на выполнение</w:t>
      </w:r>
      <w:r w:rsidR="00D87E6E" w:rsidRPr="00E343F9">
        <w:rPr>
          <w:rFonts w:ascii="Times New Roman" w:eastAsia="Calibri" w:hAnsi="Times New Roman" w:cs="Times New Roman"/>
          <w:color w:val="000000"/>
          <w:sz w:val="24"/>
          <w:szCs w:val="24"/>
          <w:lang w:eastAsia="ru-RU"/>
        </w:rPr>
        <w:t xml:space="preserve"> изыскательских работ и работ по разработке проектно-сметной документации на</w:t>
      </w:r>
      <w:bookmarkStart w:id="33" w:name="_GoBack"/>
      <w:bookmarkEnd w:id="33"/>
      <w:r w:rsidR="00D87E6E">
        <w:rPr>
          <w:rFonts w:ascii="Times New Roman" w:eastAsia="Calibri" w:hAnsi="Times New Roman" w:cs="Times New Roman"/>
          <w:color w:val="000000"/>
          <w:sz w:val="24"/>
          <w:szCs w:val="24"/>
          <w:lang w:eastAsia="ru-RU"/>
        </w:rPr>
        <w:t xml:space="preserve"> проведение капитального ремонта общего имущества многоквартирных домов</w:t>
      </w:r>
      <w:r w:rsidRPr="0047057C">
        <w:rPr>
          <w:rFonts w:ascii="Times New Roman" w:eastAsia="Calibri" w:hAnsi="Times New Roman" w:cs="Times New Roman"/>
          <w:color w:val="000000"/>
          <w:sz w:val="24"/>
          <w:szCs w:val="24"/>
          <w:lang w:eastAsia="ru-RU"/>
        </w:rPr>
        <w:t xml:space="preserve"> </w:t>
      </w:r>
      <w:r w:rsidR="001C7BE5">
        <w:rPr>
          <w:rFonts w:ascii="Times New Roman" w:eastAsia="Calibri" w:hAnsi="Times New Roman" w:cs="Times New Roman"/>
          <w:color w:val="000000"/>
          <w:sz w:val="24"/>
          <w:szCs w:val="24"/>
          <w:lang w:eastAsia="ru-RU"/>
        </w:rPr>
        <w:t xml:space="preserve">и </w:t>
      </w:r>
      <w:r w:rsidRPr="0047057C">
        <w:rPr>
          <w:rFonts w:ascii="Times New Roman" w:eastAsia="Calibri" w:hAnsi="Times New Roman" w:cs="Times New Roman"/>
          <w:color w:val="000000"/>
          <w:sz w:val="24"/>
          <w:szCs w:val="24"/>
          <w:lang w:eastAsia="ru-RU"/>
        </w:rPr>
        <w:t>(или) фактов расторжения таких договоров вследствие существенных нарушений претендентом условий договоров;</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 xml:space="preserve">7) </w:t>
      </w:r>
      <w:r w:rsidRPr="0047057C">
        <w:rPr>
          <w:rFonts w:ascii="Times New Roman" w:eastAsia="Calibri" w:hAnsi="Times New Roman" w:cs="Times New Roman"/>
          <w:sz w:val="24"/>
          <w:szCs w:val="24"/>
        </w:rPr>
        <w:t>сведения о претенденте содержатся в реестре недобросовестных поставщиков.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Оригиналы подтверждающих документов подлежат обязательному приобщению к протоколу заседания комиссии.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22.2.2. Претендентом не представлены или не в полном объеме представлены копии документов, предусмотренных </w:t>
      </w:r>
      <w:hyperlink w:anchor="Par980" w:history="1">
        <w:r w:rsidR="00E37FFB">
          <w:rPr>
            <w:rFonts w:ascii="Times New Roman" w:eastAsia="Calibri" w:hAnsi="Times New Roman" w:cs="Times New Roman"/>
            <w:color w:val="000000"/>
            <w:sz w:val="24"/>
            <w:szCs w:val="24"/>
          </w:rPr>
          <w:t>разделом 6 Т</w:t>
        </w:r>
        <w:r w:rsidRPr="0047057C">
          <w:rPr>
            <w:rFonts w:ascii="Times New Roman" w:eastAsia="Calibri" w:hAnsi="Times New Roman" w:cs="Times New Roman"/>
            <w:color w:val="000000"/>
            <w:sz w:val="24"/>
            <w:szCs w:val="24"/>
          </w:rPr>
          <w:t>ома 2</w:t>
        </w:r>
      </w:hyperlink>
      <w:r w:rsidRPr="0047057C">
        <w:rPr>
          <w:rFonts w:ascii="Times New Roman" w:eastAsia="Calibri" w:hAnsi="Times New Roman" w:cs="Times New Roman"/>
          <w:color w:val="000000"/>
          <w:sz w:val="24"/>
          <w:szCs w:val="24"/>
        </w:rPr>
        <w:t>, подтверждающих соответствие претендента указанным требованиям, либо в таких документах выявлены недостоверные сведения о претенденте.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 Основания для отказа в допуске к участию в торгах, связанные с нарушением претендентом порядка подачи конкурсного предложения: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22.3.1. В заявке отсутствует конкурсное предложение претендента: не представлена форма (формы) «Конкурсное предложение» либо претендентом представлена форма «Конкурсное предложение», содержащая существенные отступления от </w:t>
      </w:r>
      <w:hyperlink w:anchor="Par1311" w:history="1">
        <w:r w:rsidRPr="0047057C">
          <w:rPr>
            <w:rFonts w:ascii="Times New Roman" w:eastAsia="Calibri" w:hAnsi="Times New Roman" w:cs="Times New Roman"/>
            <w:color w:val="000000"/>
            <w:sz w:val="24"/>
            <w:szCs w:val="24"/>
          </w:rPr>
          <w:t>формы</w:t>
        </w:r>
      </w:hyperlink>
      <w:r w:rsidRPr="0047057C">
        <w:rPr>
          <w:rFonts w:ascii="Times New Roman" w:eastAsia="Calibri" w:hAnsi="Times New Roman" w:cs="Times New Roman"/>
          <w:color w:val="000000"/>
          <w:sz w:val="24"/>
          <w:szCs w:val="24"/>
        </w:rPr>
        <w:t xml:space="preserve"> «Конкурсно</w:t>
      </w:r>
      <w:r w:rsidR="00DF1E95">
        <w:rPr>
          <w:rFonts w:ascii="Times New Roman" w:eastAsia="Calibri" w:hAnsi="Times New Roman" w:cs="Times New Roman"/>
          <w:color w:val="000000"/>
          <w:sz w:val="24"/>
          <w:szCs w:val="24"/>
        </w:rPr>
        <w:t>е предложение», содержащейся в Т</w:t>
      </w:r>
      <w:r w:rsidRPr="0047057C">
        <w:rPr>
          <w:rFonts w:ascii="Times New Roman" w:eastAsia="Calibri" w:hAnsi="Times New Roman" w:cs="Times New Roman"/>
          <w:color w:val="000000"/>
          <w:sz w:val="24"/>
          <w:szCs w:val="24"/>
        </w:rPr>
        <w:t>оме 2 (не представлены или не заполнены обязательные к зап</w:t>
      </w:r>
      <w:r w:rsidR="00DF1E95">
        <w:rPr>
          <w:rFonts w:ascii="Times New Roman" w:eastAsia="Calibri" w:hAnsi="Times New Roman" w:cs="Times New Roman"/>
          <w:color w:val="000000"/>
          <w:sz w:val="24"/>
          <w:szCs w:val="24"/>
        </w:rPr>
        <w:t>олнению формы, предусмотренные Т</w:t>
      </w:r>
      <w:r w:rsidRPr="0047057C">
        <w:rPr>
          <w:rFonts w:ascii="Times New Roman" w:eastAsia="Calibri" w:hAnsi="Times New Roman" w:cs="Times New Roman"/>
          <w:color w:val="000000"/>
          <w:sz w:val="24"/>
          <w:szCs w:val="24"/>
        </w:rPr>
        <w:t>омом 2, содержащие информацию, отраженную в форме «Конкурсное предложение», формы заполнены с нарушением требований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22.3.2. В форме (формах) «Конкурсное предложение» отсутствует значение конкурсного предложения претендента в отношении одного или нескольких критериев определения победителя, установленных </w:t>
      </w:r>
      <w:hyperlink w:anchor="Par871" w:history="1">
        <w:r w:rsidR="00DF1E9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 xml:space="preserve">, в том числе изменен показатель критерия определения победителя, установленный </w:t>
      </w:r>
      <w:hyperlink w:anchor="Par871" w:history="1">
        <w:r w:rsidR="00DF1E9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22.3.3. В форме (формах) «Конкурсное предложение» использованы единицы измерения показателя критерия определения победителя, не соответствующие </w:t>
      </w:r>
      <w:hyperlink w:anchor="Par871" w:history="1">
        <w:r w:rsidR="00DF1E9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ому 2</w:t>
        </w:r>
      </w:hyperlink>
      <w:r w:rsidRPr="0047057C">
        <w:rPr>
          <w:rFonts w:ascii="Times New Roman" w:eastAsia="Calibri" w:hAnsi="Times New Roman" w:cs="Times New Roman"/>
          <w:color w:val="000000"/>
          <w:sz w:val="24"/>
          <w:szCs w:val="24"/>
        </w:rPr>
        <w:t xml:space="preserve"> и не позволяющие установить точное конкурсное предложение претендента, в том числе нарушено требование </w:t>
      </w:r>
      <w:hyperlink w:anchor="Par521" w:history="1">
        <w:r w:rsidR="00DF1E95">
          <w:rPr>
            <w:rFonts w:ascii="Times New Roman" w:eastAsia="Calibri" w:hAnsi="Times New Roman" w:cs="Times New Roman"/>
            <w:color w:val="000000"/>
            <w:sz w:val="24"/>
            <w:szCs w:val="24"/>
          </w:rPr>
          <w:t>пункта 8.2.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22.3.4. В форме (формах) «Конкурсное предложение» подано конкурсное предложение не по каждому лоту отдельно (в случае проведения торгов по двум и более лотам).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22.3.5. Претендент в форме «Конкурсное предложение» подал несколько конкурсных предложений на одни и те же торги (один и тот же лот).</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22.3.6. Цена договора и (или) срок выполнения работ, предлагаемые претендентом в форме «Конкурсное предложение», превышают начальную цену по торгам (лоту) и (или) максимальный срок выполнения работ, указанные в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22.3.7. Условия исполнения договора, указанные претендентом в форме «Конкурсное предложение», не соответствуют требованиям документации о торгах (минимальному сроку предоставления гарантии качества выполнения работ, максимальным срокам выполнения работ и т.д.).</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22.3.8. В форме «Конкурсное предложение» не указано наименование торгов (лота), для участия в котором подана заявка, либо указанное наименование торгов (лота) содержит грубые ошибки, что не позволяет определить, для участия в каких торгах (лоте) подана заявка.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22.3.9. Нарушен установленный техническим заданием порядок формирования цены договора (цены лота).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22.4. Основания для отказа в допуске к участию в торгах, связанные с нарушением претендентом порядка оформления заявки (формальные требования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22.4.1. Заявка оформлена и подана не в письменной форме.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22.4.2. Заявка не соот</w:t>
      </w:r>
      <w:r w:rsidR="00DF1E95">
        <w:rPr>
          <w:rFonts w:ascii="Times New Roman" w:eastAsia="Calibri" w:hAnsi="Times New Roman" w:cs="Times New Roman"/>
          <w:color w:val="000000"/>
          <w:sz w:val="24"/>
          <w:szCs w:val="24"/>
        </w:rPr>
        <w:t>ветствует требованиям пункта 8 Т</w:t>
      </w:r>
      <w:r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22.4.3. Нарушены требования </w:t>
      </w:r>
      <w:hyperlink w:anchor="Par535" w:history="1">
        <w:r w:rsidR="00DF1E95">
          <w:rPr>
            <w:rFonts w:ascii="Times New Roman" w:eastAsia="Calibri" w:hAnsi="Times New Roman" w:cs="Times New Roman"/>
            <w:color w:val="000000"/>
            <w:sz w:val="24"/>
            <w:szCs w:val="24"/>
          </w:rPr>
          <w:t>пункта 10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22.4.4. Предоставление претендентом не всех документов, установленных документацией о торгах и являющихся обязательными, либо предоставление документов, оформленных ненадлежащим образом.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22.5. Основания для отказа в допуске к участию в торгах, связанные с представлением претендентом сведений и документов о претенденте: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22.5.1. В составе заявки отсутствуют полученная не ранее чем за 30</w:t>
      </w:r>
      <w:r w:rsidR="00DF1E95">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30</w:t>
      </w:r>
      <w:r w:rsidR="00DF1E95">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либо указанные документы не соответствуют вышеперечисленным требованиям к их оформлению (документы получены ранее чем за 30</w:t>
      </w:r>
      <w:r w:rsidR="00DF1E95">
        <w:rPr>
          <w:rFonts w:ascii="Times New Roman" w:eastAsia="Calibri" w:hAnsi="Times New Roman" w:cs="Times New Roman"/>
          <w:color w:val="000000"/>
          <w:sz w:val="24"/>
          <w:szCs w:val="24"/>
        </w:rPr>
        <w:t xml:space="preserve"> (тридцать)</w:t>
      </w:r>
      <w:r w:rsidRPr="0047057C">
        <w:rPr>
          <w:rFonts w:ascii="Times New Roman" w:eastAsia="Calibri" w:hAnsi="Times New Roman" w:cs="Times New Roman"/>
          <w:color w:val="000000"/>
          <w:sz w:val="24"/>
          <w:szCs w:val="24"/>
        </w:rPr>
        <w:t xml:space="preserve"> дней до дня размещения извещения о проведении торгов либо представлены с нарушением указанных требований к их оформлению).</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22.5.2. В форме «Конкурсное предложение» отсутствуют сведения о фирменном наименовании (наименовании) или сведения об организационно-правовой форме или о почтовом адресе или о контактном телефоне, указанные в форме «Конкурсное предложение», не соответствуют соответствующим сведениям в представленной выписке из единого государственного реестра юридических лиц или представленных документах о государственной регистрации юридического лица в соответствии с законодательством соответствующего государства (для иностранных лиц).</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Почтовый адрес претендента может не совпадать с местом нахождения претендента, указанным в выписке из единого государственного реестра юридических лиц или документах о государственной регистрации юридического лица в соответствии с законодательством соответствующего государства (для иностранных лиц). Расхождение почтового адреса и места нахождения претендента не является основанием для отказа в допуске к участию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22.5.3. В документах и сведениях, представленных претендентом в составе заявки, выявлены недостоверные сведения.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22.6. Основания для отказа в допуске к участию в торгах, связанные с представлением претендентом документов, подтверждающих полномочия лица на осуществление действий от имени претендента: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22.6.1. Полномочия руководителя претендента на осуществление действий от имени претендента при проведении торгов не подтверждены в соответствии с </w:t>
      </w:r>
      <w:hyperlink w:anchor="Par580" w:history="1">
        <w:r w:rsidR="00DF1E95">
          <w:rPr>
            <w:rFonts w:ascii="Times New Roman" w:eastAsia="Calibri" w:hAnsi="Times New Roman" w:cs="Times New Roman"/>
            <w:color w:val="000000"/>
            <w:sz w:val="24"/>
            <w:szCs w:val="24"/>
          </w:rPr>
          <w:t>пунктом 13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22.6.2. Полномочия управляющего (руководителя юридического лица - управляющей компании) на осуществление действий от имени претендента при проведении торгов не подтвержде</w:t>
      </w:r>
      <w:r w:rsidR="00DF1E95">
        <w:rPr>
          <w:rFonts w:ascii="Times New Roman" w:eastAsia="Calibri" w:hAnsi="Times New Roman" w:cs="Times New Roman"/>
          <w:color w:val="000000"/>
          <w:sz w:val="24"/>
          <w:szCs w:val="24"/>
        </w:rPr>
        <w:t>ны в соответствии с пунктом 14 Т</w:t>
      </w:r>
      <w:r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22.6.3. Полномочия лица, действующего на основании доверенности, на осуществление действий от имени претендента при проведении торгов не подтвержде</w:t>
      </w:r>
      <w:r w:rsidR="00DF1E95">
        <w:rPr>
          <w:rFonts w:ascii="Times New Roman" w:eastAsia="Calibri" w:hAnsi="Times New Roman" w:cs="Times New Roman"/>
          <w:color w:val="000000"/>
          <w:sz w:val="24"/>
          <w:szCs w:val="24"/>
        </w:rPr>
        <w:t>ны в соответствии с пунктом 15 Т</w:t>
      </w:r>
      <w:r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22.6.4. Полномочия руководителя филиала или представительства юридического лица - претендента на осуществление действий от имени претендента при проведении торгов не подтвержде</w:t>
      </w:r>
      <w:r w:rsidR="00DF1E95">
        <w:rPr>
          <w:rFonts w:ascii="Times New Roman" w:eastAsia="Calibri" w:hAnsi="Times New Roman" w:cs="Times New Roman"/>
          <w:color w:val="000000"/>
          <w:sz w:val="24"/>
          <w:szCs w:val="24"/>
        </w:rPr>
        <w:t>ны в соответствии с пунктом 16 Т</w:t>
      </w:r>
      <w:r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22.6.5. Полномочия представителя филиала или представительства юридического лица - претендента, действующего на основании нотариально заверенной доверенности, выданной в порядке передоверия, на осуществление действий от имени претендента при проведении торгов не подтвержде</w:t>
      </w:r>
      <w:r w:rsidR="00DF1E95">
        <w:rPr>
          <w:rFonts w:ascii="Times New Roman" w:eastAsia="Calibri" w:hAnsi="Times New Roman" w:cs="Times New Roman"/>
          <w:color w:val="000000"/>
          <w:sz w:val="24"/>
          <w:szCs w:val="24"/>
        </w:rPr>
        <w:t>ны в соответствии с пунктом 16 Т</w:t>
      </w:r>
      <w:r w:rsidRPr="0047057C">
        <w:rPr>
          <w:rFonts w:ascii="Times New Roman" w:eastAsia="Calibri" w:hAnsi="Times New Roman" w:cs="Times New Roman"/>
          <w:color w:val="000000"/>
          <w:sz w:val="24"/>
          <w:szCs w:val="24"/>
        </w:rPr>
        <w:t>ома 1.</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22.7. Основания для отказа в допуске к участию в торгах, связанные с предоставлением претендентом предложений об условиях исполнения договора:</w:t>
      </w:r>
    </w:p>
    <w:p w:rsidR="0047057C" w:rsidRPr="0047057C" w:rsidRDefault="0047057C" w:rsidP="0047057C">
      <w:pPr>
        <w:widowControl w:val="0"/>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r w:rsidRPr="0047057C">
        <w:rPr>
          <w:rFonts w:ascii="Times New Roman" w:eastAsia="Calibri" w:hAnsi="Times New Roman" w:cs="Times New Roman"/>
          <w:color w:val="000000"/>
          <w:sz w:val="24"/>
          <w:szCs w:val="24"/>
        </w:rPr>
        <w:t>22.7.1. В составе заявки отсутствуют (полностью или частично) копии документ</w:t>
      </w:r>
      <w:r w:rsidR="00DF1E95">
        <w:rPr>
          <w:rFonts w:ascii="Times New Roman" w:eastAsia="Calibri" w:hAnsi="Times New Roman" w:cs="Times New Roman"/>
          <w:color w:val="000000"/>
          <w:sz w:val="24"/>
          <w:szCs w:val="24"/>
        </w:rPr>
        <w:t>ов, предусмотренные разделом 6 Т</w:t>
      </w:r>
      <w:r w:rsidRPr="0047057C">
        <w:rPr>
          <w:rFonts w:ascii="Times New Roman" w:eastAsia="Calibri" w:hAnsi="Times New Roman" w:cs="Times New Roman"/>
          <w:color w:val="000000"/>
          <w:sz w:val="24"/>
          <w:szCs w:val="24"/>
        </w:rPr>
        <w:t>ома 2 (за исключением документов, предоставление которых не является обязательным, и служит для оценки заявок при сопоставлении конкурсных предложений участников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22.7.2. В документах и формах, представленных претендентом в составе заявки, выявлены недостоверные сведения об услугах (работах).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Факт наличия в документах и формах, представленных претендентом в составе заявки, вышеуказанных недостоверных сведений подтверждается только надлежащим образом оформленными оригиналами документов уполномоченных государственных органов и организаций.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Оригиналы документов подлежат обязательному приобщению к протоколу заседания комиссии.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22.8. Нарушение претендентом требований документов, не включенных в состав технического задания, в том числе документов, с которыми претендент вправе ознакомиться в соответствии с техническим заданием, не является основанием для отказа в допуске к участию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22.9. Перечень оснований для отказа в допуске, установленный </w:t>
      </w:r>
      <w:hyperlink w:anchor="Par748" w:history="1">
        <w:r w:rsidR="00DF1E95">
          <w:rPr>
            <w:rFonts w:ascii="Times New Roman" w:eastAsia="Calibri" w:hAnsi="Times New Roman" w:cs="Times New Roman"/>
            <w:color w:val="000000"/>
            <w:sz w:val="24"/>
            <w:szCs w:val="24"/>
          </w:rPr>
          <w:t>пунктом 22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xml:space="preserve">, является исчерпывающим. Любые иные нарушения требований документации о торгах, не предусмотренные </w:t>
      </w:r>
      <w:hyperlink w:anchor="Par748" w:history="1">
        <w:r w:rsidR="00DF1E95">
          <w:rPr>
            <w:rFonts w:ascii="Times New Roman" w:eastAsia="Calibri" w:hAnsi="Times New Roman" w:cs="Times New Roman"/>
            <w:color w:val="000000"/>
            <w:sz w:val="24"/>
            <w:szCs w:val="24"/>
          </w:rPr>
          <w:t>пунктом 22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не являются основанием для отказа в допуске к участию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Отказ в допуске к участию в торгах по иным основаниям, кроме указанных в </w:t>
      </w:r>
      <w:hyperlink w:anchor="Par748" w:history="1">
        <w:r w:rsidR="00DF1E95">
          <w:rPr>
            <w:rFonts w:ascii="Times New Roman" w:eastAsia="Calibri" w:hAnsi="Times New Roman" w:cs="Times New Roman"/>
            <w:color w:val="000000"/>
            <w:sz w:val="24"/>
            <w:szCs w:val="24"/>
          </w:rPr>
          <w:t>пункте 22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запрещается.</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Организатор торгов обязан в протоколе рассмотрения заявок на участие в торгах указывать конкретный подпункт </w:t>
      </w:r>
      <w:hyperlink w:anchor="Par748" w:history="1">
        <w:r w:rsidR="00DF1E95">
          <w:rPr>
            <w:rFonts w:ascii="Times New Roman" w:eastAsia="Calibri" w:hAnsi="Times New Roman" w:cs="Times New Roman"/>
            <w:color w:val="000000"/>
            <w:sz w:val="24"/>
            <w:szCs w:val="24"/>
          </w:rPr>
          <w:t>пункта 22 Т</w:t>
        </w:r>
        <w:r w:rsidRPr="0047057C">
          <w:rPr>
            <w:rFonts w:ascii="Times New Roman" w:eastAsia="Calibri" w:hAnsi="Times New Roman" w:cs="Times New Roman"/>
            <w:color w:val="000000"/>
            <w:sz w:val="24"/>
            <w:szCs w:val="24"/>
          </w:rPr>
          <w:t>ома 1</w:t>
        </w:r>
      </w:hyperlink>
      <w:r w:rsidRPr="0047057C">
        <w:rPr>
          <w:rFonts w:ascii="Times New Roman" w:eastAsia="Calibri" w:hAnsi="Times New Roman" w:cs="Times New Roman"/>
          <w:color w:val="000000"/>
          <w:sz w:val="24"/>
          <w:szCs w:val="24"/>
        </w:rPr>
        <w:t xml:space="preserve"> с мотивированным обоснованием решения об отказе в допуске к участию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4" w:name="Par807"/>
      <w:bookmarkEnd w:id="34"/>
      <w:r w:rsidRPr="0047057C">
        <w:rPr>
          <w:rFonts w:ascii="Times New Roman" w:eastAsia="Calibri" w:hAnsi="Times New Roman" w:cs="Times New Roman"/>
          <w:color w:val="000000"/>
          <w:sz w:val="24"/>
          <w:szCs w:val="24"/>
        </w:rPr>
        <w:t>23. Подведение итогов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23.1. Комиссия подводит итоги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23.2. Комиссия осуществляет сопоставление конкурсных предложений участников торгов по мере уменьшения степени выгодности содержащихся в них условий выполнения договора в соответствии с критериями определения победителя торгов, установленными </w:t>
      </w:r>
      <w:hyperlink w:anchor="Par871" w:history="1">
        <w:r w:rsidR="00DF1E95">
          <w:rPr>
            <w:rFonts w:ascii="Times New Roman" w:eastAsia="Calibri" w:hAnsi="Times New Roman" w:cs="Times New Roman"/>
            <w:color w:val="000000"/>
            <w:sz w:val="24"/>
            <w:szCs w:val="24"/>
          </w:rPr>
          <w:t>Т</w:t>
        </w:r>
        <w:r w:rsidRPr="0047057C">
          <w:rPr>
            <w:rFonts w:ascii="Times New Roman" w:eastAsia="Calibri" w:hAnsi="Times New Roman" w:cs="Times New Roman"/>
            <w:color w:val="000000"/>
            <w:sz w:val="24"/>
            <w:szCs w:val="24"/>
          </w:rPr>
          <w:t>омом 2</w:t>
        </w:r>
      </w:hyperlink>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23.3. На основании сопоставления конкурсных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(место в рейтинге). Заявке, в которой содержатся лучшие условия исполнения договора, выраженные в баллах, присваивается первый номер.</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23.4. Победителем торгов признается участник торгов, конкурсное предложение которого содержит лучшие условия выполнения договора относительно предложений других участников торгов в соответствии с критериями, установленными документацией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При равенстве предложений участников торгов победителем торгов признается участник торгов, в заявке которого предложена меньшая цена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В случае если в заявках участников торгов, представивших равные предложения, предложена одинаковая цена договора, победителем торгов признается участник конкурса, заявка которого была зарегистрирована раньше.</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23.5. Результаты торгов заносятся в протокол об итогах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23.6. Любой участник торгов вправе обжаловать результаты торгов в порядке, предусмотренном законодательством Российской Федерации.</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5" w:name="Par818"/>
      <w:bookmarkEnd w:id="35"/>
      <w:r w:rsidRPr="0047057C">
        <w:rPr>
          <w:rFonts w:ascii="Times New Roman" w:eastAsia="Calibri" w:hAnsi="Times New Roman" w:cs="Times New Roman"/>
          <w:color w:val="000000"/>
          <w:sz w:val="24"/>
          <w:szCs w:val="24"/>
        </w:rPr>
        <w:t>24. Заключение договора по результатам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rPr>
        <w:t xml:space="preserve">24.1. По </w:t>
      </w:r>
      <w:r w:rsidRPr="0047057C">
        <w:rPr>
          <w:rFonts w:ascii="Times New Roman" w:eastAsia="Calibri" w:hAnsi="Times New Roman" w:cs="Times New Roman"/>
          <w:color w:val="000000"/>
          <w:sz w:val="24"/>
          <w:szCs w:val="24"/>
          <w:lang w:eastAsia="ru-RU"/>
        </w:rPr>
        <w:t>результатам проведения торгов</w:t>
      </w:r>
      <w:r w:rsidRPr="0047057C">
        <w:rPr>
          <w:rFonts w:ascii="Times New Roman" w:eastAsia="Calibri" w:hAnsi="Times New Roman" w:cs="Times New Roman"/>
          <w:color w:val="000000"/>
          <w:sz w:val="24"/>
          <w:szCs w:val="24"/>
        </w:rPr>
        <w:t xml:space="preserve"> между ре</w:t>
      </w:r>
      <w:r w:rsidR="00FA6069">
        <w:rPr>
          <w:rFonts w:ascii="Times New Roman" w:eastAsia="Calibri" w:hAnsi="Times New Roman" w:cs="Times New Roman"/>
          <w:color w:val="000000"/>
          <w:sz w:val="24"/>
          <w:szCs w:val="24"/>
        </w:rPr>
        <w:t>гиональным оператором (далее - З</w:t>
      </w:r>
      <w:r w:rsidRPr="0047057C">
        <w:rPr>
          <w:rFonts w:ascii="Times New Roman" w:eastAsia="Calibri" w:hAnsi="Times New Roman" w:cs="Times New Roman"/>
          <w:color w:val="000000"/>
          <w:sz w:val="24"/>
          <w:szCs w:val="24"/>
        </w:rPr>
        <w:t>аказчик) и победителем торгов заключается договор по форме, установленной документацией о торгах, на условиях, предусмотренных в его заявке. Договор заключается</w:t>
      </w:r>
      <w:r w:rsidRPr="0047057C">
        <w:rPr>
          <w:rFonts w:ascii="Times New Roman" w:eastAsia="Calibri" w:hAnsi="Times New Roman" w:cs="Times New Roman"/>
          <w:color w:val="000000"/>
          <w:sz w:val="24"/>
          <w:szCs w:val="24"/>
          <w:lang w:eastAsia="ru-RU"/>
        </w:rPr>
        <w:t xml:space="preserve"> не позднее 20</w:t>
      </w:r>
      <w:r w:rsidR="00DF1E95">
        <w:rPr>
          <w:rFonts w:ascii="Times New Roman" w:eastAsia="Calibri" w:hAnsi="Times New Roman" w:cs="Times New Roman"/>
          <w:color w:val="000000"/>
          <w:sz w:val="24"/>
          <w:szCs w:val="24"/>
          <w:lang w:eastAsia="ru-RU"/>
        </w:rPr>
        <w:t xml:space="preserve"> (двадцати)</w:t>
      </w:r>
      <w:r w:rsidRPr="0047057C">
        <w:rPr>
          <w:rFonts w:ascii="Times New Roman" w:eastAsia="Calibri" w:hAnsi="Times New Roman" w:cs="Times New Roman"/>
          <w:color w:val="000000"/>
          <w:sz w:val="24"/>
          <w:szCs w:val="24"/>
          <w:lang w:eastAsia="ru-RU"/>
        </w:rPr>
        <w:t> календарных дней после проведения торгов и подписания протокола о результатах торгов.</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Порядок подписания договора по результатам </w:t>
      </w:r>
      <w:r w:rsidR="00DF1E95">
        <w:rPr>
          <w:rFonts w:ascii="Times New Roman" w:eastAsia="Calibri" w:hAnsi="Times New Roman" w:cs="Times New Roman"/>
          <w:color w:val="000000"/>
          <w:sz w:val="24"/>
          <w:szCs w:val="24"/>
        </w:rPr>
        <w:t>торгов определяется пунктом 26 Т</w:t>
      </w:r>
      <w:r w:rsidRPr="0047057C">
        <w:rPr>
          <w:rFonts w:ascii="Times New Roman" w:eastAsia="Calibri" w:hAnsi="Times New Roman" w:cs="Times New Roman"/>
          <w:color w:val="000000"/>
          <w:sz w:val="24"/>
          <w:szCs w:val="24"/>
        </w:rPr>
        <w:t>ома 1 документации о торгах.</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rPr>
        <w:t>24.2. В случае, если победитель торгов в сроки, установленные документацией о торгах, не представил заказчику подписанный со своей стороны проект договора, а также обеспечение исполнения обязательств</w:t>
      </w:r>
      <w:r w:rsidR="00FA6069">
        <w:rPr>
          <w:rFonts w:ascii="Times New Roman" w:eastAsia="Calibri" w:hAnsi="Times New Roman" w:cs="Times New Roman"/>
          <w:color w:val="000000"/>
          <w:sz w:val="24"/>
          <w:szCs w:val="24"/>
        </w:rPr>
        <w:t>а</w:t>
      </w:r>
      <w:r w:rsidRPr="0047057C">
        <w:rPr>
          <w:rFonts w:ascii="Times New Roman" w:eastAsia="Calibri" w:hAnsi="Times New Roman" w:cs="Times New Roman"/>
          <w:color w:val="000000"/>
          <w:sz w:val="24"/>
          <w:szCs w:val="24"/>
        </w:rPr>
        <w:t xml:space="preserve"> по договору, </w:t>
      </w:r>
      <w:r w:rsidR="00DF1E95">
        <w:rPr>
          <w:rFonts w:ascii="Times New Roman" w:eastAsia="Calibri" w:hAnsi="Times New Roman" w:cs="Times New Roman"/>
          <w:color w:val="000000"/>
          <w:sz w:val="24"/>
          <w:szCs w:val="24"/>
          <w:lang w:eastAsia="ru-RU"/>
        </w:rPr>
        <w:t>З</w:t>
      </w:r>
      <w:r w:rsidRPr="0047057C">
        <w:rPr>
          <w:rFonts w:ascii="Times New Roman" w:eastAsia="Calibri" w:hAnsi="Times New Roman" w:cs="Times New Roman"/>
          <w:color w:val="000000"/>
          <w:sz w:val="24"/>
          <w:szCs w:val="24"/>
          <w:lang w:eastAsia="ru-RU"/>
        </w:rPr>
        <w:t>аказчик заключает договор с участником торгов, занявшим второе место в рейтинге заявок в соответствии с протоколом о результатах торгов.</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7057C">
        <w:rPr>
          <w:rFonts w:ascii="Times New Roman" w:eastAsia="Calibri" w:hAnsi="Times New Roman" w:cs="Times New Roman"/>
          <w:color w:val="000000"/>
          <w:sz w:val="24"/>
          <w:szCs w:val="24"/>
          <w:lang w:eastAsia="ru-RU"/>
        </w:rPr>
        <w:t>24.3. В случаях, когда торги были признаны несостоявшимися в результате того, что только один претендент был признан участником торгов, договор заключается с единственным участником торгов на условиях, предусмотренных в его заявке, если указанная заявка соответствует требованиям, установленным документацией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24.4. Денежные средства, внесенные в качестве обеспечения заявки на участие в торгах, возвращаются победителю торгов в течение </w:t>
      </w:r>
      <w:r w:rsidR="00DF1E95">
        <w:rPr>
          <w:rFonts w:ascii="Times New Roman" w:eastAsia="Calibri" w:hAnsi="Times New Roman" w:cs="Times New Roman"/>
          <w:color w:val="000000"/>
          <w:sz w:val="24"/>
          <w:szCs w:val="24"/>
        </w:rPr>
        <w:t>5 (</w:t>
      </w:r>
      <w:r w:rsidRPr="0047057C">
        <w:rPr>
          <w:rFonts w:ascii="Times New Roman" w:eastAsia="Calibri" w:hAnsi="Times New Roman" w:cs="Times New Roman"/>
          <w:color w:val="000000"/>
          <w:sz w:val="24"/>
          <w:szCs w:val="24"/>
        </w:rPr>
        <w:t>пяти</w:t>
      </w:r>
      <w:r w:rsidR="00DF1E95">
        <w:rPr>
          <w:rFonts w:ascii="Times New Roman" w:eastAsia="Calibri" w:hAnsi="Times New Roman" w:cs="Times New Roman"/>
          <w:color w:val="000000"/>
          <w:sz w:val="24"/>
          <w:szCs w:val="24"/>
        </w:rPr>
        <w:t>)</w:t>
      </w:r>
      <w:r w:rsidRPr="0047057C">
        <w:rPr>
          <w:rFonts w:ascii="Times New Roman" w:eastAsia="Calibri" w:hAnsi="Times New Roman" w:cs="Times New Roman"/>
          <w:color w:val="000000"/>
          <w:sz w:val="24"/>
          <w:szCs w:val="24"/>
        </w:rPr>
        <w:t xml:space="preserve"> рабочих дней со дня заключения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36" w:name="Par829"/>
      <w:bookmarkEnd w:id="36"/>
      <w:r w:rsidRPr="0078586F">
        <w:rPr>
          <w:rFonts w:ascii="Times New Roman" w:eastAsia="Calibri" w:hAnsi="Times New Roman" w:cs="Times New Roman"/>
          <w:color w:val="000000"/>
          <w:sz w:val="24"/>
          <w:szCs w:val="24"/>
        </w:rPr>
        <w:t>25. Обеспечение исполнения обязательств по договору</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 xml:space="preserve"> </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25.1. Договор заключается только после предоставления победителем торгов безотзывной банковской гарантии или обеспечительного пла</w:t>
      </w:r>
      <w:r w:rsidR="00DF1E95">
        <w:rPr>
          <w:rFonts w:ascii="Times New Roman" w:eastAsia="Calibri" w:hAnsi="Times New Roman" w:cs="Times New Roman"/>
          <w:color w:val="000000"/>
          <w:sz w:val="24"/>
          <w:szCs w:val="24"/>
        </w:rPr>
        <w:t>тежа, в размере, установленном Т</w:t>
      </w:r>
      <w:r w:rsidRPr="0078586F">
        <w:rPr>
          <w:rFonts w:ascii="Times New Roman" w:eastAsia="Calibri" w:hAnsi="Times New Roman" w:cs="Times New Roman"/>
          <w:color w:val="000000"/>
          <w:sz w:val="24"/>
          <w:szCs w:val="24"/>
        </w:rPr>
        <w:t>омом 2.</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25.2. Способ обеспечения исполнения обязательств</w:t>
      </w:r>
      <w:r w:rsidR="00DF1E95">
        <w:rPr>
          <w:rFonts w:ascii="Times New Roman" w:eastAsia="Calibri" w:hAnsi="Times New Roman" w:cs="Times New Roman"/>
          <w:color w:val="000000"/>
          <w:sz w:val="24"/>
          <w:szCs w:val="24"/>
        </w:rPr>
        <w:t>а</w:t>
      </w:r>
      <w:r w:rsidRPr="0078586F">
        <w:rPr>
          <w:rFonts w:ascii="Times New Roman" w:eastAsia="Calibri" w:hAnsi="Times New Roman" w:cs="Times New Roman"/>
          <w:color w:val="000000"/>
          <w:sz w:val="24"/>
          <w:szCs w:val="24"/>
        </w:rPr>
        <w:t xml:space="preserve"> по договору из перечисленных в настоящем пункте способов определяется победителем торгов самостоятельно.</w:t>
      </w:r>
    </w:p>
    <w:p w:rsidR="00BB48E0" w:rsidRPr="00BB48E0" w:rsidRDefault="00DE006B"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 xml:space="preserve">25.3. </w:t>
      </w:r>
      <w:r w:rsidR="00BB48E0" w:rsidRPr="00BB48E0">
        <w:rPr>
          <w:rFonts w:ascii="Times New Roman" w:eastAsia="Calibri" w:hAnsi="Times New Roman" w:cs="Times New Roman"/>
          <w:color w:val="000000"/>
          <w:sz w:val="24"/>
          <w:szCs w:val="24"/>
        </w:rPr>
        <w:t>Порядок предоставления обеспечения исполнения</w:t>
      </w:r>
      <w:r w:rsidR="00DF1E95">
        <w:rPr>
          <w:rFonts w:ascii="Times New Roman" w:eastAsia="Calibri" w:hAnsi="Times New Roman" w:cs="Times New Roman"/>
          <w:color w:val="000000"/>
          <w:sz w:val="24"/>
          <w:szCs w:val="24"/>
        </w:rPr>
        <w:t xml:space="preserve"> обязательства по договору</w:t>
      </w:r>
      <w:r w:rsidR="00BB48E0" w:rsidRPr="00BB48E0">
        <w:rPr>
          <w:rFonts w:ascii="Times New Roman" w:eastAsia="Calibri" w:hAnsi="Times New Roman" w:cs="Times New Roman"/>
          <w:color w:val="000000"/>
          <w:sz w:val="24"/>
          <w:szCs w:val="24"/>
        </w:rPr>
        <w:t xml:space="preserve"> </w:t>
      </w:r>
      <w:r w:rsidR="00DF1E95">
        <w:rPr>
          <w:rFonts w:ascii="Times New Roman" w:eastAsia="Calibri" w:hAnsi="Times New Roman" w:cs="Times New Roman"/>
          <w:color w:val="000000"/>
          <w:sz w:val="24"/>
          <w:szCs w:val="24"/>
        </w:rPr>
        <w:t xml:space="preserve">              </w:t>
      </w:r>
      <w:r w:rsidR="00BB48E0" w:rsidRPr="00BB48E0">
        <w:rPr>
          <w:rFonts w:ascii="Times New Roman" w:eastAsia="Calibri" w:hAnsi="Times New Roman" w:cs="Times New Roman"/>
          <w:color w:val="000000"/>
          <w:sz w:val="24"/>
          <w:szCs w:val="24"/>
        </w:rPr>
        <w:t>в виде безотзывной банковской гарантии.</w:t>
      </w:r>
    </w:p>
    <w:p w:rsid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Банковская гарантия должна быть предоставлена финансово устойчивыми российскими кредитными организациями, отвечающими следующим требованиям:</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2) наличие собственных средств (капитала) банка в размере не менее 1 миллиарда рублей;</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3) соблюдение обязательных нормативов, предусмотренных Федеральным законом от 10 июля 2002 года N 86-ФЗ "О Центральном банке Российской Федерации (Банке России)", на все отчетные даты в течение последних шести месяцев;</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4) отсутствие требования Центрального банка Российской Федерации об осуществлении мер по финансовому оздоровлению.</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В случае если обеспечение исполнения</w:t>
      </w:r>
      <w:r w:rsidR="00DF1E95">
        <w:rPr>
          <w:rFonts w:ascii="Times New Roman" w:eastAsia="Calibri" w:hAnsi="Times New Roman" w:cs="Times New Roman"/>
          <w:color w:val="000000"/>
          <w:sz w:val="24"/>
          <w:szCs w:val="24"/>
        </w:rPr>
        <w:t xml:space="preserve"> обязательства по договору</w:t>
      </w:r>
      <w:r w:rsidRPr="00BB48E0">
        <w:rPr>
          <w:rFonts w:ascii="Times New Roman" w:eastAsia="Calibri" w:hAnsi="Times New Roman" w:cs="Times New Roman"/>
          <w:color w:val="000000"/>
          <w:sz w:val="24"/>
          <w:szCs w:val="24"/>
        </w:rPr>
        <w:t xml:space="preserve"> предоставляется победителем торгов в виде безотзывной банковской гарантии, безотзывная банковская гарантия должна соотве</w:t>
      </w:r>
      <w:r>
        <w:rPr>
          <w:rFonts w:ascii="Times New Roman" w:eastAsia="Calibri" w:hAnsi="Times New Roman" w:cs="Times New Roman"/>
          <w:color w:val="000000"/>
          <w:sz w:val="24"/>
          <w:szCs w:val="24"/>
        </w:rPr>
        <w:t>тствовать следующим требованиям:</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1) Банковская гарантия должна содержать безусловное обязательство Гаранта выплатить Заказчику (Бенефициару) денежную сумму в пределах цены договора в случае, если Подрядчик (Принципал) не исполнил либо ненадлежащим образом исполнил принятые на себя обязательства по договору.</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2) Гарант обязуется выплатить Бенефициару любую сумму в пределах цены договора при получении от Бенефициара письменного требования об ее уплате с приложением документов, свидетельствующих о неисполнении либо ненадлежащем исполнении Принципалом принятых на себя обязательств.</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3) Обязательство Гаранта перед Бенефициаром не зависит в отношениях между ними от обеспечиваемого гарантией обязательства</w:t>
      </w:r>
      <w:r>
        <w:rPr>
          <w:rFonts w:ascii="Times New Roman" w:eastAsia="Calibri" w:hAnsi="Times New Roman" w:cs="Times New Roman"/>
          <w:color w:val="000000"/>
          <w:sz w:val="24"/>
          <w:szCs w:val="24"/>
        </w:rPr>
        <w:t>.</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4) Принадлежащее Бенефициару по настоящей банковской гарантии право требования к Гаранту не может быть передано другому лицу.</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5) Банковская гарантия вступает в силу с момента вступления в силу договора и срок</w:t>
      </w:r>
      <w:r>
        <w:rPr>
          <w:rFonts w:ascii="Times New Roman" w:eastAsia="Calibri" w:hAnsi="Times New Roman" w:cs="Times New Roman"/>
          <w:color w:val="000000"/>
          <w:sz w:val="24"/>
          <w:szCs w:val="24"/>
        </w:rPr>
        <w:t xml:space="preserve"> ее</w:t>
      </w:r>
      <w:r w:rsidRPr="00BB48E0">
        <w:rPr>
          <w:rFonts w:ascii="Times New Roman" w:eastAsia="Calibri" w:hAnsi="Times New Roman" w:cs="Times New Roman"/>
          <w:color w:val="000000"/>
          <w:sz w:val="24"/>
          <w:szCs w:val="24"/>
        </w:rPr>
        <w:t xml:space="preserve"> действия</w:t>
      </w:r>
      <w:r>
        <w:rPr>
          <w:rFonts w:ascii="Times New Roman" w:eastAsia="Calibri" w:hAnsi="Times New Roman" w:cs="Times New Roman"/>
          <w:color w:val="000000"/>
          <w:sz w:val="24"/>
          <w:szCs w:val="24"/>
        </w:rPr>
        <w:t xml:space="preserve"> превышает на один месяц срок действия</w:t>
      </w:r>
      <w:r w:rsidRPr="00BB48E0">
        <w:rPr>
          <w:rFonts w:ascii="Times New Roman" w:eastAsia="Calibri" w:hAnsi="Times New Roman" w:cs="Times New Roman"/>
          <w:color w:val="000000"/>
          <w:sz w:val="24"/>
          <w:szCs w:val="24"/>
        </w:rPr>
        <w:t xml:space="preserve"> договора.</w:t>
      </w:r>
    </w:p>
    <w:p w:rsid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6) Безотзывная банковская гарантия должна быть представлена для каждого лота отдельно.</w:t>
      </w:r>
    </w:p>
    <w:p w:rsidR="00BB48E0" w:rsidRPr="00BB48E0" w:rsidRDefault="00BB48E0"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B48E0">
        <w:rPr>
          <w:rFonts w:ascii="Times New Roman" w:eastAsia="Calibri" w:hAnsi="Times New Roman" w:cs="Times New Roman"/>
          <w:color w:val="000000"/>
          <w:sz w:val="24"/>
          <w:szCs w:val="24"/>
        </w:rPr>
        <w:t>Безотзывная банковская гарантия, представленная победителем торгов и не соответствующая вышеуказанным требованиям, обеспечением исполнения</w:t>
      </w:r>
      <w:r w:rsidR="00DF1E95">
        <w:rPr>
          <w:rFonts w:ascii="Times New Roman" w:eastAsia="Calibri" w:hAnsi="Times New Roman" w:cs="Times New Roman"/>
          <w:color w:val="000000"/>
          <w:sz w:val="24"/>
          <w:szCs w:val="24"/>
        </w:rPr>
        <w:t xml:space="preserve"> обязательства по договору не является и З</w:t>
      </w:r>
      <w:r w:rsidRPr="00BB48E0">
        <w:rPr>
          <w:rFonts w:ascii="Times New Roman" w:eastAsia="Calibri" w:hAnsi="Times New Roman" w:cs="Times New Roman"/>
          <w:color w:val="000000"/>
          <w:sz w:val="24"/>
          <w:szCs w:val="24"/>
        </w:rPr>
        <w:t>аказчиком не принимается.</w:t>
      </w:r>
    </w:p>
    <w:p w:rsidR="00DE006B" w:rsidRPr="0078586F" w:rsidRDefault="00DE006B" w:rsidP="00BB48E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25.4. В случае если обеспечением исполнения</w:t>
      </w:r>
      <w:r w:rsidR="00DF1E95">
        <w:rPr>
          <w:rFonts w:ascii="Times New Roman" w:eastAsia="Calibri" w:hAnsi="Times New Roman" w:cs="Times New Roman"/>
          <w:color w:val="000000"/>
          <w:sz w:val="24"/>
          <w:szCs w:val="24"/>
        </w:rPr>
        <w:t xml:space="preserve"> обязательства по договору</w:t>
      </w:r>
      <w:r w:rsidRPr="0078586F">
        <w:rPr>
          <w:rFonts w:ascii="Times New Roman" w:eastAsia="Calibri" w:hAnsi="Times New Roman" w:cs="Times New Roman"/>
          <w:color w:val="000000"/>
          <w:sz w:val="24"/>
          <w:szCs w:val="24"/>
        </w:rPr>
        <w:t xml:space="preserve"> является банковская гарантия, то предоставляемая победителем торгов банковская гарантия может быть предостав</w:t>
      </w:r>
      <w:r w:rsidR="00DF1E95">
        <w:rPr>
          <w:rFonts w:ascii="Times New Roman" w:eastAsia="Calibri" w:hAnsi="Times New Roman" w:cs="Times New Roman"/>
          <w:color w:val="000000"/>
          <w:sz w:val="24"/>
          <w:szCs w:val="24"/>
        </w:rPr>
        <w:t>лена по форме, рекомендованной Т</w:t>
      </w:r>
      <w:r w:rsidRPr="0078586F">
        <w:rPr>
          <w:rFonts w:ascii="Times New Roman" w:eastAsia="Calibri" w:hAnsi="Times New Roman" w:cs="Times New Roman"/>
          <w:color w:val="000000"/>
          <w:sz w:val="24"/>
          <w:szCs w:val="24"/>
        </w:rPr>
        <w:t>омом 2.</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25.5. Порядок предоставления обеспечения исполнения</w:t>
      </w:r>
      <w:r w:rsidR="00DF1E95">
        <w:rPr>
          <w:rFonts w:ascii="Times New Roman" w:eastAsia="Calibri" w:hAnsi="Times New Roman" w:cs="Times New Roman"/>
          <w:color w:val="000000"/>
          <w:sz w:val="24"/>
          <w:szCs w:val="24"/>
        </w:rPr>
        <w:t xml:space="preserve"> обязательства по договору</w:t>
      </w:r>
      <w:r w:rsidRPr="0078586F">
        <w:rPr>
          <w:rFonts w:ascii="Times New Roman" w:eastAsia="Calibri" w:hAnsi="Times New Roman" w:cs="Times New Roman"/>
          <w:color w:val="000000"/>
          <w:sz w:val="24"/>
          <w:szCs w:val="24"/>
        </w:rPr>
        <w:t xml:space="preserve"> в виде обеспечительного платежа.</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Перечисление денежных средств на расчетный счет Заказчика в качестве обеспечительного платежа с целью обеспечения исполнения обязательств</w:t>
      </w:r>
      <w:r w:rsidR="00DF1E95">
        <w:rPr>
          <w:rFonts w:ascii="Times New Roman" w:eastAsia="Calibri" w:hAnsi="Times New Roman" w:cs="Times New Roman"/>
          <w:color w:val="000000"/>
          <w:sz w:val="24"/>
          <w:szCs w:val="24"/>
        </w:rPr>
        <w:t>а</w:t>
      </w:r>
      <w:r w:rsidRPr="0078586F">
        <w:rPr>
          <w:rFonts w:ascii="Times New Roman" w:eastAsia="Calibri" w:hAnsi="Times New Roman" w:cs="Times New Roman"/>
          <w:color w:val="000000"/>
          <w:sz w:val="24"/>
          <w:szCs w:val="24"/>
        </w:rPr>
        <w:t xml:space="preserve"> по договору осуществляется победителем торгов до подписания сторонами договора по результатам конкурса. Факт внесения обеспечительного платежа на расчетный счет Заказчика подтверждается оригиналом платежного документа, на основании которого произведено перечисление обеспечения исполнения</w:t>
      </w:r>
      <w:r w:rsidR="00DF1E95">
        <w:rPr>
          <w:rFonts w:ascii="Times New Roman" w:eastAsia="Calibri" w:hAnsi="Times New Roman" w:cs="Times New Roman"/>
          <w:color w:val="000000"/>
          <w:sz w:val="24"/>
          <w:szCs w:val="24"/>
        </w:rPr>
        <w:t xml:space="preserve"> обязательства по договору</w:t>
      </w:r>
      <w:r w:rsidRPr="0078586F">
        <w:rPr>
          <w:rFonts w:ascii="Times New Roman" w:eastAsia="Calibri" w:hAnsi="Times New Roman" w:cs="Times New Roman"/>
          <w:color w:val="000000"/>
          <w:sz w:val="24"/>
          <w:szCs w:val="24"/>
        </w:rPr>
        <w:t>.</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Внесение обеспечительного платежа на расчетный счет Заказчика осуществляется для каждого лота отдельно.</w:t>
      </w:r>
    </w:p>
    <w:p w:rsidR="00DE006B" w:rsidRPr="0078586F" w:rsidRDefault="00DE006B" w:rsidP="00DE00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8586F">
        <w:rPr>
          <w:rFonts w:ascii="Times New Roman" w:eastAsia="Calibri" w:hAnsi="Times New Roman" w:cs="Times New Roman"/>
          <w:color w:val="000000"/>
          <w:sz w:val="24"/>
          <w:szCs w:val="24"/>
        </w:rPr>
        <w:t>25.6. В случае если по каким-либо причинам обеспечение исполнения</w:t>
      </w:r>
      <w:r w:rsidR="00DF1E95">
        <w:rPr>
          <w:rFonts w:ascii="Times New Roman" w:eastAsia="Calibri" w:hAnsi="Times New Roman" w:cs="Times New Roman"/>
          <w:color w:val="000000"/>
          <w:sz w:val="24"/>
          <w:szCs w:val="24"/>
        </w:rPr>
        <w:t xml:space="preserve"> обязательства по договору</w:t>
      </w:r>
      <w:r w:rsidRPr="0078586F">
        <w:rPr>
          <w:rFonts w:ascii="Times New Roman" w:eastAsia="Calibri" w:hAnsi="Times New Roman" w:cs="Times New Roman"/>
          <w:color w:val="000000"/>
          <w:sz w:val="24"/>
          <w:szCs w:val="24"/>
        </w:rPr>
        <w:t xml:space="preserve"> перестало быть действительным, закончило свое действие или иным образом перестало обеспе</w:t>
      </w:r>
      <w:r w:rsidR="00DF1E95">
        <w:rPr>
          <w:rFonts w:ascii="Times New Roman" w:eastAsia="Calibri" w:hAnsi="Times New Roman" w:cs="Times New Roman"/>
          <w:color w:val="000000"/>
          <w:sz w:val="24"/>
          <w:szCs w:val="24"/>
        </w:rPr>
        <w:t>чивать исполнение П</w:t>
      </w:r>
      <w:r w:rsidRPr="0078586F">
        <w:rPr>
          <w:rFonts w:ascii="Times New Roman" w:eastAsia="Calibri" w:hAnsi="Times New Roman" w:cs="Times New Roman"/>
          <w:color w:val="000000"/>
          <w:sz w:val="24"/>
          <w:szCs w:val="24"/>
        </w:rPr>
        <w:t>одрядчиком своих обязательст</w:t>
      </w:r>
      <w:r w:rsidR="00DF1E95">
        <w:rPr>
          <w:rFonts w:ascii="Times New Roman" w:eastAsia="Calibri" w:hAnsi="Times New Roman" w:cs="Times New Roman"/>
          <w:color w:val="000000"/>
          <w:sz w:val="24"/>
          <w:szCs w:val="24"/>
        </w:rPr>
        <w:t>в по договору, соответствующий П</w:t>
      </w:r>
      <w:r w:rsidRPr="0078586F">
        <w:rPr>
          <w:rFonts w:ascii="Times New Roman" w:eastAsia="Calibri" w:hAnsi="Times New Roman" w:cs="Times New Roman"/>
          <w:color w:val="000000"/>
          <w:sz w:val="24"/>
          <w:szCs w:val="24"/>
        </w:rPr>
        <w:t xml:space="preserve">одрядчик обязуется в течение </w:t>
      </w:r>
      <w:r w:rsidR="00DF1E95">
        <w:rPr>
          <w:rFonts w:ascii="Times New Roman" w:eastAsia="Calibri" w:hAnsi="Times New Roman" w:cs="Times New Roman"/>
          <w:color w:val="000000"/>
          <w:sz w:val="24"/>
          <w:szCs w:val="24"/>
        </w:rPr>
        <w:t>10 (</w:t>
      </w:r>
      <w:r w:rsidRPr="0078586F">
        <w:rPr>
          <w:rFonts w:ascii="Times New Roman" w:eastAsia="Calibri" w:hAnsi="Times New Roman" w:cs="Times New Roman"/>
          <w:color w:val="000000"/>
          <w:sz w:val="24"/>
          <w:szCs w:val="24"/>
        </w:rPr>
        <w:t>десяти</w:t>
      </w:r>
      <w:r w:rsidR="00DF1E95">
        <w:rPr>
          <w:rFonts w:ascii="Times New Roman" w:eastAsia="Calibri" w:hAnsi="Times New Roman" w:cs="Times New Roman"/>
          <w:color w:val="000000"/>
          <w:sz w:val="24"/>
          <w:szCs w:val="24"/>
        </w:rPr>
        <w:t>)</w:t>
      </w:r>
      <w:r w:rsidRPr="0078586F">
        <w:rPr>
          <w:rFonts w:ascii="Times New Roman" w:eastAsia="Calibri" w:hAnsi="Times New Roman" w:cs="Times New Roman"/>
          <w:color w:val="000000"/>
          <w:sz w:val="24"/>
          <w:szCs w:val="24"/>
        </w:rPr>
        <w:t xml:space="preserve">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7" w:name="Par850"/>
      <w:bookmarkEnd w:id="37"/>
      <w:r w:rsidRPr="0047057C">
        <w:rPr>
          <w:rFonts w:ascii="Times New Roman" w:eastAsia="Calibri" w:hAnsi="Times New Roman" w:cs="Times New Roman"/>
          <w:color w:val="000000"/>
          <w:sz w:val="24"/>
          <w:szCs w:val="24"/>
        </w:rPr>
        <w:t>26. Подписание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26.1. </w:t>
      </w:r>
      <w:r w:rsidR="00DF1E95">
        <w:rPr>
          <w:rFonts w:ascii="Times New Roman" w:eastAsia="Calibri" w:hAnsi="Times New Roman" w:cs="Times New Roman"/>
          <w:color w:val="000000"/>
          <w:sz w:val="24"/>
          <w:szCs w:val="24"/>
        </w:rPr>
        <w:t>Организатор торгов в течение 4 (четырех)</w:t>
      </w:r>
      <w:r w:rsidRPr="0047057C">
        <w:rPr>
          <w:rFonts w:ascii="Times New Roman" w:eastAsia="Calibri" w:hAnsi="Times New Roman" w:cs="Times New Roman"/>
          <w:color w:val="000000"/>
          <w:sz w:val="24"/>
          <w:szCs w:val="24"/>
        </w:rPr>
        <w:t xml:space="preserve"> дней после проведения торгов (подведения итогов торгов):</w:t>
      </w:r>
    </w:p>
    <w:p w:rsidR="0003776B" w:rsidRPr="0047057C" w:rsidRDefault="00DF1E95"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составляет в 3 (трех)</w:t>
      </w:r>
      <w:r w:rsidR="0003776B" w:rsidRPr="0047057C">
        <w:rPr>
          <w:rFonts w:ascii="Times New Roman" w:eastAsia="Calibri" w:hAnsi="Times New Roman" w:cs="Times New Roman"/>
          <w:color w:val="000000"/>
          <w:sz w:val="24"/>
          <w:szCs w:val="24"/>
        </w:rPr>
        <w:t xml:space="preserve"> экземплярах проект договора по форме, установленной документацией о торгах, на условиях, предусмотренных в заявке победителя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 передает победителю торгов для подписания проект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26.2.</w:t>
      </w:r>
      <w:r w:rsidR="00A03FED">
        <w:rPr>
          <w:rFonts w:ascii="Times New Roman" w:eastAsia="Calibri" w:hAnsi="Times New Roman" w:cs="Times New Roman"/>
          <w:color w:val="000000"/>
          <w:sz w:val="24"/>
          <w:szCs w:val="24"/>
        </w:rPr>
        <w:t xml:space="preserve"> Победитель торгов в течение 5 (пяти)</w:t>
      </w:r>
      <w:r w:rsidRPr="0047057C">
        <w:rPr>
          <w:rFonts w:ascii="Times New Roman" w:eastAsia="Calibri" w:hAnsi="Times New Roman" w:cs="Times New Roman"/>
          <w:color w:val="000000"/>
          <w:sz w:val="24"/>
          <w:szCs w:val="24"/>
        </w:rPr>
        <w:t xml:space="preserve"> дней: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 подписывает со своей стороны проект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 передает организатору торгов подписанный со своей стороны проект договора и обеспечение исполнения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 26.3.  Представленный победителем торгов проект договора должен:</w:t>
      </w:r>
    </w:p>
    <w:p w:rsidR="0003776B" w:rsidRPr="0047057C" w:rsidRDefault="00A03FED"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соответствовать Т</w:t>
      </w:r>
      <w:r w:rsidR="0003776B" w:rsidRPr="0047057C">
        <w:rPr>
          <w:rFonts w:ascii="Times New Roman" w:eastAsia="Calibri" w:hAnsi="Times New Roman" w:cs="Times New Roman"/>
          <w:color w:val="000000"/>
          <w:sz w:val="24"/>
          <w:szCs w:val="24"/>
        </w:rPr>
        <w:t>ому 4;</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 не содержать каких-либо изменений (дополнений), внесенных победителем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3) быть подписанным победителем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26.4. Представленное победителем торгов обеспечение исполнения</w:t>
      </w:r>
      <w:r w:rsidR="00A03FED">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xml:space="preserve"> должно полностью соответствовать требованиям, предъявляемым к обеспечению исполнения</w:t>
      </w:r>
      <w:r w:rsidR="00A03FED">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установленным настоящей документацией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26.5. </w:t>
      </w:r>
      <w:r w:rsidR="00A03FED">
        <w:rPr>
          <w:rFonts w:ascii="Times New Roman" w:eastAsia="Calibri" w:hAnsi="Times New Roman" w:cs="Times New Roman"/>
          <w:color w:val="000000"/>
          <w:sz w:val="24"/>
          <w:szCs w:val="24"/>
        </w:rPr>
        <w:t>Организатор торгов в течение 3 (трех)</w:t>
      </w:r>
      <w:r w:rsidRPr="0047057C">
        <w:rPr>
          <w:rFonts w:ascii="Times New Roman" w:eastAsia="Calibri" w:hAnsi="Times New Roman" w:cs="Times New Roman"/>
          <w:color w:val="000000"/>
          <w:sz w:val="24"/>
          <w:szCs w:val="24"/>
        </w:rPr>
        <w:t xml:space="preserve"> дней: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 проверяет соответствие договора установленной документацией о торгах форме, условиям исполнения договора, предложенным победителем торгов в заявке на участие в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 проверяет наличие подписи и печати победителя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3) проверяет соответствие суммы обеспечения исполнения</w:t>
      </w:r>
      <w:r w:rsidR="00A03FED">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xml:space="preserve"> требованиям документации о торгах;</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4) в случае отсутствия замечаний по проекту договора и обеспечению исполнения </w:t>
      </w:r>
      <w:r w:rsidR="00A03FED">
        <w:rPr>
          <w:rFonts w:ascii="Times New Roman" w:eastAsia="Calibri" w:hAnsi="Times New Roman" w:cs="Times New Roman"/>
          <w:color w:val="000000"/>
          <w:sz w:val="24"/>
          <w:szCs w:val="24"/>
        </w:rPr>
        <w:t>обязательства по договору передает З</w:t>
      </w:r>
      <w:r w:rsidRPr="0047057C">
        <w:rPr>
          <w:rFonts w:ascii="Times New Roman" w:eastAsia="Calibri" w:hAnsi="Times New Roman" w:cs="Times New Roman"/>
          <w:color w:val="000000"/>
          <w:sz w:val="24"/>
          <w:szCs w:val="24"/>
        </w:rPr>
        <w:t>аказчику проект договора с обеспечением исполнения</w:t>
      </w:r>
      <w:r w:rsidR="00A03FED">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5) в случае наличия замечаний по представленным победителе</w:t>
      </w:r>
      <w:r w:rsidR="00B8300B">
        <w:rPr>
          <w:rFonts w:ascii="Times New Roman" w:eastAsia="Calibri" w:hAnsi="Times New Roman" w:cs="Times New Roman"/>
          <w:color w:val="000000"/>
          <w:sz w:val="24"/>
          <w:szCs w:val="24"/>
        </w:rPr>
        <w:t>м торгов документам направляет З</w:t>
      </w:r>
      <w:r w:rsidRPr="0047057C">
        <w:rPr>
          <w:rFonts w:ascii="Times New Roman" w:eastAsia="Calibri" w:hAnsi="Times New Roman" w:cs="Times New Roman"/>
          <w:color w:val="000000"/>
          <w:sz w:val="24"/>
          <w:szCs w:val="24"/>
        </w:rPr>
        <w:t>аказчику выявленные несоответствия вместе с комплектом документов, полученных от победителя торгов.</w:t>
      </w:r>
    </w:p>
    <w:p w:rsidR="0003776B" w:rsidRPr="0047057C" w:rsidRDefault="00B8300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26.6. Заказчик в течение 3 (трех)</w:t>
      </w:r>
      <w:r w:rsidR="0003776B" w:rsidRPr="0047057C">
        <w:rPr>
          <w:rFonts w:ascii="Times New Roman" w:eastAsia="Calibri" w:hAnsi="Times New Roman" w:cs="Times New Roman"/>
          <w:color w:val="000000"/>
          <w:sz w:val="24"/>
          <w:szCs w:val="24"/>
        </w:rPr>
        <w:t xml:space="preserve"> дней:</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 проверяет проект договора и обеспечение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 в случае отсутствия замечаний по проекту договора и обеспечению исполнения </w:t>
      </w:r>
      <w:r w:rsidR="00B8300B">
        <w:rPr>
          <w:rFonts w:ascii="Times New Roman" w:eastAsia="Calibri" w:hAnsi="Times New Roman" w:cs="Times New Roman"/>
          <w:color w:val="000000"/>
          <w:sz w:val="24"/>
          <w:szCs w:val="24"/>
        </w:rPr>
        <w:t>обязательства по договору</w:t>
      </w:r>
      <w:r w:rsidRPr="0047057C">
        <w:rPr>
          <w:rFonts w:ascii="Times New Roman" w:eastAsia="Calibri" w:hAnsi="Times New Roman" w:cs="Times New Roman"/>
          <w:color w:val="000000"/>
          <w:sz w:val="24"/>
          <w:szCs w:val="24"/>
        </w:rPr>
        <w:t xml:space="preserve"> подписывает проект договора, передает один экземпляр договора победителю торгов, направляет организатору торгов уведомление о заключении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3) в случае согласия с выявленными организатором торгов замечаниями и (или) наличия замечаний по представленным от победителя торгов документам направляет победителю торгов и организатору торгов акт о несоответствии. </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26.7. В соответствии с </w:t>
      </w:r>
      <w:hyperlink r:id="rId19" w:history="1">
        <w:r w:rsidRPr="0047057C">
          <w:rPr>
            <w:rFonts w:ascii="Times New Roman" w:eastAsia="Calibri" w:hAnsi="Times New Roman" w:cs="Times New Roman"/>
            <w:color w:val="000000"/>
            <w:sz w:val="24"/>
            <w:szCs w:val="24"/>
          </w:rPr>
          <w:t>частью 1 статьи 527</w:t>
        </w:r>
      </w:hyperlink>
      <w:r w:rsidRPr="0047057C">
        <w:rPr>
          <w:rFonts w:ascii="Times New Roman" w:eastAsia="Calibri" w:hAnsi="Times New Roman" w:cs="Times New Roman"/>
          <w:color w:val="000000"/>
          <w:sz w:val="24"/>
          <w:szCs w:val="24"/>
        </w:rPr>
        <w:t xml:space="preserve"> и </w:t>
      </w:r>
      <w:hyperlink r:id="rId20" w:history="1">
        <w:r w:rsidRPr="0047057C">
          <w:rPr>
            <w:rFonts w:ascii="Times New Roman" w:eastAsia="Calibri" w:hAnsi="Times New Roman" w:cs="Times New Roman"/>
            <w:color w:val="000000"/>
            <w:sz w:val="24"/>
            <w:szCs w:val="24"/>
          </w:rPr>
          <w:t>статьей 765</w:t>
        </w:r>
      </w:hyperlink>
      <w:r w:rsidRPr="0047057C">
        <w:rPr>
          <w:rFonts w:ascii="Times New Roman" w:eastAsia="Calibri" w:hAnsi="Times New Roman" w:cs="Times New Roman"/>
          <w:color w:val="000000"/>
          <w:sz w:val="24"/>
          <w:szCs w:val="24"/>
        </w:rPr>
        <w:t xml:space="preserve"> Гражданского кодекса Российской Федерации подписание договора с участником торгов, с которым заключается договор по итогам торгов, для заказчика является обязательным, если иное не установлено законодательством.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26.8. В случае есл</w:t>
      </w:r>
      <w:r w:rsidR="00B8300B">
        <w:rPr>
          <w:rFonts w:ascii="Times New Roman" w:eastAsia="Calibri" w:hAnsi="Times New Roman" w:cs="Times New Roman"/>
          <w:color w:val="000000"/>
          <w:sz w:val="24"/>
          <w:szCs w:val="24"/>
        </w:rPr>
        <w:t>и организатором торгов и (или) З</w:t>
      </w:r>
      <w:r w:rsidRPr="0047057C">
        <w:rPr>
          <w:rFonts w:ascii="Times New Roman" w:eastAsia="Calibri" w:hAnsi="Times New Roman" w:cs="Times New Roman"/>
          <w:color w:val="000000"/>
          <w:sz w:val="24"/>
          <w:szCs w:val="24"/>
        </w:rPr>
        <w:t>аказчиком установлено, что представленные победителем торгов подписанный проект договора и (или) обеспечение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xml:space="preserve"> не соответствуют треб</w:t>
      </w:r>
      <w:r w:rsidR="00B8300B">
        <w:rPr>
          <w:rFonts w:ascii="Times New Roman" w:eastAsia="Calibri" w:hAnsi="Times New Roman" w:cs="Times New Roman"/>
          <w:color w:val="000000"/>
          <w:sz w:val="24"/>
          <w:szCs w:val="24"/>
        </w:rPr>
        <w:t>ованиям документации о торгах, З</w:t>
      </w:r>
      <w:r w:rsidRPr="0047057C">
        <w:rPr>
          <w:rFonts w:ascii="Times New Roman" w:eastAsia="Calibri" w:hAnsi="Times New Roman" w:cs="Times New Roman"/>
          <w:color w:val="000000"/>
          <w:sz w:val="24"/>
          <w:szCs w:val="24"/>
        </w:rPr>
        <w:t>аказчик составляет акт о несоответствии представленных победителем торгов проекта договора и (или) обеспечения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xml:space="preserve"> требованиям документации о торгах (далее - акт).</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26.9. Победитель т</w:t>
      </w:r>
      <w:r w:rsidR="00B8300B">
        <w:rPr>
          <w:rFonts w:ascii="Times New Roman" w:eastAsia="Calibri" w:hAnsi="Times New Roman" w:cs="Times New Roman"/>
          <w:color w:val="000000"/>
          <w:sz w:val="24"/>
          <w:szCs w:val="24"/>
        </w:rPr>
        <w:t>оргов обязан в срок не более 3 (трех)</w:t>
      </w:r>
      <w:r w:rsidRPr="0047057C">
        <w:rPr>
          <w:rFonts w:ascii="Times New Roman" w:eastAsia="Calibri" w:hAnsi="Times New Roman" w:cs="Times New Roman"/>
          <w:color w:val="000000"/>
          <w:sz w:val="24"/>
          <w:szCs w:val="24"/>
        </w:rPr>
        <w:t xml:space="preserve"> дней после дня получения акта устранить все замечания к проекту договора и (или) обеспечению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из</w:t>
      </w:r>
      <w:r w:rsidR="00B8300B">
        <w:rPr>
          <w:rFonts w:ascii="Times New Roman" w:eastAsia="Calibri" w:hAnsi="Times New Roman" w:cs="Times New Roman"/>
          <w:color w:val="000000"/>
          <w:sz w:val="24"/>
          <w:szCs w:val="24"/>
        </w:rPr>
        <w:t>ложенные в акте, и представить З</w:t>
      </w:r>
      <w:r w:rsidRPr="0047057C">
        <w:rPr>
          <w:rFonts w:ascii="Times New Roman" w:eastAsia="Calibri" w:hAnsi="Times New Roman" w:cs="Times New Roman"/>
          <w:color w:val="000000"/>
          <w:sz w:val="24"/>
          <w:szCs w:val="24"/>
        </w:rPr>
        <w:t>аказчику исправленные проект договора и (или) обеспечение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Исправленные проект договора и (или) обеспечение исполнения</w:t>
      </w:r>
      <w:r w:rsidR="00B8300B">
        <w:rPr>
          <w:rFonts w:ascii="Times New Roman" w:eastAsia="Calibri" w:hAnsi="Times New Roman" w:cs="Times New Roman"/>
          <w:color w:val="000000"/>
          <w:sz w:val="24"/>
          <w:szCs w:val="24"/>
        </w:rPr>
        <w:t xml:space="preserve"> обязательства по договору</w:t>
      </w:r>
      <w:r w:rsidRPr="0047057C">
        <w:rPr>
          <w:rFonts w:ascii="Times New Roman" w:eastAsia="Calibri" w:hAnsi="Times New Roman" w:cs="Times New Roman"/>
          <w:color w:val="000000"/>
          <w:sz w:val="24"/>
          <w:szCs w:val="24"/>
        </w:rPr>
        <w:t xml:space="preserve"> по</w:t>
      </w:r>
      <w:r w:rsidR="00B8300B">
        <w:rPr>
          <w:rFonts w:ascii="Times New Roman" w:eastAsia="Calibri" w:hAnsi="Times New Roman" w:cs="Times New Roman"/>
          <w:color w:val="000000"/>
          <w:sz w:val="24"/>
          <w:szCs w:val="24"/>
        </w:rPr>
        <w:t>длежат проверке З</w:t>
      </w:r>
      <w:r w:rsidRPr="0047057C">
        <w:rPr>
          <w:rFonts w:ascii="Times New Roman" w:eastAsia="Calibri" w:hAnsi="Times New Roman" w:cs="Times New Roman"/>
          <w:color w:val="000000"/>
          <w:sz w:val="24"/>
          <w:szCs w:val="24"/>
        </w:rPr>
        <w:t>аказчиком.</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 xml:space="preserve">26.10. В случае если победителем торгов проект договора и обеспечение исполнения </w:t>
      </w:r>
      <w:r w:rsidR="00B8300B">
        <w:rPr>
          <w:rFonts w:ascii="Times New Roman" w:eastAsia="Calibri" w:hAnsi="Times New Roman" w:cs="Times New Roman"/>
          <w:color w:val="000000"/>
          <w:sz w:val="24"/>
          <w:szCs w:val="24"/>
        </w:rPr>
        <w:t>обязательства по договору</w:t>
      </w:r>
      <w:r w:rsidRPr="0047057C">
        <w:rPr>
          <w:rFonts w:ascii="Times New Roman" w:eastAsia="Calibri" w:hAnsi="Times New Roman" w:cs="Times New Roman"/>
          <w:color w:val="000000"/>
          <w:sz w:val="24"/>
          <w:szCs w:val="24"/>
        </w:rPr>
        <w:t xml:space="preserve"> полностью приведены в соответствие с документацией о торгах, заказчик:</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1) подписывает договор;</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 передает один экземпляр договора победителю торгов;</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3) уведомляет организатора торгов о дате заключения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26.11. В случае если победителем торгов в установленные сроки не представлены исправленные проект договора и (или) обеспечение исполнения</w:t>
      </w:r>
      <w:r w:rsidR="00B8300B">
        <w:rPr>
          <w:rFonts w:ascii="Times New Roman" w:eastAsia="Calibri" w:hAnsi="Times New Roman" w:cs="Times New Roman"/>
          <w:color w:val="000000"/>
          <w:sz w:val="24"/>
          <w:szCs w:val="24"/>
        </w:rPr>
        <w:t xml:space="preserve"> обязательства по договору, З</w:t>
      </w:r>
      <w:r w:rsidRPr="0047057C">
        <w:rPr>
          <w:rFonts w:ascii="Times New Roman" w:eastAsia="Calibri" w:hAnsi="Times New Roman" w:cs="Times New Roman"/>
          <w:color w:val="000000"/>
          <w:sz w:val="24"/>
          <w:szCs w:val="24"/>
        </w:rPr>
        <w:t>аказчик руководствуется пунктом 2</w:t>
      </w:r>
      <w:r w:rsidR="00B8300B">
        <w:rPr>
          <w:rFonts w:ascii="Times New Roman" w:eastAsia="Calibri" w:hAnsi="Times New Roman" w:cs="Times New Roman"/>
          <w:color w:val="000000"/>
          <w:sz w:val="24"/>
          <w:szCs w:val="24"/>
        </w:rPr>
        <w:t>4.2 Т</w:t>
      </w:r>
      <w:r w:rsidRPr="0047057C">
        <w:rPr>
          <w:rFonts w:ascii="Times New Roman" w:eastAsia="Calibri" w:hAnsi="Times New Roman" w:cs="Times New Roman"/>
          <w:color w:val="000000"/>
          <w:sz w:val="24"/>
          <w:szCs w:val="24"/>
        </w:rPr>
        <w:t>ома 1.</w:t>
      </w:r>
    </w:p>
    <w:p w:rsidR="0003776B" w:rsidRPr="0047057C" w:rsidRDefault="0003776B" w:rsidP="0003776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057C">
        <w:rPr>
          <w:rFonts w:ascii="Times New Roman" w:eastAsia="Calibri" w:hAnsi="Times New Roman" w:cs="Times New Roman"/>
          <w:color w:val="000000"/>
          <w:sz w:val="24"/>
          <w:szCs w:val="24"/>
        </w:rPr>
        <w:t xml:space="preserve">26.12. Работы по договору выполняются силами и средствами Подрядчика. </w:t>
      </w:r>
      <w:r w:rsidRPr="0047057C">
        <w:rPr>
          <w:rFonts w:ascii="Times New Roman" w:eastAsia="Calibri" w:hAnsi="Times New Roman" w:cs="Times New Roman"/>
          <w:sz w:val="24"/>
          <w:szCs w:val="24"/>
          <w:lang w:eastAsia="ru-RU"/>
        </w:rPr>
        <w:t>Подрядчик вправе будет привлечь субподрядчиков для выполнения своих обязательств по договору подряда.</w:t>
      </w:r>
    </w:p>
    <w:p w:rsidR="0003776B" w:rsidRPr="0047057C" w:rsidRDefault="0003776B" w:rsidP="0003776B">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4"/>
        <w:rPr>
          <w:rFonts w:ascii="Times New Roman" w:eastAsia="Calibri" w:hAnsi="Times New Roman" w:cs="Times New Roman"/>
          <w:b/>
          <w:color w:val="000000"/>
          <w:sz w:val="24"/>
          <w:szCs w:val="24"/>
        </w:rPr>
      </w:pPr>
      <w:bookmarkStart w:id="38" w:name="Par865"/>
      <w:bookmarkEnd w:id="38"/>
      <w:r w:rsidRPr="0047057C">
        <w:rPr>
          <w:rFonts w:ascii="Times New Roman" w:eastAsia="Calibri" w:hAnsi="Times New Roman" w:cs="Times New Roman"/>
          <w:b/>
          <w:color w:val="000000"/>
          <w:sz w:val="24"/>
          <w:szCs w:val="24"/>
        </w:rPr>
        <w:t>Раздел 6. Перемена лиц при исполнении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ind w:firstLine="540"/>
        <w:jc w:val="both"/>
        <w:outlineLvl w:val="5"/>
        <w:rPr>
          <w:rFonts w:ascii="Times New Roman" w:eastAsia="Calibri" w:hAnsi="Times New Roman" w:cs="Times New Roman"/>
          <w:color w:val="000000"/>
          <w:sz w:val="24"/>
          <w:szCs w:val="24"/>
        </w:rPr>
      </w:pPr>
      <w:bookmarkStart w:id="39" w:name="Par867"/>
      <w:bookmarkEnd w:id="39"/>
      <w:r w:rsidRPr="0047057C">
        <w:rPr>
          <w:rFonts w:ascii="Times New Roman" w:eastAsia="Calibri" w:hAnsi="Times New Roman" w:cs="Times New Roman"/>
          <w:color w:val="000000"/>
          <w:sz w:val="24"/>
          <w:szCs w:val="24"/>
        </w:rPr>
        <w:t>27. Перемена лиц при исполнении договора</w:t>
      </w:r>
    </w:p>
    <w:p w:rsidR="0003776B" w:rsidRPr="0047057C"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3776B" w:rsidRPr="0003776B" w:rsidRDefault="0003776B" w:rsidP="0003776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При исполнении договора не допускается перемена подрядной организации, за исключением случаев, если новая подрядная организация является правопреемником подрядной организации по такому договору вследствие реорганизации юридического лица в форме преобразования, слияния или присоединения.</w:t>
      </w:r>
    </w:p>
    <w:p w:rsidR="0003776B" w:rsidRPr="0003776B" w:rsidRDefault="0003776B" w:rsidP="0003776B">
      <w:pPr>
        <w:widowControl w:val="0"/>
        <w:autoSpaceDE w:val="0"/>
        <w:autoSpaceDN w:val="0"/>
        <w:adjustRightInd w:val="0"/>
        <w:spacing w:after="0" w:line="240" w:lineRule="auto"/>
        <w:jc w:val="center"/>
        <w:outlineLvl w:val="2"/>
        <w:rPr>
          <w:rFonts w:ascii="Times New Roman" w:eastAsia="Calibri" w:hAnsi="Times New Roman" w:cs="Times New Roman"/>
          <w:b/>
          <w:color w:val="000000"/>
          <w:sz w:val="24"/>
          <w:szCs w:val="24"/>
        </w:rPr>
      </w:pPr>
    </w:p>
    <w:p w:rsidR="00B1667C" w:rsidRDefault="00B1667C" w:rsidP="0003776B">
      <w:pPr>
        <w:widowControl w:val="0"/>
        <w:autoSpaceDE w:val="0"/>
        <w:autoSpaceDN w:val="0"/>
        <w:adjustRightInd w:val="0"/>
        <w:spacing w:after="0" w:line="240" w:lineRule="auto"/>
        <w:outlineLvl w:val="2"/>
      </w:pPr>
    </w:p>
    <w:sectPr w:rsidR="00B1667C" w:rsidSect="0003776B">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86" w:rsidRDefault="008D3086" w:rsidP="0003776B">
      <w:pPr>
        <w:spacing w:after="0" w:line="240" w:lineRule="auto"/>
      </w:pPr>
      <w:r>
        <w:separator/>
      </w:r>
    </w:p>
  </w:endnote>
  <w:endnote w:type="continuationSeparator" w:id="0">
    <w:p w:rsidR="008D3086" w:rsidRDefault="008D3086" w:rsidP="0003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Droid Sans">
    <w:altName w:val="Times New Roman"/>
    <w:charset w:val="00"/>
    <w:family w:val="auto"/>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86" w:rsidRDefault="008D30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24744"/>
      <w:docPartObj>
        <w:docPartGallery w:val="Page Numbers (Bottom of Page)"/>
        <w:docPartUnique/>
      </w:docPartObj>
    </w:sdtPr>
    <w:sdtEndPr/>
    <w:sdtContent>
      <w:p w:rsidR="008D3086" w:rsidRDefault="008D3086">
        <w:pPr>
          <w:pStyle w:val="aa"/>
          <w:jc w:val="right"/>
        </w:pPr>
        <w:r>
          <w:fldChar w:fldCharType="begin"/>
        </w:r>
        <w:r>
          <w:instrText>PAGE   \* MERGEFORMAT</w:instrText>
        </w:r>
        <w:r>
          <w:fldChar w:fldCharType="separate"/>
        </w:r>
        <w:r w:rsidR="00E343F9">
          <w:rPr>
            <w:noProof/>
          </w:rPr>
          <w:t>25</w:t>
        </w:r>
        <w:r>
          <w:fldChar w:fldCharType="end"/>
        </w:r>
      </w:p>
    </w:sdtContent>
  </w:sdt>
  <w:p w:rsidR="008D3086" w:rsidRDefault="008D30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86" w:rsidRDefault="008D30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86" w:rsidRDefault="008D3086" w:rsidP="0003776B">
      <w:pPr>
        <w:spacing w:after="0" w:line="240" w:lineRule="auto"/>
      </w:pPr>
      <w:r>
        <w:separator/>
      </w:r>
    </w:p>
  </w:footnote>
  <w:footnote w:type="continuationSeparator" w:id="0">
    <w:p w:rsidR="008D3086" w:rsidRDefault="008D3086" w:rsidP="00037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86" w:rsidRDefault="008D30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86" w:rsidRDefault="008D308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86" w:rsidRDefault="008D30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782"/>
    <w:multiLevelType w:val="singleLevel"/>
    <w:tmpl w:val="1994B5DC"/>
    <w:lvl w:ilvl="0">
      <w:start w:val="1"/>
      <w:numFmt w:val="decimal"/>
      <w:lvlText w:val="5.%1. "/>
      <w:legacy w:legacy="1" w:legacySpace="0" w:legacyIndent="283"/>
      <w:lvlJc w:val="left"/>
      <w:pPr>
        <w:ind w:left="568" w:hanging="283"/>
      </w:pPr>
      <w:rPr>
        <w:rFonts w:ascii="Times New Roman" w:hAnsi="Times New Roman" w:hint="default"/>
        <w:b w:val="0"/>
        <w:i w:val="0"/>
        <w:sz w:val="22"/>
        <w:u w:val="none"/>
      </w:rPr>
    </w:lvl>
  </w:abstractNum>
  <w:abstractNum w:abstractNumId="1" w15:restartNumberingAfterBreak="0">
    <w:nsid w:val="03515E8F"/>
    <w:multiLevelType w:val="hybridMultilevel"/>
    <w:tmpl w:val="E458A168"/>
    <w:lvl w:ilvl="0" w:tplc="B3B840B2">
      <w:start w:val="1"/>
      <w:numFmt w:val="decimal"/>
      <w:lvlText w:val="%1)"/>
      <w:lvlJc w:val="left"/>
      <w:pPr>
        <w:tabs>
          <w:tab w:val="num" w:pos="975"/>
        </w:tabs>
        <w:ind w:left="975" w:hanging="6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9C16DC"/>
    <w:multiLevelType w:val="multilevel"/>
    <w:tmpl w:val="449C98C2"/>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3FA06F2"/>
    <w:multiLevelType w:val="multilevel"/>
    <w:tmpl w:val="E940CF9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69F0B6A"/>
    <w:multiLevelType w:val="hybridMultilevel"/>
    <w:tmpl w:val="27E271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BC6393"/>
    <w:multiLevelType w:val="hybridMultilevel"/>
    <w:tmpl w:val="76AE5DE4"/>
    <w:lvl w:ilvl="0" w:tplc="82A0A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2790F"/>
    <w:multiLevelType w:val="hybridMultilevel"/>
    <w:tmpl w:val="40487EF4"/>
    <w:lvl w:ilvl="0" w:tplc="E9A4D3EA">
      <w:start w:val="7"/>
      <w:numFmt w:val="bullet"/>
      <w:lvlText w:val="-"/>
      <w:lvlJc w:val="left"/>
      <w:pPr>
        <w:tabs>
          <w:tab w:val="num" w:pos="1581"/>
        </w:tabs>
        <w:ind w:left="1581" w:hanging="876"/>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2EA20CB"/>
    <w:multiLevelType w:val="singleLevel"/>
    <w:tmpl w:val="73E69E04"/>
    <w:lvl w:ilvl="0">
      <w:numFmt w:val="bullet"/>
      <w:lvlText w:val=""/>
      <w:lvlJc w:val="left"/>
      <w:pPr>
        <w:tabs>
          <w:tab w:val="num" w:pos="1070"/>
        </w:tabs>
        <w:ind w:left="1070" w:hanging="360"/>
      </w:pPr>
      <w:rPr>
        <w:rFonts w:ascii="Symbol" w:hAnsi="Symbol" w:hint="default"/>
      </w:rPr>
    </w:lvl>
  </w:abstractNum>
  <w:abstractNum w:abstractNumId="8" w15:restartNumberingAfterBreak="0">
    <w:nsid w:val="25E75034"/>
    <w:multiLevelType w:val="hybridMultilevel"/>
    <w:tmpl w:val="041E5204"/>
    <w:lvl w:ilvl="0" w:tplc="F81CCDC8">
      <w:start w:val="1"/>
      <w:numFmt w:val="decimal"/>
      <w:lvlText w:val="%1."/>
      <w:lvlJc w:val="left"/>
      <w:pPr>
        <w:ind w:left="1676" w:hanging="825"/>
      </w:pPr>
      <w:rPr>
        <w:rFonts w:hint="default"/>
        <w:color w:val="auto"/>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9" w15:restartNumberingAfterBreak="0">
    <w:nsid w:val="2A9B3A02"/>
    <w:multiLevelType w:val="hybridMultilevel"/>
    <w:tmpl w:val="B344A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5112A2"/>
    <w:multiLevelType w:val="multilevel"/>
    <w:tmpl w:val="0BD2DDFC"/>
    <w:lvl w:ilvl="0">
      <w:start w:val="1"/>
      <w:numFmt w:val="decimal"/>
      <w:lvlText w:val="%1."/>
      <w:lvlJc w:val="left"/>
      <w:pPr>
        <w:ind w:left="420" w:hanging="420"/>
      </w:pPr>
      <w:rPr>
        <w:rFonts w:hint="default"/>
      </w:rPr>
    </w:lvl>
    <w:lvl w:ilvl="1">
      <w:start w:val="1"/>
      <w:numFmt w:val="decimal"/>
      <w:lvlText w:val="%1.%2."/>
      <w:lvlJc w:val="left"/>
      <w:pPr>
        <w:ind w:left="945"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1" w15:restartNumberingAfterBreak="0">
    <w:nsid w:val="33155E27"/>
    <w:multiLevelType w:val="multilevel"/>
    <w:tmpl w:val="8C8C54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0E7918"/>
    <w:multiLevelType w:val="hybridMultilevel"/>
    <w:tmpl w:val="10ACD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0F693E"/>
    <w:multiLevelType w:val="singleLevel"/>
    <w:tmpl w:val="A078A18A"/>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3CAD0C54"/>
    <w:multiLevelType w:val="multilevel"/>
    <w:tmpl w:val="4296DA4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620"/>
        </w:tabs>
        <w:ind w:left="1620" w:hanging="1440"/>
      </w:pPr>
      <w:rPr>
        <w:rFonts w:hint="default"/>
      </w:rPr>
    </w:lvl>
    <w:lvl w:ilvl="2">
      <w:start w:val="1"/>
      <w:numFmt w:val="decimal"/>
      <w:lvlText w:val="%1.%2.%3."/>
      <w:lvlJc w:val="left"/>
      <w:pPr>
        <w:tabs>
          <w:tab w:val="num" w:pos="1800"/>
        </w:tabs>
        <w:ind w:left="1800" w:hanging="144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417D21F5"/>
    <w:multiLevelType w:val="singleLevel"/>
    <w:tmpl w:val="D9A2BA88"/>
    <w:lvl w:ilvl="0">
      <w:start w:val="20"/>
      <w:numFmt w:val="bullet"/>
      <w:lvlText w:val="-"/>
      <w:lvlJc w:val="left"/>
      <w:pPr>
        <w:tabs>
          <w:tab w:val="num" w:pos="360"/>
        </w:tabs>
        <w:ind w:left="360" w:hanging="360"/>
      </w:pPr>
      <w:rPr>
        <w:rFonts w:hint="default"/>
      </w:rPr>
    </w:lvl>
  </w:abstractNum>
  <w:abstractNum w:abstractNumId="16" w15:restartNumberingAfterBreak="0">
    <w:nsid w:val="488A20F3"/>
    <w:multiLevelType w:val="multilevel"/>
    <w:tmpl w:val="8E827A0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7" w15:restartNumberingAfterBreak="0">
    <w:nsid w:val="4BEE35B6"/>
    <w:multiLevelType w:val="multilevel"/>
    <w:tmpl w:val="B96CD616"/>
    <w:lvl w:ilvl="0">
      <w:start w:val="1"/>
      <w:numFmt w:val="decimal"/>
      <w:suff w:val="space"/>
      <w:lvlText w:val="%1."/>
      <w:lvlJc w:val="center"/>
      <w:pPr>
        <w:ind w:left="0" w:firstLine="0"/>
      </w:pPr>
      <w:rPr>
        <w:rFonts w:hint="default"/>
      </w:rPr>
    </w:lvl>
    <w:lvl w:ilvl="1">
      <w:start w:val="1"/>
      <w:numFmt w:val="decimal"/>
      <w:suff w:val="space"/>
      <w:lvlText w:val="%1.%2."/>
      <w:lvlJc w:val="left"/>
      <w:pPr>
        <w:ind w:left="1" w:firstLine="851"/>
      </w:pPr>
      <w:rPr>
        <w:rFonts w:hint="default"/>
        <w:b w:val="0"/>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E078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F770A"/>
    <w:multiLevelType w:val="multilevel"/>
    <w:tmpl w:val="5200573E"/>
    <w:lvl w:ilvl="0">
      <w:start w:val="1"/>
      <w:numFmt w:val="decimal"/>
      <w:lvlText w:val="%1."/>
      <w:lvlJc w:val="left"/>
      <w:rPr>
        <w:rFonts w:hint="default"/>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0" w15:restartNumberingAfterBreak="0">
    <w:nsid w:val="514809C2"/>
    <w:multiLevelType w:val="singleLevel"/>
    <w:tmpl w:val="F50A035C"/>
    <w:lvl w:ilvl="0">
      <w:start w:val="1"/>
      <w:numFmt w:val="decimal"/>
      <w:lvlText w:val="4.%1 "/>
      <w:legacy w:legacy="1" w:legacySpace="0" w:legacyIndent="283"/>
      <w:lvlJc w:val="left"/>
      <w:pPr>
        <w:ind w:left="1134" w:hanging="283"/>
      </w:pPr>
      <w:rPr>
        <w:rFonts w:ascii="Peterburg" w:hAnsi="Peterburg" w:hint="default"/>
        <w:b w:val="0"/>
        <w:i w:val="0"/>
        <w:sz w:val="28"/>
        <w:u w:val="none"/>
      </w:rPr>
    </w:lvl>
  </w:abstractNum>
  <w:abstractNum w:abstractNumId="21" w15:restartNumberingAfterBreak="0">
    <w:nsid w:val="52025CE7"/>
    <w:multiLevelType w:val="hybridMultilevel"/>
    <w:tmpl w:val="BEC04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62FE0"/>
    <w:multiLevelType w:val="hybridMultilevel"/>
    <w:tmpl w:val="4DAC48A0"/>
    <w:lvl w:ilvl="0" w:tplc="DAFA520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1547D4"/>
    <w:multiLevelType w:val="hybridMultilevel"/>
    <w:tmpl w:val="EAE4ABC8"/>
    <w:lvl w:ilvl="0" w:tplc="EF867A80">
      <w:start w:val="9"/>
      <w:numFmt w:val="bullet"/>
      <w:lvlText w:val="-"/>
      <w:lvlJc w:val="left"/>
      <w:pPr>
        <w:tabs>
          <w:tab w:val="num" w:pos="900"/>
        </w:tabs>
        <w:ind w:left="900" w:hanging="54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F67AD"/>
    <w:multiLevelType w:val="multilevel"/>
    <w:tmpl w:val="066CA3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EE0C6B"/>
    <w:multiLevelType w:val="hybridMultilevel"/>
    <w:tmpl w:val="3E4A1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0322053"/>
    <w:multiLevelType w:val="hybridMultilevel"/>
    <w:tmpl w:val="6F46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3E7B1A"/>
    <w:multiLevelType w:val="singleLevel"/>
    <w:tmpl w:val="C10EC9A0"/>
    <w:lvl w:ilvl="0">
      <w:start w:val="2"/>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603F1D70"/>
    <w:multiLevelType w:val="hybridMultilevel"/>
    <w:tmpl w:val="E4B204E4"/>
    <w:lvl w:ilvl="0" w:tplc="8E8AD66E">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9" w15:restartNumberingAfterBreak="0">
    <w:nsid w:val="61FD7ECB"/>
    <w:multiLevelType w:val="hybridMultilevel"/>
    <w:tmpl w:val="583A11BA"/>
    <w:lvl w:ilvl="0" w:tplc="1FE8644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3E34DC8"/>
    <w:multiLevelType w:val="multilevel"/>
    <w:tmpl w:val="59A8F46C"/>
    <w:lvl w:ilvl="0">
      <w:start w:val="6"/>
      <w:numFmt w:val="decimal"/>
      <w:lvlText w:val="%1."/>
      <w:lvlJc w:val="left"/>
      <w:pPr>
        <w:ind w:left="660" w:hanging="660"/>
      </w:pPr>
    </w:lvl>
    <w:lvl w:ilvl="1">
      <w:start w:val="1"/>
      <w:numFmt w:val="decimal"/>
      <w:lvlText w:val="%1.%2."/>
      <w:lvlJc w:val="left"/>
      <w:pPr>
        <w:ind w:left="1350" w:hanging="660"/>
      </w:pPr>
    </w:lvl>
    <w:lvl w:ilvl="2">
      <w:start w:val="60"/>
      <w:numFmt w:val="decimal"/>
      <w:lvlText w:val="%1.%2.%3."/>
      <w:lvlJc w:val="left"/>
      <w:pPr>
        <w:ind w:left="1713"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31" w15:restartNumberingAfterBreak="0">
    <w:nsid w:val="66C30DD7"/>
    <w:multiLevelType w:val="hybridMultilevel"/>
    <w:tmpl w:val="A1DE3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04021E"/>
    <w:multiLevelType w:val="hybridMultilevel"/>
    <w:tmpl w:val="B1B61DC2"/>
    <w:lvl w:ilvl="0" w:tplc="DF323A5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744C61AE"/>
    <w:multiLevelType w:val="hybridMultilevel"/>
    <w:tmpl w:val="583A11BA"/>
    <w:lvl w:ilvl="0" w:tplc="1FE8644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8F406E8"/>
    <w:multiLevelType w:val="multilevel"/>
    <w:tmpl w:val="AC8C0588"/>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B6F175F"/>
    <w:multiLevelType w:val="hybridMultilevel"/>
    <w:tmpl w:val="4FF0FE7A"/>
    <w:lvl w:ilvl="0" w:tplc="C32AA0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C5B085C"/>
    <w:multiLevelType w:val="multilevel"/>
    <w:tmpl w:val="066CA3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386E83"/>
    <w:multiLevelType w:val="hybridMultilevel"/>
    <w:tmpl w:val="EC16C4A4"/>
    <w:lvl w:ilvl="0" w:tplc="82A0A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27"/>
  </w:num>
  <w:num w:numId="4">
    <w:abstractNumId w:val="0"/>
  </w:num>
  <w:num w:numId="5">
    <w:abstractNumId w:val="16"/>
  </w:num>
  <w:num w:numId="6">
    <w:abstractNumId w:val="9"/>
  </w:num>
  <w:num w:numId="7">
    <w:abstractNumId w:val="23"/>
  </w:num>
  <w:num w:numId="8">
    <w:abstractNumId w:val="14"/>
  </w:num>
  <w:num w:numId="9">
    <w:abstractNumId w:val="11"/>
  </w:num>
  <w:num w:numId="10">
    <w:abstractNumId w:val="4"/>
  </w:num>
  <w:num w:numId="11">
    <w:abstractNumId w:val="13"/>
  </w:num>
  <w:num w:numId="12">
    <w:abstractNumId w:val="6"/>
  </w:num>
  <w:num w:numId="13">
    <w:abstractNumId w:val="7"/>
  </w:num>
  <w:num w:numId="14">
    <w:abstractNumId w:val="21"/>
  </w:num>
  <w:num w:numId="15">
    <w:abstractNumId w:val="1"/>
  </w:num>
  <w:num w:numId="16">
    <w:abstractNumId w:val="10"/>
  </w:num>
  <w:num w:numId="17">
    <w:abstractNumId w:val="18"/>
  </w:num>
  <w:num w:numId="18">
    <w:abstractNumId w:val="2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12"/>
  </w:num>
  <w:num w:numId="22">
    <w:abstractNumId w:val="36"/>
  </w:num>
  <w:num w:numId="23">
    <w:abstractNumId w:val="17"/>
  </w:num>
  <w:num w:numId="24">
    <w:abstractNumId w:val="30"/>
    <w:lvlOverride w:ilvl="0">
      <w:startOverride w:val="6"/>
    </w:lvlOverride>
    <w:lvlOverride w:ilvl="1">
      <w:startOverride w:val="1"/>
    </w:lvlOverride>
    <w:lvlOverride w:ilvl="2">
      <w:startOverride w:val="6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4"/>
  </w:num>
  <w:num w:numId="27">
    <w:abstractNumId w:val="19"/>
  </w:num>
  <w:num w:numId="28">
    <w:abstractNumId w:val="31"/>
  </w:num>
  <w:num w:numId="29">
    <w:abstractNumId w:val="24"/>
  </w:num>
  <w:num w:numId="30">
    <w:abstractNumId w:val="33"/>
  </w:num>
  <w:num w:numId="31">
    <w:abstractNumId w:val="29"/>
  </w:num>
  <w:num w:numId="32">
    <w:abstractNumId w:val="5"/>
  </w:num>
  <w:num w:numId="33">
    <w:abstractNumId w:val="37"/>
  </w:num>
  <w:num w:numId="34">
    <w:abstractNumId w:val="22"/>
  </w:num>
  <w:num w:numId="35">
    <w:abstractNumId w:val="25"/>
  </w:num>
  <w:num w:numId="36">
    <w:abstractNumId w:val="26"/>
  </w:num>
  <w:num w:numId="37">
    <w:abstractNumId w:val="32"/>
  </w:num>
  <w:num w:numId="38">
    <w:abstractNumId w:val="3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6B"/>
    <w:rsid w:val="000257CD"/>
    <w:rsid w:val="00033D45"/>
    <w:rsid w:val="0003776B"/>
    <w:rsid w:val="00055AD1"/>
    <w:rsid w:val="000D34D7"/>
    <w:rsid w:val="00103923"/>
    <w:rsid w:val="00182CFF"/>
    <w:rsid w:val="001C7BE5"/>
    <w:rsid w:val="001D7B41"/>
    <w:rsid w:val="002008D7"/>
    <w:rsid w:val="00236BF9"/>
    <w:rsid w:val="00273E53"/>
    <w:rsid w:val="002764D5"/>
    <w:rsid w:val="0029499B"/>
    <w:rsid w:val="002A3227"/>
    <w:rsid w:val="002C6709"/>
    <w:rsid w:val="002E79D7"/>
    <w:rsid w:val="002F4306"/>
    <w:rsid w:val="0030663D"/>
    <w:rsid w:val="00320AEF"/>
    <w:rsid w:val="0033279F"/>
    <w:rsid w:val="003B48B6"/>
    <w:rsid w:val="0047057C"/>
    <w:rsid w:val="00484D03"/>
    <w:rsid w:val="00491367"/>
    <w:rsid w:val="005276EC"/>
    <w:rsid w:val="00552136"/>
    <w:rsid w:val="0057416B"/>
    <w:rsid w:val="00655EE1"/>
    <w:rsid w:val="006B44A3"/>
    <w:rsid w:val="006E29AB"/>
    <w:rsid w:val="006E4ABA"/>
    <w:rsid w:val="00704CE4"/>
    <w:rsid w:val="00796B83"/>
    <w:rsid w:val="00835B11"/>
    <w:rsid w:val="008424E4"/>
    <w:rsid w:val="008428D5"/>
    <w:rsid w:val="008A2FA4"/>
    <w:rsid w:val="008B1A94"/>
    <w:rsid w:val="008D3086"/>
    <w:rsid w:val="00906B1F"/>
    <w:rsid w:val="009515B0"/>
    <w:rsid w:val="0095548D"/>
    <w:rsid w:val="009A0193"/>
    <w:rsid w:val="009B5B17"/>
    <w:rsid w:val="009E09C1"/>
    <w:rsid w:val="00A01CC1"/>
    <w:rsid w:val="00A03FED"/>
    <w:rsid w:val="00A12DD2"/>
    <w:rsid w:val="00A66C28"/>
    <w:rsid w:val="00A7553D"/>
    <w:rsid w:val="00AC4E9F"/>
    <w:rsid w:val="00AD2180"/>
    <w:rsid w:val="00B1667C"/>
    <w:rsid w:val="00B210B0"/>
    <w:rsid w:val="00B8300B"/>
    <w:rsid w:val="00BA6550"/>
    <w:rsid w:val="00BB48E0"/>
    <w:rsid w:val="00BD5010"/>
    <w:rsid w:val="00C920DF"/>
    <w:rsid w:val="00CD1E36"/>
    <w:rsid w:val="00CF5DD7"/>
    <w:rsid w:val="00D07902"/>
    <w:rsid w:val="00D87E6E"/>
    <w:rsid w:val="00DB454E"/>
    <w:rsid w:val="00DE006B"/>
    <w:rsid w:val="00DF1E95"/>
    <w:rsid w:val="00DF5B32"/>
    <w:rsid w:val="00E343F9"/>
    <w:rsid w:val="00E37FFB"/>
    <w:rsid w:val="00E624F7"/>
    <w:rsid w:val="00E820C3"/>
    <w:rsid w:val="00E8298E"/>
    <w:rsid w:val="00ED40FC"/>
    <w:rsid w:val="00F41950"/>
    <w:rsid w:val="00F434BA"/>
    <w:rsid w:val="00F741B2"/>
    <w:rsid w:val="00F95E51"/>
    <w:rsid w:val="00FA60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99519A0-AA37-410A-A344-716B7DE1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776B"/>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03776B"/>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3776B"/>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qFormat/>
    <w:rsid w:val="0003776B"/>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3776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03776B"/>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3776B"/>
    <w:pPr>
      <w:spacing w:before="240" w:after="60" w:line="276" w:lineRule="auto"/>
      <w:outlineLvl w:val="6"/>
    </w:pPr>
    <w:rPr>
      <w:rFonts w:ascii="Calibri" w:eastAsia="Times New Roman" w:hAnsi="Calibri" w:cs="Times New Roman"/>
      <w:sz w:val="24"/>
      <w:szCs w:val="24"/>
    </w:rPr>
  </w:style>
  <w:style w:type="paragraph" w:styleId="8">
    <w:name w:val="heading 8"/>
    <w:basedOn w:val="a"/>
    <w:next w:val="a"/>
    <w:link w:val="80"/>
    <w:qFormat/>
    <w:rsid w:val="0003776B"/>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03776B"/>
    <w:pPr>
      <w:widowControl w:val="0"/>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76B"/>
    <w:rPr>
      <w:rFonts w:ascii="Arial" w:eastAsia="Times New Roman" w:hAnsi="Arial" w:cs="Times New Roman"/>
      <w:b/>
      <w:bCs/>
      <w:kern w:val="32"/>
      <w:sz w:val="32"/>
      <w:szCs w:val="32"/>
    </w:rPr>
  </w:style>
  <w:style w:type="character" w:customStyle="1" w:styleId="20">
    <w:name w:val="Заголовок 2 Знак"/>
    <w:basedOn w:val="a0"/>
    <w:link w:val="2"/>
    <w:rsid w:val="0003776B"/>
    <w:rPr>
      <w:rFonts w:ascii="Arial" w:eastAsia="Times New Roman" w:hAnsi="Arial" w:cs="Times New Roman"/>
      <w:b/>
      <w:bCs/>
      <w:i/>
      <w:iCs/>
      <w:sz w:val="28"/>
      <w:szCs w:val="28"/>
    </w:rPr>
  </w:style>
  <w:style w:type="character" w:customStyle="1" w:styleId="30">
    <w:name w:val="Заголовок 3 Знак"/>
    <w:basedOn w:val="a0"/>
    <w:link w:val="3"/>
    <w:rsid w:val="0003776B"/>
    <w:rPr>
      <w:rFonts w:ascii="Calibri Light" w:eastAsia="Times New Roman" w:hAnsi="Calibri Light" w:cs="Times New Roman"/>
      <w:b/>
      <w:bCs/>
      <w:sz w:val="26"/>
      <w:szCs w:val="26"/>
    </w:rPr>
  </w:style>
  <w:style w:type="character" w:customStyle="1" w:styleId="40">
    <w:name w:val="Заголовок 4 Знак"/>
    <w:basedOn w:val="a0"/>
    <w:link w:val="4"/>
    <w:rsid w:val="0003776B"/>
    <w:rPr>
      <w:rFonts w:ascii="Times New Roman" w:eastAsia="Times New Roman" w:hAnsi="Times New Roman" w:cs="Times New Roman"/>
      <w:b/>
      <w:bCs/>
      <w:sz w:val="28"/>
      <w:szCs w:val="28"/>
    </w:rPr>
  </w:style>
  <w:style w:type="character" w:customStyle="1" w:styleId="50">
    <w:name w:val="Заголовок 5 Знак"/>
    <w:basedOn w:val="a0"/>
    <w:link w:val="5"/>
    <w:rsid w:val="0003776B"/>
    <w:rPr>
      <w:rFonts w:ascii="Calibri" w:eastAsia="Times New Roman" w:hAnsi="Calibri" w:cs="Times New Roman"/>
      <w:b/>
      <w:bCs/>
      <w:i/>
      <w:iCs/>
      <w:sz w:val="26"/>
      <w:szCs w:val="26"/>
    </w:rPr>
  </w:style>
  <w:style w:type="character" w:customStyle="1" w:styleId="60">
    <w:name w:val="Заголовок 6 Знак"/>
    <w:basedOn w:val="a0"/>
    <w:link w:val="6"/>
    <w:rsid w:val="0003776B"/>
    <w:rPr>
      <w:rFonts w:ascii="Times New Roman" w:eastAsia="Times New Roman" w:hAnsi="Times New Roman" w:cs="Times New Roman"/>
      <w:b/>
      <w:bCs/>
    </w:rPr>
  </w:style>
  <w:style w:type="character" w:customStyle="1" w:styleId="70">
    <w:name w:val="Заголовок 7 Знак"/>
    <w:basedOn w:val="a0"/>
    <w:link w:val="7"/>
    <w:rsid w:val="0003776B"/>
    <w:rPr>
      <w:rFonts w:ascii="Calibri" w:eastAsia="Times New Roman" w:hAnsi="Calibri" w:cs="Times New Roman"/>
      <w:sz w:val="24"/>
      <w:szCs w:val="24"/>
    </w:rPr>
  </w:style>
  <w:style w:type="character" w:customStyle="1" w:styleId="80">
    <w:name w:val="Заголовок 8 Знак"/>
    <w:basedOn w:val="a0"/>
    <w:link w:val="8"/>
    <w:rsid w:val="0003776B"/>
    <w:rPr>
      <w:rFonts w:ascii="Calibri" w:eastAsia="Times New Roman" w:hAnsi="Calibri" w:cs="Times New Roman"/>
      <w:i/>
      <w:iCs/>
      <w:sz w:val="24"/>
      <w:szCs w:val="24"/>
    </w:rPr>
  </w:style>
  <w:style w:type="character" w:customStyle="1" w:styleId="90">
    <w:name w:val="Заголовок 9 Знак"/>
    <w:basedOn w:val="a0"/>
    <w:link w:val="9"/>
    <w:rsid w:val="0003776B"/>
    <w:rPr>
      <w:rFonts w:ascii="Arial" w:eastAsia="Times New Roman" w:hAnsi="Arial" w:cs="Times New Roman"/>
    </w:rPr>
  </w:style>
  <w:style w:type="numbering" w:customStyle="1" w:styleId="11">
    <w:name w:val="Нет списка1"/>
    <w:next w:val="a2"/>
    <w:uiPriority w:val="99"/>
    <w:semiHidden/>
    <w:unhideWhenUsed/>
    <w:rsid w:val="0003776B"/>
  </w:style>
  <w:style w:type="paragraph" w:customStyle="1" w:styleId="ConsPlusNormal">
    <w:name w:val="ConsPlusNormal"/>
    <w:rsid w:val="0003776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377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776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776B"/>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03776B"/>
    <w:pPr>
      <w:spacing w:after="200" w:line="276" w:lineRule="auto"/>
      <w:ind w:left="720"/>
      <w:contextualSpacing/>
    </w:pPr>
    <w:rPr>
      <w:rFonts w:ascii="Calibri" w:eastAsia="Times New Roman" w:hAnsi="Calibri" w:cs="Arial"/>
    </w:rPr>
  </w:style>
  <w:style w:type="table" w:styleId="a4">
    <w:name w:val="Table Grid"/>
    <w:basedOn w:val="a1"/>
    <w:uiPriority w:val="39"/>
    <w:rsid w:val="000377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3776B"/>
    <w:pPr>
      <w:spacing w:after="0" w:line="240" w:lineRule="auto"/>
    </w:pPr>
    <w:rPr>
      <w:rFonts w:ascii="Segoe UI" w:eastAsia="Calibri" w:hAnsi="Segoe UI" w:cs="Times New Roman"/>
      <w:sz w:val="18"/>
      <w:szCs w:val="18"/>
    </w:rPr>
  </w:style>
  <w:style w:type="character" w:customStyle="1" w:styleId="a6">
    <w:name w:val="Текст выноски Знак"/>
    <w:basedOn w:val="a0"/>
    <w:link w:val="a5"/>
    <w:uiPriority w:val="99"/>
    <w:semiHidden/>
    <w:rsid w:val="0003776B"/>
    <w:rPr>
      <w:rFonts w:ascii="Segoe UI" w:eastAsia="Calibri" w:hAnsi="Segoe UI" w:cs="Times New Roman"/>
      <w:sz w:val="18"/>
      <w:szCs w:val="18"/>
    </w:rPr>
  </w:style>
  <w:style w:type="paragraph" w:styleId="a7">
    <w:name w:val="header"/>
    <w:basedOn w:val="a"/>
    <w:link w:val="a8"/>
    <w:rsid w:val="00037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3776B"/>
    <w:rPr>
      <w:rFonts w:ascii="Times New Roman" w:eastAsia="Times New Roman" w:hAnsi="Times New Roman" w:cs="Times New Roman"/>
      <w:sz w:val="24"/>
      <w:szCs w:val="24"/>
    </w:rPr>
  </w:style>
  <w:style w:type="character" w:styleId="a9">
    <w:name w:val="page number"/>
    <w:rsid w:val="0003776B"/>
  </w:style>
  <w:style w:type="paragraph" w:styleId="aa">
    <w:name w:val="footer"/>
    <w:basedOn w:val="a"/>
    <w:link w:val="ab"/>
    <w:uiPriority w:val="99"/>
    <w:unhideWhenUsed/>
    <w:rsid w:val="00037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3776B"/>
    <w:rPr>
      <w:rFonts w:ascii="Times New Roman" w:eastAsia="Times New Roman" w:hAnsi="Times New Roman" w:cs="Times New Roman"/>
      <w:sz w:val="24"/>
      <w:szCs w:val="24"/>
    </w:rPr>
  </w:style>
  <w:style w:type="paragraph" w:customStyle="1" w:styleId="Style6">
    <w:name w:val="Style6"/>
    <w:basedOn w:val="a"/>
    <w:rsid w:val="0003776B"/>
    <w:pPr>
      <w:widowControl w:val="0"/>
      <w:autoSpaceDE w:val="0"/>
      <w:autoSpaceDN w:val="0"/>
      <w:adjustRightInd w:val="0"/>
      <w:spacing w:before="240" w:after="60" w:line="360" w:lineRule="auto"/>
    </w:pPr>
    <w:rPr>
      <w:rFonts w:ascii="Times New Roman" w:eastAsia="Times New Roman" w:hAnsi="Times New Roman" w:cs="Times New Roman"/>
      <w:sz w:val="24"/>
      <w:szCs w:val="24"/>
      <w:lang w:eastAsia="ru-RU"/>
    </w:rPr>
  </w:style>
  <w:style w:type="paragraph" w:styleId="ac">
    <w:name w:val="Normal Indent"/>
    <w:basedOn w:val="a"/>
    <w:rsid w:val="0003776B"/>
    <w:pPr>
      <w:spacing w:after="0" w:line="240" w:lineRule="auto"/>
      <w:ind w:left="708" w:firstLine="720"/>
      <w:jc w:val="both"/>
    </w:pPr>
    <w:rPr>
      <w:rFonts w:ascii="Times New Roman" w:eastAsia="Times New Roman" w:hAnsi="Times New Roman" w:cs="Times New Roman"/>
      <w:sz w:val="28"/>
      <w:szCs w:val="20"/>
      <w:lang w:eastAsia="ru-RU"/>
    </w:rPr>
  </w:style>
  <w:style w:type="character" w:styleId="ad">
    <w:name w:val="annotation reference"/>
    <w:uiPriority w:val="99"/>
    <w:semiHidden/>
    <w:unhideWhenUsed/>
    <w:rsid w:val="0003776B"/>
    <w:rPr>
      <w:sz w:val="16"/>
      <w:szCs w:val="16"/>
    </w:rPr>
  </w:style>
  <w:style w:type="paragraph" w:styleId="ae">
    <w:name w:val="annotation text"/>
    <w:basedOn w:val="a"/>
    <w:link w:val="af"/>
    <w:uiPriority w:val="99"/>
    <w:semiHidden/>
    <w:unhideWhenUsed/>
    <w:rsid w:val="0003776B"/>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03776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776B"/>
    <w:rPr>
      <w:b/>
      <w:bCs/>
    </w:rPr>
  </w:style>
  <w:style w:type="character" w:customStyle="1" w:styleId="af1">
    <w:name w:val="Тема примечания Знак"/>
    <w:basedOn w:val="af"/>
    <w:link w:val="af0"/>
    <w:uiPriority w:val="99"/>
    <w:semiHidden/>
    <w:rsid w:val="0003776B"/>
    <w:rPr>
      <w:rFonts w:ascii="Calibri" w:eastAsia="Calibri" w:hAnsi="Calibri" w:cs="Times New Roman"/>
      <w:b/>
      <w:bCs/>
      <w:sz w:val="20"/>
      <w:szCs w:val="20"/>
    </w:rPr>
  </w:style>
  <w:style w:type="paragraph" w:styleId="af2">
    <w:name w:val="endnote text"/>
    <w:basedOn w:val="a"/>
    <w:link w:val="af3"/>
    <w:uiPriority w:val="99"/>
    <w:semiHidden/>
    <w:unhideWhenUsed/>
    <w:rsid w:val="0003776B"/>
    <w:pPr>
      <w:spacing w:after="200" w:line="276" w:lineRule="auto"/>
    </w:pPr>
    <w:rPr>
      <w:rFonts w:ascii="Calibri" w:eastAsia="Calibri" w:hAnsi="Calibri" w:cs="Times New Roman"/>
      <w:sz w:val="20"/>
      <w:szCs w:val="20"/>
    </w:rPr>
  </w:style>
  <w:style w:type="character" w:customStyle="1" w:styleId="af3">
    <w:name w:val="Текст концевой сноски Знак"/>
    <w:basedOn w:val="a0"/>
    <w:link w:val="af2"/>
    <w:uiPriority w:val="99"/>
    <w:semiHidden/>
    <w:rsid w:val="0003776B"/>
    <w:rPr>
      <w:rFonts w:ascii="Calibri" w:eastAsia="Calibri" w:hAnsi="Calibri" w:cs="Times New Roman"/>
      <w:sz w:val="20"/>
      <w:szCs w:val="20"/>
    </w:rPr>
  </w:style>
  <w:style w:type="character" w:styleId="af4">
    <w:name w:val="endnote reference"/>
    <w:uiPriority w:val="99"/>
    <w:semiHidden/>
    <w:unhideWhenUsed/>
    <w:rsid w:val="0003776B"/>
    <w:rPr>
      <w:vertAlign w:val="superscript"/>
    </w:rPr>
  </w:style>
  <w:style w:type="numbering" w:customStyle="1" w:styleId="110">
    <w:name w:val="Нет списка11"/>
    <w:next w:val="a2"/>
    <w:uiPriority w:val="99"/>
    <w:semiHidden/>
    <w:unhideWhenUsed/>
    <w:rsid w:val="0003776B"/>
  </w:style>
  <w:style w:type="paragraph" w:styleId="af5">
    <w:name w:val="Body Text"/>
    <w:aliases w:val="Основной текст Знак Знак Знак,Знак Знак Знак"/>
    <w:basedOn w:val="a"/>
    <w:link w:val="af6"/>
    <w:rsid w:val="0003776B"/>
    <w:pPr>
      <w:keepNext/>
      <w:spacing w:after="0" w:line="240" w:lineRule="auto"/>
    </w:pPr>
    <w:rPr>
      <w:rFonts w:ascii="Times New Roman" w:eastAsia="Times New Roman" w:hAnsi="Times New Roman" w:cs="Times New Roman"/>
      <w:sz w:val="24"/>
      <w:szCs w:val="20"/>
    </w:rPr>
  </w:style>
  <w:style w:type="character" w:customStyle="1" w:styleId="af6">
    <w:name w:val="Основной текст Знак"/>
    <w:aliases w:val="Основной текст Знак Знак Знак Знак,Знак Знак Знак Знак"/>
    <w:basedOn w:val="a0"/>
    <w:link w:val="af5"/>
    <w:rsid w:val="0003776B"/>
    <w:rPr>
      <w:rFonts w:ascii="Times New Roman" w:eastAsia="Times New Roman" w:hAnsi="Times New Roman" w:cs="Times New Roman"/>
      <w:sz w:val="24"/>
      <w:szCs w:val="20"/>
    </w:rPr>
  </w:style>
  <w:style w:type="paragraph" w:styleId="af7">
    <w:name w:val="Title"/>
    <w:basedOn w:val="a"/>
    <w:link w:val="af8"/>
    <w:qFormat/>
    <w:rsid w:val="0003776B"/>
    <w:pPr>
      <w:spacing w:after="0" w:line="240" w:lineRule="auto"/>
      <w:jc w:val="center"/>
    </w:pPr>
    <w:rPr>
      <w:rFonts w:ascii="Times New Roman" w:eastAsia="Times New Roman" w:hAnsi="Times New Roman" w:cs="Times New Roman"/>
      <w:b/>
      <w:sz w:val="24"/>
      <w:szCs w:val="20"/>
    </w:rPr>
  </w:style>
  <w:style w:type="character" w:customStyle="1" w:styleId="af8">
    <w:name w:val="Название Знак"/>
    <w:basedOn w:val="a0"/>
    <w:link w:val="af7"/>
    <w:rsid w:val="0003776B"/>
    <w:rPr>
      <w:rFonts w:ascii="Times New Roman" w:eastAsia="Times New Roman" w:hAnsi="Times New Roman" w:cs="Times New Roman"/>
      <w:b/>
      <w:sz w:val="24"/>
      <w:szCs w:val="20"/>
    </w:rPr>
  </w:style>
  <w:style w:type="paragraph" w:styleId="af9">
    <w:name w:val="Body Text Indent"/>
    <w:basedOn w:val="a"/>
    <w:link w:val="afa"/>
    <w:rsid w:val="0003776B"/>
    <w:pPr>
      <w:widowControl w:val="0"/>
      <w:autoSpaceDE w:val="0"/>
      <w:autoSpaceDN w:val="0"/>
      <w:adjustRightInd w:val="0"/>
      <w:spacing w:after="120" w:line="240" w:lineRule="auto"/>
      <w:ind w:left="283"/>
    </w:pPr>
    <w:rPr>
      <w:rFonts w:ascii="Arial" w:eastAsia="Times New Roman" w:hAnsi="Arial" w:cs="Times New Roman"/>
      <w:sz w:val="18"/>
      <w:szCs w:val="18"/>
    </w:rPr>
  </w:style>
  <w:style w:type="character" w:customStyle="1" w:styleId="afa">
    <w:name w:val="Основной текст с отступом Знак"/>
    <w:basedOn w:val="a0"/>
    <w:link w:val="af9"/>
    <w:rsid w:val="0003776B"/>
    <w:rPr>
      <w:rFonts w:ascii="Arial" w:eastAsia="Times New Roman" w:hAnsi="Arial" w:cs="Times New Roman"/>
      <w:sz w:val="18"/>
      <w:szCs w:val="18"/>
    </w:rPr>
  </w:style>
  <w:style w:type="character" w:customStyle="1" w:styleId="21">
    <w:name w:val="Основной текст с отступом 2 Знак"/>
    <w:link w:val="22"/>
    <w:semiHidden/>
    <w:rsid w:val="0003776B"/>
    <w:rPr>
      <w:rFonts w:ascii="Arial" w:eastAsia="Times New Roman" w:hAnsi="Arial" w:cs="Arial"/>
      <w:sz w:val="18"/>
      <w:szCs w:val="18"/>
    </w:rPr>
  </w:style>
  <w:style w:type="paragraph" w:styleId="22">
    <w:name w:val="Body Text Indent 2"/>
    <w:basedOn w:val="a"/>
    <w:link w:val="21"/>
    <w:semiHidden/>
    <w:rsid w:val="0003776B"/>
    <w:pPr>
      <w:widowControl w:val="0"/>
      <w:autoSpaceDE w:val="0"/>
      <w:autoSpaceDN w:val="0"/>
      <w:adjustRightInd w:val="0"/>
      <w:spacing w:after="120" w:line="480" w:lineRule="auto"/>
      <w:ind w:left="283"/>
    </w:pPr>
    <w:rPr>
      <w:rFonts w:ascii="Arial" w:eastAsia="Times New Roman" w:hAnsi="Arial" w:cs="Arial"/>
      <w:sz w:val="18"/>
      <w:szCs w:val="18"/>
    </w:rPr>
  </w:style>
  <w:style w:type="character" w:customStyle="1" w:styleId="210">
    <w:name w:val="Основной текст с отступом 2 Знак1"/>
    <w:basedOn w:val="a0"/>
    <w:uiPriority w:val="99"/>
    <w:semiHidden/>
    <w:rsid w:val="0003776B"/>
  </w:style>
  <w:style w:type="character" w:customStyle="1" w:styleId="31">
    <w:name w:val="Основной текст с отступом 3 Знак"/>
    <w:link w:val="32"/>
    <w:semiHidden/>
    <w:rsid w:val="0003776B"/>
    <w:rPr>
      <w:rFonts w:ascii="Arial" w:eastAsia="Times New Roman" w:hAnsi="Arial" w:cs="Arial"/>
      <w:sz w:val="16"/>
      <w:szCs w:val="16"/>
    </w:rPr>
  </w:style>
  <w:style w:type="paragraph" w:styleId="32">
    <w:name w:val="Body Text Indent 3"/>
    <w:basedOn w:val="a"/>
    <w:link w:val="31"/>
    <w:semiHidden/>
    <w:rsid w:val="0003776B"/>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10">
    <w:name w:val="Основной текст с отступом 3 Знак1"/>
    <w:basedOn w:val="a0"/>
    <w:uiPriority w:val="99"/>
    <w:semiHidden/>
    <w:rsid w:val="0003776B"/>
    <w:rPr>
      <w:sz w:val="16"/>
      <w:szCs w:val="16"/>
    </w:rPr>
  </w:style>
  <w:style w:type="paragraph" w:customStyle="1" w:styleId="12">
    <w:name w:val="Обычный1"/>
    <w:rsid w:val="0003776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3">
    <w:name w:val="Основной текст 3 Знак"/>
    <w:link w:val="34"/>
    <w:semiHidden/>
    <w:rsid w:val="0003776B"/>
    <w:rPr>
      <w:rFonts w:ascii="Arial" w:eastAsia="Times New Roman" w:hAnsi="Arial" w:cs="Arial"/>
      <w:sz w:val="16"/>
      <w:szCs w:val="16"/>
    </w:rPr>
  </w:style>
  <w:style w:type="paragraph" w:styleId="34">
    <w:name w:val="Body Text 3"/>
    <w:basedOn w:val="a"/>
    <w:link w:val="33"/>
    <w:semiHidden/>
    <w:rsid w:val="0003776B"/>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11">
    <w:name w:val="Основной текст 3 Знак1"/>
    <w:basedOn w:val="a0"/>
    <w:uiPriority w:val="99"/>
    <w:semiHidden/>
    <w:rsid w:val="0003776B"/>
    <w:rPr>
      <w:sz w:val="16"/>
      <w:szCs w:val="16"/>
    </w:rPr>
  </w:style>
  <w:style w:type="paragraph" w:customStyle="1" w:styleId="312">
    <w:name w:val="Основной текст с отступом 31"/>
    <w:basedOn w:val="a"/>
    <w:rsid w:val="0003776B"/>
    <w:pPr>
      <w:widowControl w:val="0"/>
      <w:spacing w:before="260" w:after="0" w:line="240" w:lineRule="auto"/>
      <w:ind w:left="720"/>
    </w:pPr>
    <w:rPr>
      <w:rFonts w:ascii="Times New Roman" w:eastAsia="Times New Roman" w:hAnsi="Times New Roman" w:cs="Times New Roman"/>
      <w:szCs w:val="20"/>
      <w:lang w:eastAsia="ru-RU"/>
    </w:rPr>
  </w:style>
  <w:style w:type="paragraph" w:customStyle="1" w:styleId="313">
    <w:name w:val="Основной текст 31"/>
    <w:basedOn w:val="a"/>
    <w:rsid w:val="0003776B"/>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paragraph" w:customStyle="1" w:styleId="211">
    <w:name w:val="Основной текст с отступом 21"/>
    <w:basedOn w:val="a"/>
    <w:rsid w:val="0003776B"/>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cs="Times New Roman"/>
      <w:sz w:val="24"/>
      <w:szCs w:val="20"/>
      <w:lang w:eastAsia="ru-RU"/>
    </w:rPr>
  </w:style>
  <w:style w:type="paragraph" w:styleId="23">
    <w:name w:val="Body Text 2"/>
    <w:basedOn w:val="a"/>
    <w:link w:val="24"/>
    <w:semiHidden/>
    <w:rsid w:val="0003776B"/>
    <w:pPr>
      <w:widowControl w:val="0"/>
      <w:autoSpaceDE w:val="0"/>
      <w:autoSpaceDN w:val="0"/>
      <w:adjustRightInd w:val="0"/>
      <w:spacing w:after="120" w:line="480" w:lineRule="auto"/>
    </w:pPr>
    <w:rPr>
      <w:rFonts w:ascii="Arial" w:eastAsia="Times New Roman" w:hAnsi="Arial" w:cs="Times New Roman"/>
      <w:sz w:val="18"/>
      <w:szCs w:val="18"/>
    </w:rPr>
  </w:style>
  <w:style w:type="character" w:customStyle="1" w:styleId="24">
    <w:name w:val="Основной текст 2 Знак"/>
    <w:basedOn w:val="a0"/>
    <w:link w:val="23"/>
    <w:semiHidden/>
    <w:rsid w:val="0003776B"/>
    <w:rPr>
      <w:rFonts w:ascii="Arial" w:eastAsia="Times New Roman" w:hAnsi="Arial" w:cs="Times New Roman"/>
      <w:sz w:val="18"/>
      <w:szCs w:val="18"/>
    </w:rPr>
  </w:style>
  <w:style w:type="paragraph" w:customStyle="1" w:styleId="xl42">
    <w:name w:val="xl42"/>
    <w:basedOn w:val="a"/>
    <w:rsid w:val="0003776B"/>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lang w:eastAsia="ru-RU"/>
    </w:rPr>
  </w:style>
  <w:style w:type="paragraph" w:customStyle="1" w:styleId="ConsNonformat">
    <w:name w:val="ConsNonformat"/>
    <w:rsid w:val="000377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Схема документа Знак"/>
    <w:link w:val="afc"/>
    <w:semiHidden/>
    <w:rsid w:val="0003776B"/>
    <w:rPr>
      <w:rFonts w:ascii="Tahoma" w:eastAsia="Times New Roman" w:hAnsi="Tahoma" w:cs="Tahoma"/>
      <w:sz w:val="18"/>
      <w:szCs w:val="18"/>
      <w:shd w:val="clear" w:color="auto" w:fill="000080"/>
    </w:rPr>
  </w:style>
  <w:style w:type="paragraph" w:styleId="afc">
    <w:name w:val="Document Map"/>
    <w:basedOn w:val="a"/>
    <w:link w:val="afb"/>
    <w:semiHidden/>
    <w:rsid w:val="0003776B"/>
    <w:pPr>
      <w:widowControl w:val="0"/>
      <w:shd w:val="clear" w:color="auto" w:fill="000080"/>
      <w:autoSpaceDE w:val="0"/>
      <w:autoSpaceDN w:val="0"/>
      <w:adjustRightInd w:val="0"/>
      <w:spacing w:after="0" w:line="240" w:lineRule="auto"/>
    </w:pPr>
    <w:rPr>
      <w:rFonts w:ascii="Tahoma" w:eastAsia="Times New Roman" w:hAnsi="Tahoma" w:cs="Tahoma"/>
      <w:sz w:val="18"/>
      <w:szCs w:val="18"/>
    </w:rPr>
  </w:style>
  <w:style w:type="character" w:customStyle="1" w:styleId="13">
    <w:name w:val="Схема документа Знак1"/>
    <w:basedOn w:val="a0"/>
    <w:uiPriority w:val="99"/>
    <w:semiHidden/>
    <w:rsid w:val="0003776B"/>
    <w:rPr>
      <w:rFonts w:ascii="Segoe UI" w:hAnsi="Segoe UI" w:cs="Segoe UI"/>
      <w:sz w:val="16"/>
      <w:szCs w:val="16"/>
    </w:rPr>
  </w:style>
  <w:style w:type="paragraph" w:styleId="afd">
    <w:name w:val="footnote text"/>
    <w:aliases w:val=" Знак1,Знак2, Знак,Знак Знак"/>
    <w:basedOn w:val="a"/>
    <w:link w:val="afe"/>
    <w:rsid w:val="0003776B"/>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aliases w:val=" Знак1 Знак,Знак2 Знак, Знак Знак,Знак Знак Знак2"/>
    <w:basedOn w:val="a0"/>
    <w:link w:val="afd"/>
    <w:rsid w:val="0003776B"/>
    <w:rPr>
      <w:rFonts w:ascii="Times New Roman" w:eastAsia="Times New Roman" w:hAnsi="Times New Roman" w:cs="Times New Roman"/>
      <w:sz w:val="20"/>
      <w:szCs w:val="20"/>
    </w:rPr>
  </w:style>
  <w:style w:type="character" w:styleId="aff">
    <w:name w:val="footnote reference"/>
    <w:rsid w:val="0003776B"/>
    <w:rPr>
      <w:vertAlign w:val="superscript"/>
    </w:rPr>
  </w:style>
  <w:style w:type="paragraph" w:styleId="aff0">
    <w:name w:val="Closing"/>
    <w:basedOn w:val="a"/>
    <w:link w:val="aff1"/>
    <w:semiHidden/>
    <w:unhideWhenUsed/>
    <w:rsid w:val="0003776B"/>
    <w:pPr>
      <w:spacing w:after="0" w:line="220" w:lineRule="atLeast"/>
      <w:ind w:left="835"/>
    </w:pPr>
    <w:rPr>
      <w:rFonts w:ascii="Times New Roman" w:eastAsia="Times New Roman" w:hAnsi="Times New Roman" w:cs="Times New Roman"/>
      <w:sz w:val="20"/>
      <w:szCs w:val="20"/>
    </w:rPr>
  </w:style>
  <w:style w:type="character" w:customStyle="1" w:styleId="aff1">
    <w:name w:val="Прощание Знак"/>
    <w:basedOn w:val="a0"/>
    <w:link w:val="aff0"/>
    <w:semiHidden/>
    <w:rsid w:val="0003776B"/>
    <w:rPr>
      <w:rFonts w:ascii="Times New Roman" w:eastAsia="Times New Roman" w:hAnsi="Times New Roman" w:cs="Times New Roman"/>
      <w:sz w:val="20"/>
      <w:szCs w:val="20"/>
    </w:rPr>
  </w:style>
  <w:style w:type="paragraph" w:customStyle="1" w:styleId="320">
    <w:name w:val="Основной текст 32"/>
    <w:basedOn w:val="a"/>
    <w:rsid w:val="0003776B"/>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paragraph" w:styleId="aff2">
    <w:name w:val="Normal (Web)"/>
    <w:basedOn w:val="a"/>
    <w:uiPriority w:val="99"/>
    <w:unhideWhenUsed/>
    <w:rsid w:val="0003776B"/>
    <w:pPr>
      <w:spacing w:before="28" w:after="28" w:line="240" w:lineRule="auto"/>
    </w:pPr>
    <w:rPr>
      <w:rFonts w:ascii="Arial" w:eastAsia="Times New Roman" w:hAnsi="Arial" w:cs="Arial"/>
      <w:color w:val="332E2D"/>
      <w:spacing w:val="2"/>
      <w:sz w:val="24"/>
      <w:szCs w:val="24"/>
      <w:lang w:eastAsia="ru-RU"/>
    </w:rPr>
  </w:style>
  <w:style w:type="character" w:styleId="aff3">
    <w:name w:val="Hyperlink"/>
    <w:uiPriority w:val="99"/>
    <w:semiHidden/>
    <w:unhideWhenUsed/>
    <w:rsid w:val="0003776B"/>
    <w:rPr>
      <w:color w:val="000080"/>
      <w:u w:val="single"/>
    </w:rPr>
  </w:style>
  <w:style w:type="paragraph" w:customStyle="1" w:styleId="FORMATTEXT">
    <w:name w:val=".FORMATTEXT"/>
    <w:uiPriority w:val="99"/>
    <w:rsid w:val="00037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4"/>
    <w:uiPriority w:val="59"/>
    <w:rsid w:val="00037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03776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link w:val="ConsNormal0"/>
    <w:rsid w:val="0003776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 Spacing"/>
    <w:uiPriority w:val="1"/>
    <w:qFormat/>
    <w:rsid w:val="0003776B"/>
    <w:pPr>
      <w:spacing w:after="0" w:line="240" w:lineRule="auto"/>
    </w:pPr>
    <w:rPr>
      <w:rFonts w:ascii="Times New Roman" w:eastAsia="Times New Roman" w:hAnsi="Times New Roman" w:cs="Times New Roman"/>
      <w:sz w:val="24"/>
      <w:szCs w:val="24"/>
      <w:lang w:eastAsia="ru-RU"/>
    </w:rPr>
  </w:style>
  <w:style w:type="character" w:customStyle="1" w:styleId="51">
    <w:name w:val="Заголовок №5_"/>
    <w:link w:val="52"/>
    <w:locked/>
    <w:rsid w:val="0003776B"/>
    <w:rPr>
      <w:b/>
      <w:bCs/>
      <w:shd w:val="clear" w:color="auto" w:fill="FFFFFF"/>
    </w:rPr>
  </w:style>
  <w:style w:type="paragraph" w:customStyle="1" w:styleId="52">
    <w:name w:val="Заголовок №5"/>
    <w:basedOn w:val="a"/>
    <w:link w:val="51"/>
    <w:rsid w:val="0003776B"/>
    <w:pPr>
      <w:shd w:val="clear" w:color="auto" w:fill="FFFFFF"/>
      <w:spacing w:before="480" w:after="0" w:line="274" w:lineRule="exact"/>
      <w:ind w:hanging="1480"/>
      <w:jc w:val="center"/>
      <w:outlineLvl w:val="4"/>
    </w:pPr>
    <w:rPr>
      <w:b/>
      <w:bCs/>
      <w:shd w:val="clear" w:color="auto" w:fill="FFFFFF"/>
    </w:rPr>
  </w:style>
  <w:style w:type="paragraph" w:styleId="aff5">
    <w:name w:val="Subtitle"/>
    <w:basedOn w:val="a"/>
    <w:next w:val="af5"/>
    <w:link w:val="aff6"/>
    <w:qFormat/>
    <w:rsid w:val="0003776B"/>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6">
    <w:name w:val="Подзаголовок Знак"/>
    <w:basedOn w:val="a0"/>
    <w:link w:val="aff5"/>
    <w:rsid w:val="0003776B"/>
    <w:rPr>
      <w:rFonts w:ascii="Arial" w:eastAsia="Lucida Sans Unicode" w:hAnsi="Arial" w:cs="Times New Roman"/>
      <w:i/>
      <w:iCs/>
      <w:sz w:val="28"/>
      <w:szCs w:val="28"/>
      <w:lang w:eastAsia="ar-SA"/>
    </w:rPr>
  </w:style>
  <w:style w:type="paragraph" w:customStyle="1" w:styleId="p5">
    <w:name w:val="p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3776B"/>
  </w:style>
  <w:style w:type="character" w:customStyle="1" w:styleId="apple-converted-space">
    <w:name w:val="apple-converted-space"/>
    <w:rsid w:val="0003776B"/>
  </w:style>
  <w:style w:type="character" w:customStyle="1" w:styleId="s2">
    <w:name w:val="s2"/>
    <w:rsid w:val="0003776B"/>
  </w:style>
  <w:style w:type="paragraph" w:customStyle="1" w:styleId="p4">
    <w:name w:val="p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03776B"/>
  </w:style>
  <w:style w:type="character" w:customStyle="1" w:styleId="s7">
    <w:name w:val="s7"/>
    <w:rsid w:val="0003776B"/>
  </w:style>
  <w:style w:type="paragraph" w:customStyle="1" w:styleId="p8">
    <w:name w:val="p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03776B"/>
  </w:style>
  <w:style w:type="paragraph" w:customStyle="1" w:styleId="p37">
    <w:name w:val="p3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03776B"/>
  </w:style>
  <w:style w:type="character" w:customStyle="1" w:styleId="ConsNormal0">
    <w:name w:val="ConsNormal Знак"/>
    <w:basedOn w:val="a0"/>
    <w:link w:val="ConsNormal"/>
    <w:rsid w:val="0003776B"/>
    <w:rPr>
      <w:rFonts w:ascii="Arial" w:eastAsia="Times New Roman" w:hAnsi="Arial" w:cs="Arial"/>
      <w:sz w:val="20"/>
      <w:szCs w:val="20"/>
      <w:lang w:eastAsia="ru-RU"/>
    </w:rPr>
  </w:style>
  <w:style w:type="character" w:styleId="aff7">
    <w:name w:val="Strong"/>
    <w:uiPriority w:val="22"/>
    <w:qFormat/>
    <w:rsid w:val="0003776B"/>
    <w:rPr>
      <w:b/>
      <w:bCs/>
    </w:rPr>
  </w:style>
  <w:style w:type="paragraph" w:styleId="aff8">
    <w:name w:val="Revision"/>
    <w:hidden/>
    <w:uiPriority w:val="99"/>
    <w:semiHidden/>
    <w:rsid w:val="000377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3594">
      <w:bodyDiv w:val="1"/>
      <w:marLeft w:val="0"/>
      <w:marRight w:val="0"/>
      <w:marTop w:val="0"/>
      <w:marBottom w:val="0"/>
      <w:divBdr>
        <w:top w:val="none" w:sz="0" w:space="0" w:color="auto"/>
        <w:left w:val="none" w:sz="0" w:space="0" w:color="auto"/>
        <w:bottom w:val="none" w:sz="0" w:space="0" w:color="auto"/>
        <w:right w:val="none" w:sz="0" w:space="0" w:color="auto"/>
      </w:divBdr>
    </w:div>
    <w:div w:id="4423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550A02A3C693680CF2663B5C2EC320AB998BCD4F597916E368F446FEC2E8D60C3002FABD4DC66EHCJBO" TargetMode="External"/><Relationship Id="rId13" Type="http://schemas.openxmlformats.org/officeDocument/2006/relationships/hyperlink" Target="consultantplus://offline/ref=55550A02A3C693680CF2663B5C2EC320AB998BCD4F597916E368F446FEC2E8D60C3002FABD4CC462HCJ0O" TargetMode="External"/><Relationship Id="rId18" Type="http://schemas.openxmlformats.org/officeDocument/2006/relationships/hyperlink" Target="consultantplus://offline/ref=10E435106FB698B381C756642A60E5CF0AABB4D22D665DD0070957EEBCCAA5649158331053I0DA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5550A02A3C693680CF2663B5C2EC320AB998BCD4F597916E368F446FEC2E8D60C3002FABD4DC668HCJ0O" TargetMode="External"/><Relationship Id="rId17" Type="http://schemas.openxmlformats.org/officeDocument/2006/relationships/hyperlink" Target="consultantplus://offline/ref=55550A02A3C693680CF2663B5C2EC320AB998DC5425E7916E368F446FEC2E8D60C3002FEBCH4JE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5550A02A3C693680CF2663B5C2EC320AB998BCD4F597916E368F446FEC2E8D60C3002FABD4DC668HCJ0O" TargetMode="External"/><Relationship Id="rId20" Type="http://schemas.openxmlformats.org/officeDocument/2006/relationships/hyperlink" Target="consultantplus://offline/ref=55550A02A3C693680CF2663B5C2EC320AB998DC54C597916E368F446FEC2E8D60C3002FABD4ECE6CHCJ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550A02A3C693680CF2663B5C2EC320AB998BCD4F597916E368F446FEC2E8D60C3002FABD4DC668HCJ0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5550A02A3C693680CF2663B5C2EC320AB998BCD4F597916E368F446FEC2E8D60C3002FABD4CC56AHCJ6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55550A02A3C693680CF2663B5C2EC320AB998BCD4F597916E368F446FEC2E8D60C3002FABD4DC668HCJ0O" TargetMode="External"/><Relationship Id="rId19" Type="http://schemas.openxmlformats.org/officeDocument/2006/relationships/hyperlink" Target="consultantplus://offline/ref=55550A02A3C693680CF2663B5C2EC320AB998DC54C597916E368F446FEC2E8D60C3002FABD4ECE68HCJ3O" TargetMode="External"/><Relationship Id="rId4" Type="http://schemas.openxmlformats.org/officeDocument/2006/relationships/settings" Target="settings.xml"/><Relationship Id="rId9" Type="http://schemas.openxmlformats.org/officeDocument/2006/relationships/hyperlink" Target="consultantplus://offline/ref=0C5DF29FD25F3D014AACB2B4CC06731344F1D8FA3BBFC6264FE58BC4D4B90EE6B90613379ApBo7I" TargetMode="External"/><Relationship Id="rId14" Type="http://schemas.openxmlformats.org/officeDocument/2006/relationships/hyperlink" Target="consultantplus://offline/ref=55550A02A3C693680CF2663B5C2EC320AB998BCD4F597916E368F446FEC2E8D60C3002FABD4CC462HCJBO"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5F13-DE3C-498D-A860-3BEE2054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11810</Words>
  <Characters>67323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Сергеевич Колесников</dc:creator>
  <cp:keywords/>
  <dc:description/>
  <cp:lastModifiedBy>Иващенко Марина Сергеевна</cp:lastModifiedBy>
  <cp:revision>5</cp:revision>
  <cp:lastPrinted>2016-06-02T06:38:00Z</cp:lastPrinted>
  <dcterms:created xsi:type="dcterms:W3CDTF">2016-06-27T16:42:00Z</dcterms:created>
  <dcterms:modified xsi:type="dcterms:W3CDTF">2016-06-28T06:59:00Z</dcterms:modified>
</cp:coreProperties>
</file>