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D46EFB" w:rsidRPr="002A1BE3" w14:paraId="1617E9B8" w14:textId="77777777" w:rsidTr="00D46EFB">
        <w:tc>
          <w:tcPr>
            <w:tcW w:w="3794" w:type="dxa"/>
          </w:tcPr>
          <w:p w14:paraId="3A17FCBB" w14:textId="77777777" w:rsidR="00D46EFB" w:rsidRPr="002A1BE3" w:rsidRDefault="00633B59" w:rsidP="00D46EF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t>
            </w:r>
            <w:r w:rsidR="00D46EFB" w:rsidRPr="002A1BE3">
              <w:rPr>
                <w:rFonts w:ascii="Times New Roman" w:hAnsi="Times New Roman"/>
                <w:sz w:val="24"/>
                <w:szCs w:val="24"/>
              </w:rPr>
              <w:t>УТВЕРЖДАЮ</w:t>
            </w:r>
            <w:r>
              <w:rPr>
                <w:rFonts w:ascii="Times New Roman" w:hAnsi="Times New Roman"/>
                <w:sz w:val="24"/>
                <w:szCs w:val="24"/>
              </w:rPr>
              <w:t>»</w:t>
            </w:r>
            <w:r w:rsidR="00D46EFB" w:rsidRPr="002A1BE3">
              <w:rPr>
                <w:rFonts w:ascii="Times New Roman" w:hAnsi="Times New Roman"/>
                <w:sz w:val="24"/>
                <w:szCs w:val="24"/>
              </w:rPr>
              <w:t>:</w:t>
            </w:r>
          </w:p>
          <w:p w14:paraId="45475359"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И. О. Генерального директора</w:t>
            </w:r>
          </w:p>
          <w:p w14:paraId="5C5546C3"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 xml:space="preserve">НО «Фонд капитального ремонта </w:t>
            </w:r>
          </w:p>
          <w:p w14:paraId="4E8880FA"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r w:rsidRPr="002A1BE3">
              <w:rPr>
                <w:rFonts w:ascii="Times New Roman" w:hAnsi="Times New Roman"/>
                <w:sz w:val="24"/>
                <w:szCs w:val="24"/>
              </w:rPr>
              <w:t>многоквартирных домов Ленинградской области»</w:t>
            </w:r>
          </w:p>
          <w:p w14:paraId="65C8E45D" w14:textId="77777777" w:rsidR="00D46EFB" w:rsidRPr="002A1BE3" w:rsidRDefault="00D46EFB" w:rsidP="00D46EFB">
            <w:pPr>
              <w:widowControl w:val="0"/>
              <w:autoSpaceDE w:val="0"/>
              <w:autoSpaceDN w:val="0"/>
              <w:adjustRightInd w:val="0"/>
              <w:spacing w:after="0" w:line="360" w:lineRule="auto"/>
              <w:rPr>
                <w:rFonts w:ascii="Times New Roman" w:hAnsi="Times New Roman"/>
                <w:sz w:val="16"/>
                <w:szCs w:val="16"/>
              </w:rPr>
            </w:pPr>
          </w:p>
          <w:p w14:paraId="66EDB30D" w14:textId="77777777" w:rsidR="00D46EFB" w:rsidRPr="002A1BE3" w:rsidRDefault="00D46EFB" w:rsidP="00D46EFB">
            <w:pPr>
              <w:widowControl w:val="0"/>
              <w:autoSpaceDE w:val="0"/>
              <w:autoSpaceDN w:val="0"/>
              <w:adjustRightInd w:val="0"/>
              <w:spacing w:after="0" w:line="360" w:lineRule="auto"/>
              <w:rPr>
                <w:rFonts w:ascii="Times New Roman" w:hAnsi="Times New Roman"/>
                <w:sz w:val="24"/>
                <w:szCs w:val="24"/>
              </w:rPr>
            </w:pPr>
            <w:r w:rsidRPr="002A1BE3">
              <w:rPr>
                <w:rFonts w:ascii="Times New Roman" w:hAnsi="Times New Roman"/>
                <w:sz w:val="24"/>
                <w:szCs w:val="24"/>
              </w:rPr>
              <w:t xml:space="preserve">_________________ С.Л. </w:t>
            </w:r>
            <w:proofErr w:type="spellStart"/>
            <w:r w:rsidRPr="002A1BE3">
              <w:rPr>
                <w:rFonts w:ascii="Times New Roman" w:hAnsi="Times New Roman"/>
                <w:sz w:val="24"/>
                <w:szCs w:val="24"/>
              </w:rPr>
              <w:t>Робул</w:t>
            </w:r>
            <w:proofErr w:type="spellEnd"/>
          </w:p>
          <w:p w14:paraId="47FAEFCF" w14:textId="77777777" w:rsidR="00D46EFB" w:rsidRPr="002A1BE3" w:rsidRDefault="00D46EFB" w:rsidP="00D46EFB">
            <w:pPr>
              <w:pStyle w:val="1"/>
              <w:spacing w:before="0" w:line="360" w:lineRule="auto"/>
              <w:rPr>
                <w:rFonts w:ascii="Times New Roman" w:hAnsi="Times New Roman"/>
                <w:b w:val="0"/>
              </w:rPr>
            </w:pPr>
            <w:r w:rsidRPr="002A1BE3">
              <w:rPr>
                <w:rFonts w:ascii="Times New Roman" w:hAnsi="Times New Roman"/>
                <w:b w:val="0"/>
                <w:sz w:val="24"/>
                <w:szCs w:val="24"/>
              </w:rPr>
              <w:t>«___» __________ 2016 г.</w:t>
            </w:r>
          </w:p>
          <w:p w14:paraId="00CEBC3C" w14:textId="77777777" w:rsidR="00D46EFB" w:rsidRPr="002A1BE3" w:rsidRDefault="00D46EFB" w:rsidP="00D46EFB">
            <w:pPr>
              <w:pStyle w:val="1"/>
              <w:spacing w:before="0"/>
              <w:rPr>
                <w:rFonts w:ascii="Times New Roman" w:hAnsi="Times New Roman"/>
                <w:sz w:val="24"/>
                <w:szCs w:val="24"/>
              </w:rPr>
            </w:pPr>
          </w:p>
        </w:tc>
      </w:tr>
    </w:tbl>
    <w:p w14:paraId="2E6DF9D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4C172CDF"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021553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9CE29C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4526274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3BE13DA"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0E0C8776"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B5779C" w14:textId="77777777" w:rsidR="00D46EFB" w:rsidRPr="002A1BE3" w:rsidRDefault="00D46EFB" w:rsidP="00D46EFB">
      <w:pPr>
        <w:widowControl w:val="0"/>
        <w:autoSpaceDE w:val="0"/>
        <w:autoSpaceDN w:val="0"/>
        <w:adjustRightInd w:val="0"/>
        <w:spacing w:after="0" w:line="240" w:lineRule="auto"/>
        <w:rPr>
          <w:rFonts w:ascii="Times New Roman" w:hAnsi="Times New Roman"/>
          <w:sz w:val="24"/>
          <w:szCs w:val="24"/>
        </w:rPr>
      </w:pPr>
    </w:p>
    <w:p w14:paraId="79BA68EB"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7F5809FC" w14:textId="77777777" w:rsidR="00A06803" w:rsidRPr="002A1BE3" w:rsidRDefault="00A06803" w:rsidP="00A0680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14:paraId="6F840A3F" w14:textId="344BBF1B" w:rsidR="00A06803" w:rsidRPr="0043726F" w:rsidRDefault="00A06803" w:rsidP="00A06803">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r w:rsidR="0048257A" w:rsidRPr="0043726F">
        <w:rPr>
          <w:rFonts w:ascii="Times New Roman" w:hAnsi="Times New Roman"/>
          <w:sz w:val="24"/>
          <w:szCs w:val="24"/>
        </w:rPr>
        <w:t>БОКСИТОГОРСКОГО, ВОЛХОВСКОГО, ЛОДЕЙНОПОЛЬСКОГО, ЛОМОНОСОВСКОГО МУНИЦИПАЛЬНЫХ РАЙОНОВ ЛЕНИНГРАДСКОЙ ОБЛАСТИ</w:t>
      </w:r>
    </w:p>
    <w:p w14:paraId="3789FCE9"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r w:rsidRPr="0043726F">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Default="00D46EFB" w:rsidP="00D46EFB">
      <w:pPr>
        <w:spacing w:after="0"/>
        <w:outlineLvl w:val="2"/>
        <w:rPr>
          <w:rFonts w:ascii="Times New Roman" w:hAnsi="Times New Roman"/>
          <w:sz w:val="24"/>
          <w:szCs w:val="24"/>
        </w:rPr>
      </w:pPr>
    </w:p>
    <w:p w14:paraId="58EF2F06" w14:textId="77777777" w:rsidR="0048257A" w:rsidRDefault="0048257A" w:rsidP="00D46EFB">
      <w:pPr>
        <w:spacing w:after="0"/>
        <w:outlineLvl w:val="2"/>
        <w:rPr>
          <w:rFonts w:ascii="Times New Roman" w:hAnsi="Times New Roman"/>
          <w:sz w:val="24"/>
          <w:szCs w:val="24"/>
        </w:rPr>
      </w:pPr>
    </w:p>
    <w:p w14:paraId="6AEBD1B5" w14:textId="77777777" w:rsidR="0048257A" w:rsidRDefault="0048257A" w:rsidP="00D46EFB">
      <w:pPr>
        <w:spacing w:after="0"/>
        <w:outlineLvl w:val="2"/>
        <w:rPr>
          <w:rFonts w:ascii="Times New Roman" w:hAnsi="Times New Roman"/>
          <w:sz w:val="24"/>
          <w:szCs w:val="24"/>
        </w:rPr>
      </w:pPr>
    </w:p>
    <w:p w14:paraId="73D8EAB6" w14:textId="77777777" w:rsidR="0048257A" w:rsidRPr="002A1BE3" w:rsidRDefault="0048257A"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241CB158"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5810703" w14:textId="6A7B938F" w:rsidR="007803E3" w:rsidRDefault="007803E3" w:rsidP="000707A7">
      <w:pPr>
        <w:spacing w:after="0" w:line="240" w:lineRule="auto"/>
        <w:ind w:firstLine="567"/>
        <w:jc w:val="both"/>
        <w:rPr>
          <w:rFonts w:ascii="Times New Roman" w:hAnsi="Times New Roman"/>
          <w:color w:val="000000"/>
          <w:sz w:val="24"/>
          <w:szCs w:val="24"/>
        </w:rPr>
      </w:pPr>
      <w:r w:rsidRPr="002A4F5E">
        <w:rPr>
          <w:rFonts w:ascii="Times New Roman" w:hAnsi="Times New Roman"/>
          <w:color w:val="000000"/>
          <w:sz w:val="24"/>
          <w:szCs w:val="24"/>
        </w:rPr>
        <w:t>1.</w:t>
      </w:r>
      <w:r w:rsidR="00793E99" w:rsidRPr="002A4F5E">
        <w:rPr>
          <w:rFonts w:ascii="Times New Roman" w:hAnsi="Times New Roman"/>
          <w:color w:val="000000"/>
          <w:sz w:val="24"/>
          <w:szCs w:val="24"/>
        </w:rPr>
        <w:t xml:space="preserve"> </w:t>
      </w:r>
      <w:r w:rsidR="00A06803" w:rsidRPr="002A1BE3">
        <w:rPr>
          <w:rFonts w:ascii="Times New Roman" w:hAnsi="Times New Roman"/>
          <w:sz w:val="24"/>
          <w:szCs w:val="24"/>
        </w:rPr>
        <w:t xml:space="preserve">Предметом настоящих торгов является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48257A" w:rsidRPr="00C66F47">
        <w:rPr>
          <w:rFonts w:ascii="Times New Roman" w:hAnsi="Times New Roman"/>
          <w:sz w:val="24"/>
          <w:szCs w:val="24"/>
        </w:rPr>
        <w:t>Бокситогорского</w:t>
      </w:r>
      <w:proofErr w:type="spellEnd"/>
      <w:r w:rsidR="0048257A" w:rsidRPr="00C66F47">
        <w:rPr>
          <w:rFonts w:ascii="Times New Roman" w:hAnsi="Times New Roman"/>
          <w:sz w:val="24"/>
          <w:szCs w:val="24"/>
        </w:rPr>
        <w:t xml:space="preserve">, </w:t>
      </w:r>
      <w:proofErr w:type="spellStart"/>
      <w:r w:rsidR="0048257A" w:rsidRPr="00C66F47">
        <w:rPr>
          <w:rFonts w:ascii="Times New Roman" w:hAnsi="Times New Roman"/>
          <w:sz w:val="24"/>
          <w:szCs w:val="24"/>
        </w:rPr>
        <w:t>Волховского</w:t>
      </w:r>
      <w:proofErr w:type="spellEnd"/>
      <w:r w:rsidR="0048257A" w:rsidRPr="00C66F47">
        <w:rPr>
          <w:rFonts w:ascii="Times New Roman" w:hAnsi="Times New Roman"/>
          <w:sz w:val="24"/>
          <w:szCs w:val="24"/>
        </w:rPr>
        <w:t xml:space="preserve">, </w:t>
      </w:r>
      <w:proofErr w:type="spellStart"/>
      <w:r w:rsidR="0048257A" w:rsidRPr="00C66F47">
        <w:rPr>
          <w:rFonts w:ascii="Times New Roman" w:hAnsi="Times New Roman"/>
          <w:sz w:val="24"/>
          <w:szCs w:val="24"/>
        </w:rPr>
        <w:t>Лодейнопольского</w:t>
      </w:r>
      <w:proofErr w:type="spellEnd"/>
      <w:r w:rsidR="0048257A" w:rsidRPr="00C66F47">
        <w:rPr>
          <w:rFonts w:ascii="Times New Roman" w:hAnsi="Times New Roman"/>
          <w:sz w:val="24"/>
          <w:szCs w:val="24"/>
        </w:rPr>
        <w:t>, Ломоносовского муниципальных районов Ленинградской области.</w:t>
      </w:r>
    </w:p>
    <w:p w14:paraId="01F6CE0B" w14:textId="24D4A7D5" w:rsidR="00921274" w:rsidRPr="00526D43" w:rsidRDefault="00107A61" w:rsidP="00107A61">
      <w:pPr>
        <w:spacing w:line="240" w:lineRule="auto"/>
        <w:jc w:val="both"/>
        <w:rPr>
          <w:rFonts w:ascii="Times New Roman" w:eastAsia="Times New Roman" w:hAnsi="Times New Roman"/>
          <w:b/>
          <w:color w:val="FF0000"/>
          <w:sz w:val="24"/>
          <w:szCs w:val="24"/>
          <w:lang w:eastAsia="ru-RU"/>
        </w:rPr>
      </w:pPr>
      <w:r>
        <w:rPr>
          <w:rFonts w:ascii="Times New Roman" w:hAnsi="Times New Roman"/>
          <w:color w:val="000000"/>
          <w:sz w:val="24"/>
          <w:szCs w:val="24"/>
        </w:rPr>
        <w:t xml:space="preserve">          </w:t>
      </w:r>
      <w:r w:rsidR="00B15686" w:rsidRPr="00486A65">
        <w:rPr>
          <w:rFonts w:ascii="Times New Roman" w:hAnsi="Times New Roman"/>
          <w:color w:val="000000"/>
          <w:sz w:val="24"/>
          <w:szCs w:val="24"/>
        </w:rPr>
        <w:t xml:space="preserve">2. </w:t>
      </w:r>
      <w:bookmarkStart w:id="3" w:name="Par902"/>
      <w:bookmarkEnd w:id="3"/>
      <w:r w:rsidR="00B15686"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r w:rsidR="00F24DEC" w:rsidRPr="00860135">
        <w:rPr>
          <w:rFonts w:ascii="Times New Roman" w:hAnsi="Times New Roman"/>
          <w:sz w:val="24"/>
          <w:szCs w:val="24"/>
        </w:rPr>
        <w:t>12</w:t>
      </w:r>
      <w:r w:rsidR="00F24DEC">
        <w:rPr>
          <w:rFonts w:ascii="Times New Roman" w:hAnsi="Times New Roman"/>
          <w:sz w:val="24"/>
          <w:szCs w:val="24"/>
        </w:rPr>
        <w:t> 783 978,23</w:t>
      </w:r>
      <w:r w:rsidR="00F24DEC" w:rsidRPr="00860135">
        <w:rPr>
          <w:rFonts w:ascii="Times New Roman" w:eastAsia="Times New Roman" w:hAnsi="Times New Roman"/>
          <w:sz w:val="24"/>
          <w:szCs w:val="24"/>
          <w:lang w:eastAsia="ru-RU"/>
        </w:rPr>
        <w:t xml:space="preserve"> (двенадцать миллионов </w:t>
      </w:r>
      <w:r w:rsidR="00F24DEC">
        <w:rPr>
          <w:rFonts w:ascii="Times New Roman" w:eastAsia="Times New Roman" w:hAnsi="Times New Roman"/>
          <w:sz w:val="24"/>
          <w:szCs w:val="24"/>
          <w:lang w:eastAsia="ru-RU"/>
        </w:rPr>
        <w:t>семьсот восемьдесят три</w:t>
      </w:r>
      <w:r w:rsidR="00F24DEC" w:rsidRPr="00860135">
        <w:rPr>
          <w:rFonts w:ascii="Times New Roman" w:eastAsia="Times New Roman" w:hAnsi="Times New Roman"/>
          <w:sz w:val="24"/>
          <w:szCs w:val="24"/>
          <w:lang w:eastAsia="ru-RU"/>
        </w:rPr>
        <w:t xml:space="preserve"> тысячи </w:t>
      </w:r>
      <w:r w:rsidR="00F24DEC">
        <w:rPr>
          <w:rFonts w:ascii="Times New Roman" w:eastAsia="Times New Roman" w:hAnsi="Times New Roman"/>
          <w:sz w:val="24"/>
          <w:szCs w:val="24"/>
          <w:lang w:eastAsia="ru-RU"/>
        </w:rPr>
        <w:t>девятьсот семьдесят восемь</w:t>
      </w:r>
      <w:r w:rsidR="00F24DEC" w:rsidRPr="00860135">
        <w:rPr>
          <w:rFonts w:ascii="Times New Roman" w:eastAsia="Times New Roman" w:hAnsi="Times New Roman"/>
          <w:sz w:val="24"/>
          <w:szCs w:val="24"/>
          <w:lang w:eastAsia="ru-RU"/>
        </w:rPr>
        <w:t xml:space="preserve">) </w:t>
      </w:r>
      <w:r w:rsidR="00F24DEC">
        <w:rPr>
          <w:rFonts w:ascii="Times New Roman" w:hAnsi="Times New Roman"/>
          <w:sz w:val="24"/>
          <w:szCs w:val="24"/>
        </w:rPr>
        <w:t>рублей</w:t>
      </w:r>
      <w:r w:rsidR="00F24DEC" w:rsidRPr="00860135">
        <w:rPr>
          <w:rFonts w:ascii="Times New Roman" w:hAnsi="Times New Roman"/>
          <w:sz w:val="24"/>
          <w:szCs w:val="24"/>
        </w:rPr>
        <w:t xml:space="preserve"> </w:t>
      </w:r>
      <w:r w:rsidR="00F24DEC">
        <w:rPr>
          <w:rFonts w:ascii="Times New Roman" w:eastAsia="Times New Roman" w:hAnsi="Times New Roman"/>
          <w:sz w:val="24"/>
          <w:szCs w:val="24"/>
          <w:lang w:eastAsia="ru-RU"/>
        </w:rPr>
        <w:t>2</w:t>
      </w:r>
      <w:r w:rsidR="00F24DEC" w:rsidRPr="00860135">
        <w:rPr>
          <w:rFonts w:ascii="Times New Roman" w:eastAsia="Times New Roman" w:hAnsi="Times New Roman"/>
          <w:sz w:val="24"/>
          <w:szCs w:val="24"/>
          <w:lang w:eastAsia="ru-RU"/>
        </w:rPr>
        <w:t>3 копейки</w:t>
      </w:r>
      <w:r w:rsidR="0048257A" w:rsidRPr="00C66F47">
        <w:rPr>
          <w:rFonts w:ascii="Times New Roman" w:eastAsia="Times New Roman" w:hAnsi="Times New Roman"/>
          <w:sz w:val="24"/>
          <w:szCs w:val="24"/>
          <w:lang w:eastAsia="ru-RU"/>
        </w:rPr>
        <w:t>.</w:t>
      </w:r>
    </w:p>
    <w:p w14:paraId="744B2833" w14:textId="77777777" w:rsidR="00FD0704" w:rsidRDefault="00B15686" w:rsidP="00107A61">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2A4F5E">
        <w:rPr>
          <w:rFonts w:ascii="Times New Roman" w:hAnsi="Times New Roman"/>
          <w:color w:val="000000"/>
          <w:sz w:val="24"/>
          <w:szCs w:val="24"/>
        </w:rPr>
        <w:t>Таблица № 1</w:t>
      </w:r>
    </w:p>
    <w:p w14:paraId="0252332E" w14:textId="77777777" w:rsidR="00D46EFB" w:rsidRDefault="00D46EFB" w:rsidP="0025169F">
      <w:pPr>
        <w:widowControl w:val="0"/>
        <w:autoSpaceDE w:val="0"/>
        <w:autoSpaceDN w:val="0"/>
        <w:adjustRightInd w:val="0"/>
        <w:spacing w:after="0" w:line="240" w:lineRule="auto"/>
        <w:jc w:val="right"/>
        <w:outlineLvl w:val="5"/>
        <w:rPr>
          <w:rFonts w:ascii="Times New Roman" w:hAnsi="Times New Roman"/>
          <w:color w:val="000000"/>
          <w:sz w:val="24"/>
          <w:szCs w:val="24"/>
        </w:rPr>
      </w:pPr>
    </w:p>
    <w:tbl>
      <w:tblPr>
        <w:tblW w:w="4957" w:type="pct"/>
        <w:tblLook w:val="04A0" w:firstRow="1" w:lastRow="0" w:firstColumn="1" w:lastColumn="0" w:noHBand="0" w:noVBand="1"/>
      </w:tblPr>
      <w:tblGrid>
        <w:gridCol w:w="668"/>
        <w:gridCol w:w="1101"/>
        <w:gridCol w:w="2330"/>
        <w:gridCol w:w="2170"/>
        <w:gridCol w:w="1499"/>
        <w:gridCol w:w="1721"/>
      </w:tblGrid>
      <w:tr w:rsidR="00271D16" w:rsidRPr="009C5856" w14:paraId="16E70692" w14:textId="77777777" w:rsidTr="00073A52">
        <w:trPr>
          <w:trHeight w:val="945"/>
        </w:trPr>
        <w:tc>
          <w:tcPr>
            <w:tcW w:w="3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19BD30"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лота</w:t>
            </w:r>
          </w:p>
        </w:tc>
        <w:tc>
          <w:tcPr>
            <w:tcW w:w="580" w:type="pct"/>
            <w:tcBorders>
              <w:top w:val="single" w:sz="4" w:space="0" w:color="auto"/>
              <w:left w:val="nil"/>
              <w:bottom w:val="single" w:sz="4" w:space="0" w:color="auto"/>
              <w:right w:val="single" w:sz="4" w:space="0" w:color="auto"/>
            </w:tcBorders>
            <w:shd w:val="clear" w:color="auto" w:fill="auto"/>
            <w:vAlign w:val="center"/>
            <w:hideMark/>
          </w:tcPr>
          <w:p w14:paraId="727BAA29"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Позиция в лоте</w:t>
            </w:r>
          </w:p>
        </w:tc>
        <w:tc>
          <w:tcPr>
            <w:tcW w:w="1228" w:type="pct"/>
            <w:tcBorders>
              <w:top w:val="single" w:sz="4" w:space="0" w:color="auto"/>
              <w:left w:val="nil"/>
              <w:bottom w:val="single" w:sz="4" w:space="0" w:color="auto"/>
              <w:right w:val="single" w:sz="4" w:space="0" w:color="auto"/>
            </w:tcBorders>
            <w:shd w:val="clear" w:color="auto" w:fill="auto"/>
            <w:vAlign w:val="center"/>
            <w:hideMark/>
          </w:tcPr>
          <w:p w14:paraId="0D3BCAED"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Адрес многоквартирного дома</w:t>
            </w:r>
          </w:p>
        </w:tc>
        <w:tc>
          <w:tcPr>
            <w:tcW w:w="1143" w:type="pct"/>
            <w:tcBorders>
              <w:top w:val="single" w:sz="4" w:space="0" w:color="auto"/>
              <w:left w:val="nil"/>
              <w:bottom w:val="single" w:sz="4" w:space="0" w:color="auto"/>
              <w:right w:val="single" w:sz="4" w:space="0" w:color="auto"/>
            </w:tcBorders>
            <w:shd w:val="clear" w:color="auto" w:fill="auto"/>
            <w:vAlign w:val="center"/>
            <w:hideMark/>
          </w:tcPr>
          <w:p w14:paraId="49E4AC74"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Наименование работ</w:t>
            </w:r>
          </w:p>
        </w:tc>
        <w:tc>
          <w:tcPr>
            <w:tcW w:w="790" w:type="pct"/>
            <w:tcBorders>
              <w:top w:val="single" w:sz="4" w:space="0" w:color="auto"/>
              <w:left w:val="nil"/>
              <w:bottom w:val="single" w:sz="4" w:space="0" w:color="auto"/>
              <w:right w:val="single" w:sz="4" w:space="0" w:color="auto"/>
            </w:tcBorders>
            <w:shd w:val="clear" w:color="auto" w:fill="auto"/>
            <w:vAlign w:val="center"/>
            <w:hideMark/>
          </w:tcPr>
          <w:p w14:paraId="64B8CD7B"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Сумма по смете</w:t>
            </w:r>
          </w:p>
        </w:tc>
        <w:tc>
          <w:tcPr>
            <w:tcW w:w="907" w:type="pct"/>
            <w:tcBorders>
              <w:top w:val="single" w:sz="4" w:space="0" w:color="auto"/>
              <w:left w:val="nil"/>
              <w:bottom w:val="single" w:sz="4" w:space="0" w:color="auto"/>
              <w:right w:val="single" w:sz="4" w:space="0" w:color="auto"/>
            </w:tcBorders>
            <w:shd w:val="clear" w:color="auto" w:fill="auto"/>
            <w:vAlign w:val="center"/>
            <w:hideMark/>
          </w:tcPr>
          <w:p w14:paraId="20AFE4BE"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Максимальная (начальная) цена лота</w:t>
            </w:r>
          </w:p>
        </w:tc>
      </w:tr>
      <w:tr w:rsidR="00271D16" w:rsidRPr="009C5856" w14:paraId="2D035C17" w14:textId="77777777" w:rsidTr="00073A52">
        <w:trPr>
          <w:trHeight w:val="315"/>
        </w:trPr>
        <w:tc>
          <w:tcPr>
            <w:tcW w:w="352" w:type="pct"/>
            <w:tcBorders>
              <w:top w:val="nil"/>
              <w:left w:val="single" w:sz="4" w:space="0" w:color="auto"/>
              <w:bottom w:val="single" w:sz="4" w:space="0" w:color="auto"/>
              <w:right w:val="single" w:sz="4" w:space="0" w:color="auto"/>
            </w:tcBorders>
            <w:shd w:val="clear" w:color="auto" w:fill="auto"/>
            <w:vAlign w:val="center"/>
            <w:hideMark/>
          </w:tcPr>
          <w:p w14:paraId="37F3D5B2"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w:t>
            </w:r>
          </w:p>
        </w:tc>
        <w:tc>
          <w:tcPr>
            <w:tcW w:w="3741" w:type="pct"/>
            <w:gridSpan w:val="4"/>
            <w:tcBorders>
              <w:top w:val="single" w:sz="4" w:space="0" w:color="auto"/>
              <w:left w:val="nil"/>
              <w:bottom w:val="single" w:sz="4" w:space="0" w:color="auto"/>
              <w:right w:val="single" w:sz="4" w:space="0" w:color="000000"/>
            </w:tcBorders>
            <w:shd w:val="clear" w:color="auto" w:fill="auto"/>
            <w:vAlign w:val="center"/>
            <w:hideMark/>
          </w:tcPr>
          <w:p w14:paraId="2059F285" w14:textId="77777777" w:rsidR="00271D16" w:rsidRPr="00C66F47" w:rsidRDefault="00271D16" w:rsidP="00BD245C">
            <w:pPr>
              <w:spacing w:after="0" w:line="240" w:lineRule="auto"/>
              <w:jc w:val="center"/>
              <w:rPr>
                <w:rFonts w:ascii="Times New Roman" w:eastAsia="Times New Roman" w:hAnsi="Times New Roman"/>
                <w:b/>
                <w:bCs/>
                <w:color w:val="000000"/>
                <w:sz w:val="24"/>
                <w:szCs w:val="24"/>
                <w:lang w:eastAsia="ru-RU"/>
              </w:rPr>
            </w:pPr>
            <w:proofErr w:type="spellStart"/>
            <w:r w:rsidRPr="00C66F47">
              <w:rPr>
                <w:rFonts w:ascii="Times New Roman" w:eastAsia="Times New Roman" w:hAnsi="Times New Roman"/>
                <w:b/>
                <w:bCs/>
                <w:color w:val="000000"/>
                <w:sz w:val="24"/>
                <w:szCs w:val="24"/>
                <w:lang w:eastAsia="ru-RU"/>
              </w:rPr>
              <w:t>Бокситогорский</w:t>
            </w:r>
            <w:proofErr w:type="spellEnd"/>
            <w:r w:rsidRPr="00C66F47">
              <w:rPr>
                <w:rFonts w:ascii="Times New Roman" w:eastAsia="Times New Roman" w:hAnsi="Times New Roman"/>
                <w:b/>
                <w:bCs/>
                <w:color w:val="000000"/>
                <w:sz w:val="24"/>
                <w:szCs w:val="24"/>
                <w:lang w:eastAsia="ru-RU"/>
              </w:rPr>
              <w:t xml:space="preserve"> муниципальный район</w:t>
            </w:r>
          </w:p>
        </w:tc>
        <w:tc>
          <w:tcPr>
            <w:tcW w:w="907" w:type="pct"/>
            <w:vMerge w:val="restart"/>
            <w:tcBorders>
              <w:top w:val="nil"/>
              <w:left w:val="single" w:sz="4" w:space="0" w:color="auto"/>
              <w:bottom w:val="single" w:sz="4" w:space="0" w:color="000000"/>
              <w:right w:val="single" w:sz="4" w:space="0" w:color="auto"/>
            </w:tcBorders>
            <w:shd w:val="clear" w:color="auto" w:fill="auto"/>
            <w:vAlign w:val="center"/>
            <w:hideMark/>
          </w:tcPr>
          <w:p w14:paraId="35B99E86" w14:textId="63A9A715" w:rsidR="00271D16" w:rsidRPr="00C66F47" w:rsidRDefault="00F45608" w:rsidP="00BD245C">
            <w:pPr>
              <w:spacing w:after="0" w:line="240" w:lineRule="auto"/>
              <w:jc w:val="center"/>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12 783 978,23</w:t>
            </w:r>
          </w:p>
        </w:tc>
      </w:tr>
      <w:tr w:rsidR="00271D16" w:rsidRPr="009C5856" w14:paraId="4C3C0F49" w14:textId="77777777" w:rsidTr="00073A52">
        <w:trPr>
          <w:trHeight w:val="945"/>
        </w:trPr>
        <w:tc>
          <w:tcPr>
            <w:tcW w:w="352" w:type="pct"/>
            <w:vMerge w:val="restart"/>
            <w:tcBorders>
              <w:top w:val="nil"/>
              <w:left w:val="single" w:sz="4" w:space="0" w:color="auto"/>
              <w:bottom w:val="single" w:sz="4" w:space="0" w:color="000000"/>
              <w:right w:val="single" w:sz="4" w:space="0" w:color="auto"/>
            </w:tcBorders>
            <w:shd w:val="clear" w:color="auto" w:fill="auto"/>
            <w:hideMark/>
          </w:tcPr>
          <w:p w14:paraId="74F096EC"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w:t>
            </w:r>
          </w:p>
        </w:tc>
        <w:tc>
          <w:tcPr>
            <w:tcW w:w="580" w:type="pct"/>
            <w:tcBorders>
              <w:top w:val="nil"/>
              <w:left w:val="nil"/>
              <w:bottom w:val="single" w:sz="4" w:space="0" w:color="auto"/>
              <w:right w:val="single" w:sz="4" w:space="0" w:color="auto"/>
            </w:tcBorders>
            <w:shd w:val="clear" w:color="auto" w:fill="auto"/>
            <w:vAlign w:val="center"/>
            <w:hideMark/>
          </w:tcPr>
          <w:p w14:paraId="4CDAE142"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w:t>
            </w:r>
          </w:p>
        </w:tc>
        <w:tc>
          <w:tcPr>
            <w:tcW w:w="1228" w:type="pct"/>
            <w:tcBorders>
              <w:top w:val="nil"/>
              <w:left w:val="nil"/>
              <w:bottom w:val="single" w:sz="4" w:space="0" w:color="auto"/>
              <w:right w:val="single" w:sz="4" w:space="0" w:color="auto"/>
            </w:tcBorders>
            <w:shd w:val="clear" w:color="auto" w:fill="auto"/>
            <w:vAlign w:val="center"/>
            <w:hideMark/>
          </w:tcPr>
          <w:p w14:paraId="04006ED5"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Комсомольская, д. 7</w:t>
            </w:r>
          </w:p>
        </w:tc>
        <w:tc>
          <w:tcPr>
            <w:tcW w:w="1143" w:type="pct"/>
            <w:tcBorders>
              <w:top w:val="nil"/>
              <w:left w:val="nil"/>
              <w:bottom w:val="single" w:sz="4" w:space="0" w:color="auto"/>
              <w:right w:val="single" w:sz="4" w:space="0" w:color="auto"/>
            </w:tcBorders>
            <w:shd w:val="clear" w:color="auto" w:fill="auto"/>
            <w:hideMark/>
          </w:tcPr>
          <w:p w14:paraId="1FA88A4B"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w:t>
            </w:r>
          </w:p>
        </w:tc>
        <w:tc>
          <w:tcPr>
            <w:tcW w:w="790" w:type="pct"/>
            <w:tcBorders>
              <w:top w:val="nil"/>
              <w:left w:val="nil"/>
              <w:bottom w:val="nil"/>
              <w:right w:val="nil"/>
            </w:tcBorders>
            <w:shd w:val="clear" w:color="auto" w:fill="auto"/>
            <w:noWrap/>
            <w:vAlign w:val="center"/>
            <w:hideMark/>
          </w:tcPr>
          <w:p w14:paraId="1FCE1978"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343 578,00</w:t>
            </w:r>
          </w:p>
        </w:tc>
        <w:tc>
          <w:tcPr>
            <w:tcW w:w="907" w:type="pct"/>
            <w:vMerge/>
            <w:tcBorders>
              <w:top w:val="nil"/>
              <w:left w:val="single" w:sz="4" w:space="0" w:color="auto"/>
              <w:bottom w:val="single" w:sz="4" w:space="0" w:color="000000"/>
              <w:right w:val="single" w:sz="4" w:space="0" w:color="auto"/>
            </w:tcBorders>
            <w:vAlign w:val="center"/>
            <w:hideMark/>
          </w:tcPr>
          <w:p w14:paraId="40B3C93D"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35D433DF" w14:textId="77777777" w:rsidTr="00073A52">
        <w:trPr>
          <w:trHeight w:val="1260"/>
        </w:trPr>
        <w:tc>
          <w:tcPr>
            <w:tcW w:w="352" w:type="pct"/>
            <w:vMerge/>
            <w:tcBorders>
              <w:top w:val="nil"/>
              <w:left w:val="single" w:sz="4" w:space="0" w:color="auto"/>
              <w:bottom w:val="single" w:sz="4" w:space="0" w:color="000000"/>
              <w:right w:val="single" w:sz="4" w:space="0" w:color="auto"/>
            </w:tcBorders>
            <w:vAlign w:val="center"/>
            <w:hideMark/>
          </w:tcPr>
          <w:p w14:paraId="37235377"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6145BDF1"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2</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4B94ABDA"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Комсомольская, д. 10</w:t>
            </w:r>
          </w:p>
        </w:tc>
        <w:tc>
          <w:tcPr>
            <w:tcW w:w="1143" w:type="pct"/>
            <w:tcBorders>
              <w:top w:val="nil"/>
              <w:left w:val="nil"/>
              <w:bottom w:val="single" w:sz="4" w:space="0" w:color="auto"/>
              <w:right w:val="single" w:sz="4" w:space="0" w:color="auto"/>
            </w:tcBorders>
            <w:shd w:val="clear" w:color="auto" w:fill="auto"/>
            <w:hideMark/>
          </w:tcPr>
          <w:p w14:paraId="2191BA37"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водоснабжения, канализации, теплоснабжения.</w:t>
            </w:r>
          </w:p>
        </w:tc>
        <w:tc>
          <w:tcPr>
            <w:tcW w:w="790" w:type="pct"/>
            <w:tcBorders>
              <w:top w:val="single" w:sz="4" w:space="0" w:color="auto"/>
              <w:left w:val="nil"/>
              <w:bottom w:val="single" w:sz="4" w:space="0" w:color="auto"/>
              <w:right w:val="single" w:sz="4" w:space="0" w:color="auto"/>
            </w:tcBorders>
            <w:shd w:val="clear" w:color="auto" w:fill="auto"/>
            <w:vAlign w:val="center"/>
            <w:hideMark/>
          </w:tcPr>
          <w:p w14:paraId="6EA198A9"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195 902,04</w:t>
            </w:r>
          </w:p>
        </w:tc>
        <w:tc>
          <w:tcPr>
            <w:tcW w:w="907" w:type="pct"/>
            <w:vMerge/>
            <w:tcBorders>
              <w:top w:val="nil"/>
              <w:left w:val="single" w:sz="4" w:space="0" w:color="auto"/>
              <w:bottom w:val="single" w:sz="4" w:space="0" w:color="000000"/>
              <w:right w:val="single" w:sz="4" w:space="0" w:color="auto"/>
            </w:tcBorders>
            <w:vAlign w:val="center"/>
            <w:hideMark/>
          </w:tcPr>
          <w:p w14:paraId="486A6C94"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55029B83"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28D6BE24"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51493388"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004ADB0D"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52C231C0"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7EFB7D25"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168 377,42</w:t>
            </w:r>
          </w:p>
        </w:tc>
        <w:tc>
          <w:tcPr>
            <w:tcW w:w="907" w:type="pct"/>
            <w:vMerge/>
            <w:tcBorders>
              <w:top w:val="nil"/>
              <w:left w:val="single" w:sz="4" w:space="0" w:color="auto"/>
              <w:bottom w:val="single" w:sz="4" w:space="0" w:color="000000"/>
              <w:right w:val="single" w:sz="4" w:space="0" w:color="auto"/>
            </w:tcBorders>
            <w:vAlign w:val="center"/>
            <w:hideMark/>
          </w:tcPr>
          <w:p w14:paraId="10FD0056"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37948D94"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6014DA3D"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1B053459"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31B5FA2C"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2D4B3A89"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3A11575C"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153 257,76</w:t>
            </w:r>
          </w:p>
        </w:tc>
        <w:tc>
          <w:tcPr>
            <w:tcW w:w="907" w:type="pct"/>
            <w:vMerge/>
            <w:tcBorders>
              <w:top w:val="nil"/>
              <w:left w:val="single" w:sz="4" w:space="0" w:color="auto"/>
              <w:bottom w:val="single" w:sz="4" w:space="0" w:color="000000"/>
              <w:right w:val="single" w:sz="4" w:space="0" w:color="auto"/>
            </w:tcBorders>
            <w:vAlign w:val="center"/>
            <w:hideMark/>
          </w:tcPr>
          <w:p w14:paraId="46514A19"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02BEC0EB"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59084134"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2CBA4AF3"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3</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01DA04B4"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Комсомольская, д. 26/11</w:t>
            </w:r>
          </w:p>
        </w:tc>
        <w:tc>
          <w:tcPr>
            <w:tcW w:w="1143" w:type="pct"/>
            <w:tcBorders>
              <w:top w:val="nil"/>
              <w:left w:val="nil"/>
              <w:bottom w:val="single" w:sz="4" w:space="0" w:color="auto"/>
              <w:right w:val="single" w:sz="4" w:space="0" w:color="auto"/>
            </w:tcBorders>
            <w:shd w:val="clear" w:color="auto" w:fill="auto"/>
            <w:hideMark/>
          </w:tcPr>
          <w:p w14:paraId="23F31840"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w:t>
            </w:r>
            <w:r w:rsidRPr="00C66F47">
              <w:rPr>
                <w:rFonts w:ascii="Times New Roman" w:eastAsia="Times New Roman" w:hAnsi="Times New Roman"/>
                <w:color w:val="000000"/>
                <w:sz w:val="24"/>
                <w:szCs w:val="24"/>
                <w:lang w:eastAsia="ru-RU"/>
              </w:rPr>
              <w:lastRenderedPageBreak/>
              <w:t>ремонт крыши.</w:t>
            </w:r>
          </w:p>
        </w:tc>
        <w:tc>
          <w:tcPr>
            <w:tcW w:w="790" w:type="pct"/>
            <w:tcBorders>
              <w:top w:val="nil"/>
              <w:left w:val="nil"/>
              <w:bottom w:val="single" w:sz="4" w:space="0" w:color="auto"/>
              <w:right w:val="single" w:sz="4" w:space="0" w:color="auto"/>
            </w:tcBorders>
            <w:shd w:val="clear" w:color="auto" w:fill="auto"/>
            <w:vAlign w:val="center"/>
            <w:hideMark/>
          </w:tcPr>
          <w:p w14:paraId="3FF62532"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lastRenderedPageBreak/>
              <w:t>239 659,03</w:t>
            </w:r>
          </w:p>
        </w:tc>
        <w:tc>
          <w:tcPr>
            <w:tcW w:w="907" w:type="pct"/>
            <w:vMerge/>
            <w:tcBorders>
              <w:top w:val="nil"/>
              <w:left w:val="single" w:sz="4" w:space="0" w:color="auto"/>
              <w:bottom w:val="single" w:sz="4" w:space="0" w:color="000000"/>
              <w:right w:val="single" w:sz="4" w:space="0" w:color="auto"/>
            </w:tcBorders>
            <w:vAlign w:val="center"/>
            <w:hideMark/>
          </w:tcPr>
          <w:p w14:paraId="60FDC6C1"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2E3B15A4"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6AFBB2F0"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550C8A8A"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5D2BA985"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143" w:type="pct"/>
            <w:tcBorders>
              <w:top w:val="nil"/>
              <w:left w:val="nil"/>
              <w:bottom w:val="single" w:sz="4" w:space="0" w:color="auto"/>
              <w:right w:val="single" w:sz="4" w:space="0" w:color="auto"/>
            </w:tcBorders>
            <w:shd w:val="clear" w:color="auto" w:fill="auto"/>
            <w:hideMark/>
          </w:tcPr>
          <w:p w14:paraId="6F1347E7"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51BA5B08"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534 335,18</w:t>
            </w:r>
          </w:p>
        </w:tc>
        <w:tc>
          <w:tcPr>
            <w:tcW w:w="907" w:type="pct"/>
            <w:vMerge/>
            <w:tcBorders>
              <w:top w:val="nil"/>
              <w:left w:val="single" w:sz="4" w:space="0" w:color="auto"/>
              <w:bottom w:val="single" w:sz="4" w:space="0" w:color="000000"/>
              <w:right w:val="single" w:sz="4" w:space="0" w:color="auto"/>
            </w:tcBorders>
            <w:vAlign w:val="center"/>
            <w:hideMark/>
          </w:tcPr>
          <w:p w14:paraId="75433452"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403F4D8B"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2BBA0521"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tcBorders>
              <w:top w:val="nil"/>
              <w:left w:val="nil"/>
              <w:bottom w:val="single" w:sz="4" w:space="0" w:color="auto"/>
              <w:right w:val="single" w:sz="4" w:space="0" w:color="auto"/>
            </w:tcBorders>
            <w:shd w:val="clear" w:color="auto" w:fill="auto"/>
            <w:vAlign w:val="center"/>
            <w:hideMark/>
          </w:tcPr>
          <w:p w14:paraId="1A638095"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w:t>
            </w:r>
          </w:p>
        </w:tc>
        <w:tc>
          <w:tcPr>
            <w:tcW w:w="1228" w:type="pct"/>
            <w:tcBorders>
              <w:top w:val="nil"/>
              <w:left w:val="nil"/>
              <w:bottom w:val="single" w:sz="4" w:space="0" w:color="auto"/>
              <w:right w:val="single" w:sz="4" w:space="0" w:color="auto"/>
            </w:tcBorders>
            <w:shd w:val="clear" w:color="auto" w:fill="auto"/>
            <w:vAlign w:val="center"/>
            <w:hideMark/>
          </w:tcPr>
          <w:p w14:paraId="76489371"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Садовая, д. 12/7</w:t>
            </w:r>
          </w:p>
        </w:tc>
        <w:tc>
          <w:tcPr>
            <w:tcW w:w="1143" w:type="pct"/>
            <w:tcBorders>
              <w:top w:val="nil"/>
              <w:left w:val="nil"/>
              <w:bottom w:val="single" w:sz="4" w:space="0" w:color="auto"/>
              <w:right w:val="single" w:sz="4" w:space="0" w:color="auto"/>
            </w:tcBorders>
            <w:shd w:val="clear" w:color="auto" w:fill="auto"/>
            <w:hideMark/>
          </w:tcPr>
          <w:p w14:paraId="594D428C"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03FECF4D"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248 004,19</w:t>
            </w:r>
          </w:p>
        </w:tc>
        <w:tc>
          <w:tcPr>
            <w:tcW w:w="907" w:type="pct"/>
            <w:vMerge/>
            <w:tcBorders>
              <w:top w:val="nil"/>
              <w:left w:val="single" w:sz="4" w:space="0" w:color="auto"/>
              <w:bottom w:val="single" w:sz="4" w:space="0" w:color="000000"/>
              <w:right w:val="single" w:sz="4" w:space="0" w:color="auto"/>
            </w:tcBorders>
            <w:vAlign w:val="center"/>
            <w:hideMark/>
          </w:tcPr>
          <w:p w14:paraId="616379AA"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073A52" w:rsidRPr="009C5856" w14:paraId="4E12EDE2" w14:textId="77777777" w:rsidTr="00314DF5">
        <w:trPr>
          <w:trHeight w:val="1260"/>
        </w:trPr>
        <w:tc>
          <w:tcPr>
            <w:tcW w:w="352" w:type="pct"/>
            <w:vMerge/>
            <w:tcBorders>
              <w:top w:val="nil"/>
              <w:left w:val="single" w:sz="4" w:space="0" w:color="auto"/>
              <w:bottom w:val="single" w:sz="4" w:space="0" w:color="000000"/>
              <w:right w:val="single" w:sz="4" w:space="0" w:color="auto"/>
            </w:tcBorders>
            <w:vAlign w:val="center"/>
            <w:hideMark/>
          </w:tcPr>
          <w:p w14:paraId="578E9EB8" w14:textId="77777777" w:rsidR="00073A52" w:rsidRPr="009C5856" w:rsidRDefault="00073A52"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right w:val="single" w:sz="4" w:space="0" w:color="auto"/>
            </w:tcBorders>
            <w:shd w:val="clear" w:color="auto" w:fill="auto"/>
            <w:vAlign w:val="center"/>
            <w:hideMark/>
          </w:tcPr>
          <w:p w14:paraId="156BCECA" w14:textId="77777777" w:rsidR="00073A52" w:rsidRPr="00C66F47" w:rsidRDefault="00073A52"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5</w:t>
            </w:r>
          </w:p>
        </w:tc>
        <w:tc>
          <w:tcPr>
            <w:tcW w:w="1228" w:type="pct"/>
            <w:vMerge w:val="restart"/>
            <w:tcBorders>
              <w:top w:val="nil"/>
              <w:left w:val="single" w:sz="4" w:space="0" w:color="auto"/>
              <w:right w:val="single" w:sz="4" w:space="0" w:color="auto"/>
            </w:tcBorders>
            <w:shd w:val="clear" w:color="auto" w:fill="auto"/>
            <w:vAlign w:val="center"/>
            <w:hideMark/>
          </w:tcPr>
          <w:p w14:paraId="63E8DBF8" w14:textId="77777777" w:rsidR="00073A52" w:rsidRPr="00C66F47" w:rsidRDefault="00073A52"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Садовая, д. 16/19</w:t>
            </w:r>
          </w:p>
        </w:tc>
        <w:tc>
          <w:tcPr>
            <w:tcW w:w="1143" w:type="pct"/>
            <w:tcBorders>
              <w:top w:val="nil"/>
              <w:left w:val="nil"/>
              <w:bottom w:val="single" w:sz="4" w:space="0" w:color="auto"/>
              <w:right w:val="single" w:sz="4" w:space="0" w:color="auto"/>
            </w:tcBorders>
            <w:shd w:val="clear" w:color="auto" w:fill="auto"/>
            <w:hideMark/>
          </w:tcPr>
          <w:p w14:paraId="774BA8F5" w14:textId="77777777" w:rsidR="00073A52" w:rsidRPr="00C66F47" w:rsidRDefault="00073A52"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водоснабжения, канализации и теплоснабжения.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2C9DC67A" w14:textId="77777777" w:rsidR="00073A52" w:rsidRPr="00C66F47" w:rsidRDefault="00073A52"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180 380,74</w:t>
            </w:r>
          </w:p>
        </w:tc>
        <w:tc>
          <w:tcPr>
            <w:tcW w:w="907" w:type="pct"/>
            <w:vMerge/>
            <w:tcBorders>
              <w:top w:val="nil"/>
              <w:left w:val="single" w:sz="4" w:space="0" w:color="auto"/>
              <w:bottom w:val="single" w:sz="4" w:space="0" w:color="000000"/>
              <w:right w:val="single" w:sz="4" w:space="0" w:color="auto"/>
            </w:tcBorders>
            <w:vAlign w:val="center"/>
            <w:hideMark/>
          </w:tcPr>
          <w:p w14:paraId="3BD3F962" w14:textId="77777777" w:rsidR="00073A52" w:rsidRPr="009C5856" w:rsidRDefault="00073A52" w:rsidP="00BD245C">
            <w:pPr>
              <w:spacing w:after="0" w:line="240" w:lineRule="auto"/>
              <w:rPr>
                <w:rFonts w:ascii="Times New Roman" w:eastAsia="Times New Roman" w:hAnsi="Times New Roman"/>
                <w:b/>
                <w:bCs/>
                <w:color w:val="000000"/>
                <w:sz w:val="24"/>
                <w:szCs w:val="24"/>
                <w:highlight w:val="yellow"/>
                <w:lang w:eastAsia="ru-RU"/>
              </w:rPr>
            </w:pPr>
          </w:p>
        </w:tc>
      </w:tr>
      <w:tr w:rsidR="00073A52" w:rsidRPr="009C5856" w14:paraId="0B10ECF2" w14:textId="77777777" w:rsidTr="00314DF5">
        <w:trPr>
          <w:trHeight w:val="630"/>
        </w:trPr>
        <w:tc>
          <w:tcPr>
            <w:tcW w:w="352" w:type="pct"/>
            <w:vMerge/>
            <w:tcBorders>
              <w:top w:val="nil"/>
              <w:left w:val="single" w:sz="4" w:space="0" w:color="auto"/>
              <w:bottom w:val="single" w:sz="4" w:space="0" w:color="000000"/>
              <w:right w:val="single" w:sz="4" w:space="0" w:color="auto"/>
            </w:tcBorders>
            <w:vAlign w:val="center"/>
            <w:hideMark/>
          </w:tcPr>
          <w:p w14:paraId="473CC34E" w14:textId="77777777" w:rsidR="00073A52" w:rsidRPr="009C5856" w:rsidRDefault="00073A52"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left w:val="single" w:sz="4" w:space="0" w:color="auto"/>
              <w:right w:val="single" w:sz="4" w:space="0" w:color="auto"/>
            </w:tcBorders>
            <w:vAlign w:val="center"/>
            <w:hideMark/>
          </w:tcPr>
          <w:p w14:paraId="011D56C4" w14:textId="77777777" w:rsidR="00073A52" w:rsidRPr="00C66F47" w:rsidRDefault="00073A52" w:rsidP="00BD245C">
            <w:pPr>
              <w:spacing w:after="0" w:line="240" w:lineRule="auto"/>
              <w:rPr>
                <w:rFonts w:ascii="Times New Roman" w:eastAsia="Times New Roman" w:hAnsi="Times New Roman"/>
                <w:color w:val="000000"/>
                <w:sz w:val="24"/>
                <w:szCs w:val="24"/>
                <w:lang w:eastAsia="ru-RU"/>
              </w:rPr>
            </w:pPr>
          </w:p>
        </w:tc>
        <w:tc>
          <w:tcPr>
            <w:tcW w:w="1228" w:type="pct"/>
            <w:vMerge/>
            <w:tcBorders>
              <w:left w:val="single" w:sz="4" w:space="0" w:color="auto"/>
              <w:right w:val="single" w:sz="4" w:space="0" w:color="auto"/>
            </w:tcBorders>
            <w:vAlign w:val="center"/>
            <w:hideMark/>
          </w:tcPr>
          <w:p w14:paraId="5D963EFF" w14:textId="77777777" w:rsidR="00073A52" w:rsidRPr="00C66F47" w:rsidRDefault="00073A52"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67FB9367" w14:textId="77777777" w:rsidR="00073A52" w:rsidRPr="00C66F47" w:rsidRDefault="00073A52"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3952C8C2" w14:textId="77777777" w:rsidR="00073A52" w:rsidRPr="00C66F47" w:rsidRDefault="00073A52"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187 955,58</w:t>
            </w:r>
          </w:p>
        </w:tc>
        <w:tc>
          <w:tcPr>
            <w:tcW w:w="907" w:type="pct"/>
            <w:vMerge/>
            <w:tcBorders>
              <w:top w:val="nil"/>
              <w:left w:val="single" w:sz="4" w:space="0" w:color="auto"/>
              <w:bottom w:val="single" w:sz="4" w:space="0" w:color="000000"/>
              <w:right w:val="single" w:sz="4" w:space="0" w:color="auto"/>
            </w:tcBorders>
            <w:vAlign w:val="center"/>
            <w:hideMark/>
          </w:tcPr>
          <w:p w14:paraId="37EC9B5C" w14:textId="77777777" w:rsidR="00073A52" w:rsidRPr="009C5856" w:rsidRDefault="00073A52" w:rsidP="00BD245C">
            <w:pPr>
              <w:spacing w:after="0" w:line="240" w:lineRule="auto"/>
              <w:rPr>
                <w:rFonts w:ascii="Times New Roman" w:eastAsia="Times New Roman" w:hAnsi="Times New Roman"/>
                <w:b/>
                <w:bCs/>
                <w:color w:val="000000"/>
                <w:sz w:val="24"/>
                <w:szCs w:val="24"/>
                <w:highlight w:val="yellow"/>
                <w:lang w:eastAsia="ru-RU"/>
              </w:rPr>
            </w:pPr>
          </w:p>
        </w:tc>
      </w:tr>
      <w:tr w:rsidR="00073A52" w:rsidRPr="009C5856" w14:paraId="3FFC0C1D" w14:textId="77777777" w:rsidTr="00314DF5">
        <w:trPr>
          <w:trHeight w:val="630"/>
        </w:trPr>
        <w:tc>
          <w:tcPr>
            <w:tcW w:w="352" w:type="pct"/>
            <w:vMerge/>
            <w:tcBorders>
              <w:top w:val="nil"/>
              <w:left w:val="single" w:sz="4" w:space="0" w:color="auto"/>
              <w:bottom w:val="single" w:sz="4" w:space="0" w:color="000000"/>
              <w:right w:val="single" w:sz="4" w:space="0" w:color="auto"/>
            </w:tcBorders>
            <w:vAlign w:val="center"/>
          </w:tcPr>
          <w:p w14:paraId="623196BB" w14:textId="77777777" w:rsidR="00073A52" w:rsidRPr="009C5856" w:rsidRDefault="00073A52" w:rsidP="00073A52">
            <w:pPr>
              <w:spacing w:after="0" w:line="240" w:lineRule="auto"/>
              <w:rPr>
                <w:rFonts w:ascii="Times New Roman" w:eastAsia="Times New Roman" w:hAnsi="Times New Roman"/>
                <w:color w:val="000000"/>
                <w:sz w:val="24"/>
                <w:szCs w:val="24"/>
                <w:highlight w:val="yellow"/>
                <w:lang w:eastAsia="ru-RU"/>
              </w:rPr>
            </w:pPr>
          </w:p>
        </w:tc>
        <w:tc>
          <w:tcPr>
            <w:tcW w:w="580" w:type="pct"/>
            <w:vMerge/>
            <w:tcBorders>
              <w:left w:val="single" w:sz="4" w:space="0" w:color="auto"/>
              <w:bottom w:val="single" w:sz="4" w:space="0" w:color="000000"/>
              <w:right w:val="single" w:sz="4" w:space="0" w:color="auto"/>
            </w:tcBorders>
            <w:vAlign w:val="center"/>
          </w:tcPr>
          <w:p w14:paraId="23707F91" w14:textId="77777777" w:rsidR="00073A52" w:rsidRPr="00C66F47" w:rsidRDefault="00073A52" w:rsidP="00073A52">
            <w:pPr>
              <w:spacing w:after="0" w:line="240" w:lineRule="auto"/>
              <w:rPr>
                <w:rFonts w:ascii="Times New Roman" w:eastAsia="Times New Roman" w:hAnsi="Times New Roman"/>
                <w:color w:val="000000"/>
                <w:sz w:val="24"/>
                <w:szCs w:val="24"/>
                <w:lang w:eastAsia="ru-RU"/>
              </w:rPr>
            </w:pPr>
          </w:p>
        </w:tc>
        <w:tc>
          <w:tcPr>
            <w:tcW w:w="1228" w:type="pct"/>
            <w:vMerge/>
            <w:tcBorders>
              <w:left w:val="single" w:sz="4" w:space="0" w:color="auto"/>
              <w:bottom w:val="single" w:sz="4" w:space="0" w:color="000000"/>
              <w:right w:val="single" w:sz="4" w:space="0" w:color="auto"/>
            </w:tcBorders>
            <w:vAlign w:val="center"/>
          </w:tcPr>
          <w:p w14:paraId="2DDAAC47" w14:textId="77777777" w:rsidR="00073A52" w:rsidRPr="00C66F47" w:rsidRDefault="00073A52" w:rsidP="00073A52">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tcPr>
          <w:p w14:paraId="390FE806" w14:textId="36FD232A" w:rsidR="00073A52" w:rsidRPr="00C66F47" w:rsidRDefault="00073A52" w:rsidP="00073A52">
            <w:pPr>
              <w:spacing w:after="0" w:line="240" w:lineRule="auto"/>
              <w:rPr>
                <w:rFonts w:ascii="Times New Roman" w:eastAsia="Times New Roman" w:hAnsi="Times New Roman"/>
                <w:color w:val="000000"/>
                <w:sz w:val="24"/>
                <w:szCs w:val="24"/>
                <w:lang w:eastAsia="ru-RU"/>
              </w:rPr>
            </w:pPr>
            <w:r w:rsidRPr="00860135">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tcPr>
          <w:p w14:paraId="32450BEB" w14:textId="283AD594" w:rsidR="00073A52" w:rsidRPr="00C66F47" w:rsidRDefault="00073A52" w:rsidP="00073A52">
            <w:pPr>
              <w:spacing w:after="0" w:line="240" w:lineRule="auto"/>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161 196,80</w:t>
            </w:r>
          </w:p>
        </w:tc>
        <w:tc>
          <w:tcPr>
            <w:tcW w:w="907" w:type="pct"/>
            <w:vMerge/>
            <w:tcBorders>
              <w:top w:val="nil"/>
              <w:left w:val="single" w:sz="4" w:space="0" w:color="auto"/>
              <w:bottom w:val="single" w:sz="4" w:space="0" w:color="000000"/>
              <w:right w:val="single" w:sz="4" w:space="0" w:color="auto"/>
            </w:tcBorders>
            <w:vAlign w:val="center"/>
          </w:tcPr>
          <w:p w14:paraId="1DE6F2C4" w14:textId="77777777" w:rsidR="00073A52" w:rsidRPr="009C5856" w:rsidRDefault="00073A52" w:rsidP="00073A52">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46AEC0CC"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235EAF32"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0273DC3F"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6</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31D51083"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Садовая, д. 20</w:t>
            </w:r>
          </w:p>
        </w:tc>
        <w:tc>
          <w:tcPr>
            <w:tcW w:w="1143" w:type="pct"/>
            <w:tcBorders>
              <w:top w:val="nil"/>
              <w:left w:val="nil"/>
              <w:bottom w:val="single" w:sz="4" w:space="0" w:color="auto"/>
              <w:right w:val="single" w:sz="4" w:space="0" w:color="auto"/>
            </w:tcBorders>
            <w:shd w:val="clear" w:color="auto" w:fill="auto"/>
            <w:hideMark/>
          </w:tcPr>
          <w:p w14:paraId="55E75133"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790" w:type="pct"/>
            <w:tcBorders>
              <w:top w:val="nil"/>
              <w:left w:val="nil"/>
              <w:bottom w:val="single" w:sz="4" w:space="0" w:color="auto"/>
              <w:right w:val="single" w:sz="4" w:space="0" w:color="auto"/>
            </w:tcBorders>
            <w:shd w:val="clear" w:color="auto" w:fill="auto"/>
            <w:vAlign w:val="center"/>
            <w:hideMark/>
          </w:tcPr>
          <w:p w14:paraId="2622F9AE"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195 727,70</w:t>
            </w:r>
          </w:p>
        </w:tc>
        <w:tc>
          <w:tcPr>
            <w:tcW w:w="907" w:type="pct"/>
            <w:vMerge/>
            <w:tcBorders>
              <w:top w:val="nil"/>
              <w:left w:val="single" w:sz="4" w:space="0" w:color="auto"/>
              <w:bottom w:val="single" w:sz="4" w:space="0" w:color="000000"/>
              <w:right w:val="single" w:sz="4" w:space="0" w:color="auto"/>
            </w:tcBorders>
            <w:vAlign w:val="center"/>
            <w:hideMark/>
          </w:tcPr>
          <w:p w14:paraId="26D14E1F"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5B72A087"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39271B2A"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2C49F7EB"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2CB8CE29"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48C9C1ED"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w:t>
            </w:r>
            <w:r w:rsidRPr="00C66F47">
              <w:rPr>
                <w:rFonts w:ascii="Times New Roman" w:eastAsia="Times New Roman" w:hAnsi="Times New Roman"/>
                <w:color w:val="000000"/>
                <w:sz w:val="24"/>
                <w:szCs w:val="24"/>
                <w:lang w:eastAsia="ru-RU"/>
              </w:rPr>
              <w:lastRenderedPageBreak/>
              <w:t>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7F21826D"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lastRenderedPageBreak/>
              <w:t>455 648,41</w:t>
            </w:r>
          </w:p>
        </w:tc>
        <w:tc>
          <w:tcPr>
            <w:tcW w:w="907" w:type="pct"/>
            <w:vMerge/>
            <w:tcBorders>
              <w:top w:val="nil"/>
              <w:left w:val="single" w:sz="4" w:space="0" w:color="auto"/>
              <w:bottom w:val="single" w:sz="4" w:space="0" w:color="000000"/>
              <w:right w:val="single" w:sz="4" w:space="0" w:color="auto"/>
            </w:tcBorders>
            <w:vAlign w:val="center"/>
            <w:hideMark/>
          </w:tcPr>
          <w:p w14:paraId="43958DED"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15077F25"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5785364E"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2C813151"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7</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734DC83D"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Садовая, д. 22</w:t>
            </w:r>
          </w:p>
        </w:tc>
        <w:tc>
          <w:tcPr>
            <w:tcW w:w="1143" w:type="pct"/>
            <w:tcBorders>
              <w:top w:val="nil"/>
              <w:left w:val="nil"/>
              <w:bottom w:val="single" w:sz="4" w:space="0" w:color="auto"/>
              <w:right w:val="single" w:sz="4" w:space="0" w:color="auto"/>
            </w:tcBorders>
            <w:shd w:val="clear" w:color="auto" w:fill="auto"/>
            <w:hideMark/>
          </w:tcPr>
          <w:p w14:paraId="0A07C7DF"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790" w:type="pct"/>
            <w:tcBorders>
              <w:top w:val="nil"/>
              <w:left w:val="nil"/>
              <w:bottom w:val="single" w:sz="4" w:space="0" w:color="auto"/>
              <w:right w:val="single" w:sz="4" w:space="0" w:color="auto"/>
            </w:tcBorders>
            <w:shd w:val="clear" w:color="auto" w:fill="auto"/>
            <w:vAlign w:val="center"/>
            <w:hideMark/>
          </w:tcPr>
          <w:p w14:paraId="678B654A"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196 067,07</w:t>
            </w:r>
          </w:p>
        </w:tc>
        <w:tc>
          <w:tcPr>
            <w:tcW w:w="907" w:type="pct"/>
            <w:vMerge/>
            <w:tcBorders>
              <w:top w:val="nil"/>
              <w:left w:val="single" w:sz="4" w:space="0" w:color="auto"/>
              <w:bottom w:val="single" w:sz="4" w:space="0" w:color="000000"/>
              <w:right w:val="single" w:sz="4" w:space="0" w:color="auto"/>
            </w:tcBorders>
            <w:vAlign w:val="center"/>
            <w:hideMark/>
          </w:tcPr>
          <w:p w14:paraId="69B9B952"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C66F47" w14:paraId="2D75F47F"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5BA567AF"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73879C15"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347BC6F8"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143" w:type="pct"/>
            <w:tcBorders>
              <w:top w:val="nil"/>
              <w:left w:val="nil"/>
              <w:bottom w:val="single" w:sz="4" w:space="0" w:color="auto"/>
              <w:right w:val="single" w:sz="4" w:space="0" w:color="auto"/>
            </w:tcBorders>
            <w:shd w:val="clear" w:color="auto" w:fill="auto"/>
            <w:hideMark/>
          </w:tcPr>
          <w:p w14:paraId="0B8CDCF5"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360553B5"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456 256,27</w:t>
            </w:r>
          </w:p>
        </w:tc>
        <w:tc>
          <w:tcPr>
            <w:tcW w:w="907" w:type="pct"/>
            <w:vMerge/>
            <w:tcBorders>
              <w:top w:val="nil"/>
              <w:left w:val="single" w:sz="4" w:space="0" w:color="auto"/>
              <w:bottom w:val="single" w:sz="4" w:space="0" w:color="000000"/>
              <w:right w:val="single" w:sz="4" w:space="0" w:color="auto"/>
            </w:tcBorders>
            <w:vAlign w:val="center"/>
            <w:hideMark/>
          </w:tcPr>
          <w:p w14:paraId="05692325" w14:textId="77777777" w:rsidR="00271D16" w:rsidRPr="00C66F47" w:rsidRDefault="00271D16" w:rsidP="00BD245C">
            <w:pPr>
              <w:spacing w:after="0" w:line="240" w:lineRule="auto"/>
              <w:rPr>
                <w:rFonts w:ascii="Times New Roman" w:eastAsia="Times New Roman" w:hAnsi="Times New Roman"/>
                <w:b/>
                <w:bCs/>
                <w:color w:val="000000"/>
                <w:sz w:val="24"/>
                <w:szCs w:val="24"/>
                <w:lang w:eastAsia="ru-RU"/>
              </w:rPr>
            </w:pPr>
          </w:p>
        </w:tc>
      </w:tr>
      <w:tr w:rsidR="00271D16" w:rsidRPr="009C5856" w14:paraId="36A95406"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21316C81"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tcBorders>
              <w:top w:val="nil"/>
              <w:left w:val="nil"/>
              <w:bottom w:val="single" w:sz="4" w:space="0" w:color="auto"/>
              <w:right w:val="single" w:sz="4" w:space="0" w:color="auto"/>
            </w:tcBorders>
            <w:shd w:val="clear" w:color="auto" w:fill="auto"/>
            <w:vAlign w:val="center"/>
            <w:hideMark/>
          </w:tcPr>
          <w:p w14:paraId="001C4578"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8</w:t>
            </w:r>
          </w:p>
        </w:tc>
        <w:tc>
          <w:tcPr>
            <w:tcW w:w="1228" w:type="pct"/>
            <w:tcBorders>
              <w:top w:val="nil"/>
              <w:left w:val="nil"/>
              <w:bottom w:val="single" w:sz="4" w:space="0" w:color="auto"/>
              <w:right w:val="single" w:sz="4" w:space="0" w:color="auto"/>
            </w:tcBorders>
            <w:shd w:val="clear" w:color="auto" w:fill="auto"/>
            <w:vAlign w:val="center"/>
            <w:hideMark/>
          </w:tcPr>
          <w:p w14:paraId="57A1AD56"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Социалистическая, д. 15</w:t>
            </w:r>
          </w:p>
        </w:tc>
        <w:tc>
          <w:tcPr>
            <w:tcW w:w="1143" w:type="pct"/>
            <w:tcBorders>
              <w:top w:val="nil"/>
              <w:left w:val="nil"/>
              <w:bottom w:val="single" w:sz="4" w:space="0" w:color="auto"/>
              <w:right w:val="single" w:sz="4" w:space="0" w:color="auto"/>
            </w:tcBorders>
            <w:shd w:val="clear" w:color="auto" w:fill="auto"/>
            <w:hideMark/>
          </w:tcPr>
          <w:p w14:paraId="7083A48B"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790" w:type="pct"/>
            <w:tcBorders>
              <w:top w:val="nil"/>
              <w:left w:val="nil"/>
              <w:bottom w:val="single" w:sz="4" w:space="0" w:color="auto"/>
              <w:right w:val="single" w:sz="4" w:space="0" w:color="auto"/>
            </w:tcBorders>
            <w:shd w:val="clear" w:color="auto" w:fill="auto"/>
            <w:vAlign w:val="center"/>
            <w:hideMark/>
          </w:tcPr>
          <w:p w14:paraId="054C4ABB"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208 504,94</w:t>
            </w:r>
          </w:p>
        </w:tc>
        <w:tc>
          <w:tcPr>
            <w:tcW w:w="907" w:type="pct"/>
            <w:vMerge/>
            <w:tcBorders>
              <w:top w:val="nil"/>
              <w:left w:val="single" w:sz="4" w:space="0" w:color="auto"/>
              <w:bottom w:val="single" w:sz="4" w:space="0" w:color="000000"/>
              <w:right w:val="single" w:sz="4" w:space="0" w:color="auto"/>
            </w:tcBorders>
            <w:vAlign w:val="center"/>
            <w:hideMark/>
          </w:tcPr>
          <w:p w14:paraId="5ADBA081"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147623B7"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190937E2"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tcBorders>
              <w:top w:val="nil"/>
              <w:left w:val="nil"/>
              <w:bottom w:val="single" w:sz="4" w:space="0" w:color="auto"/>
              <w:right w:val="single" w:sz="4" w:space="0" w:color="auto"/>
            </w:tcBorders>
            <w:shd w:val="clear" w:color="auto" w:fill="auto"/>
            <w:vAlign w:val="center"/>
            <w:hideMark/>
          </w:tcPr>
          <w:p w14:paraId="11B19A71"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9</w:t>
            </w:r>
          </w:p>
        </w:tc>
        <w:tc>
          <w:tcPr>
            <w:tcW w:w="1228" w:type="pct"/>
            <w:tcBorders>
              <w:top w:val="nil"/>
              <w:left w:val="nil"/>
              <w:bottom w:val="single" w:sz="4" w:space="0" w:color="auto"/>
              <w:right w:val="single" w:sz="4" w:space="0" w:color="auto"/>
            </w:tcBorders>
            <w:shd w:val="clear" w:color="auto" w:fill="auto"/>
            <w:vAlign w:val="center"/>
            <w:hideMark/>
          </w:tcPr>
          <w:p w14:paraId="657EA383"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Бокситогорск, ул. Школьная, д. 14/13</w:t>
            </w:r>
          </w:p>
        </w:tc>
        <w:tc>
          <w:tcPr>
            <w:tcW w:w="1143" w:type="pct"/>
            <w:tcBorders>
              <w:top w:val="nil"/>
              <w:left w:val="nil"/>
              <w:bottom w:val="single" w:sz="4" w:space="0" w:color="auto"/>
              <w:right w:val="single" w:sz="4" w:space="0" w:color="auto"/>
            </w:tcBorders>
            <w:shd w:val="clear" w:color="auto" w:fill="auto"/>
            <w:hideMark/>
          </w:tcPr>
          <w:p w14:paraId="4653B6D9"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149A9001"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129 731,41</w:t>
            </w:r>
          </w:p>
        </w:tc>
        <w:tc>
          <w:tcPr>
            <w:tcW w:w="907" w:type="pct"/>
            <w:vMerge/>
            <w:tcBorders>
              <w:top w:val="nil"/>
              <w:left w:val="single" w:sz="4" w:space="0" w:color="auto"/>
              <w:bottom w:val="single" w:sz="4" w:space="0" w:color="000000"/>
              <w:right w:val="single" w:sz="4" w:space="0" w:color="auto"/>
            </w:tcBorders>
            <w:vAlign w:val="center"/>
            <w:hideMark/>
          </w:tcPr>
          <w:p w14:paraId="089342CB"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147A9CE5" w14:textId="77777777" w:rsidTr="00073A52">
        <w:trPr>
          <w:trHeight w:val="315"/>
        </w:trPr>
        <w:tc>
          <w:tcPr>
            <w:tcW w:w="352" w:type="pct"/>
            <w:vMerge/>
            <w:tcBorders>
              <w:top w:val="nil"/>
              <w:left w:val="single" w:sz="4" w:space="0" w:color="auto"/>
              <w:bottom w:val="single" w:sz="4" w:space="0" w:color="000000"/>
              <w:right w:val="single" w:sz="4" w:space="0" w:color="auto"/>
            </w:tcBorders>
            <w:vAlign w:val="center"/>
            <w:hideMark/>
          </w:tcPr>
          <w:p w14:paraId="1344DF47"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3741" w:type="pct"/>
            <w:gridSpan w:val="4"/>
            <w:tcBorders>
              <w:top w:val="single" w:sz="4" w:space="0" w:color="auto"/>
              <w:left w:val="nil"/>
              <w:bottom w:val="single" w:sz="4" w:space="0" w:color="auto"/>
              <w:right w:val="single" w:sz="4" w:space="0" w:color="000000"/>
            </w:tcBorders>
            <w:shd w:val="clear" w:color="auto" w:fill="auto"/>
            <w:vAlign w:val="center"/>
            <w:hideMark/>
          </w:tcPr>
          <w:p w14:paraId="54365852" w14:textId="77777777" w:rsidR="00271D16" w:rsidRPr="00C66F47" w:rsidRDefault="00271D16" w:rsidP="00BD245C">
            <w:pPr>
              <w:spacing w:after="0" w:line="240" w:lineRule="auto"/>
              <w:jc w:val="center"/>
              <w:rPr>
                <w:rFonts w:ascii="Times New Roman" w:eastAsia="Times New Roman" w:hAnsi="Times New Roman"/>
                <w:b/>
                <w:bCs/>
                <w:color w:val="000000"/>
                <w:sz w:val="24"/>
                <w:szCs w:val="24"/>
                <w:lang w:eastAsia="ru-RU"/>
              </w:rPr>
            </w:pPr>
            <w:proofErr w:type="spellStart"/>
            <w:r w:rsidRPr="00C66F47">
              <w:rPr>
                <w:rFonts w:ascii="Times New Roman" w:eastAsia="Times New Roman" w:hAnsi="Times New Roman"/>
                <w:b/>
                <w:bCs/>
                <w:color w:val="000000"/>
                <w:sz w:val="24"/>
                <w:szCs w:val="24"/>
                <w:lang w:eastAsia="ru-RU"/>
              </w:rPr>
              <w:t>Волховский</w:t>
            </w:r>
            <w:proofErr w:type="spellEnd"/>
            <w:r w:rsidRPr="00C66F47">
              <w:rPr>
                <w:rFonts w:ascii="Times New Roman" w:eastAsia="Times New Roman" w:hAnsi="Times New Roman"/>
                <w:b/>
                <w:bCs/>
                <w:color w:val="000000"/>
                <w:sz w:val="24"/>
                <w:szCs w:val="24"/>
                <w:lang w:eastAsia="ru-RU"/>
              </w:rPr>
              <w:t xml:space="preserve"> муниципальный район</w:t>
            </w:r>
          </w:p>
        </w:tc>
        <w:tc>
          <w:tcPr>
            <w:tcW w:w="907" w:type="pct"/>
            <w:vMerge/>
            <w:tcBorders>
              <w:top w:val="nil"/>
              <w:left w:val="single" w:sz="4" w:space="0" w:color="auto"/>
              <w:bottom w:val="single" w:sz="4" w:space="0" w:color="000000"/>
              <w:right w:val="single" w:sz="4" w:space="0" w:color="auto"/>
            </w:tcBorders>
            <w:vAlign w:val="center"/>
            <w:hideMark/>
          </w:tcPr>
          <w:p w14:paraId="43E71E1A"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5FAB5BBF"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3EE1C1AD"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75CFE46F"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10</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437B6751"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Дер. Бережки, ул. Песочная, д. 18</w:t>
            </w:r>
          </w:p>
        </w:tc>
        <w:tc>
          <w:tcPr>
            <w:tcW w:w="1143" w:type="pct"/>
            <w:tcBorders>
              <w:top w:val="nil"/>
              <w:left w:val="nil"/>
              <w:bottom w:val="single" w:sz="4" w:space="0" w:color="auto"/>
              <w:right w:val="single" w:sz="4" w:space="0" w:color="auto"/>
            </w:tcBorders>
            <w:shd w:val="clear" w:color="auto" w:fill="auto"/>
            <w:hideMark/>
          </w:tcPr>
          <w:p w14:paraId="703764F7"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18295011"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473 226,96</w:t>
            </w:r>
          </w:p>
        </w:tc>
        <w:tc>
          <w:tcPr>
            <w:tcW w:w="907" w:type="pct"/>
            <w:vMerge/>
            <w:tcBorders>
              <w:top w:val="nil"/>
              <w:left w:val="single" w:sz="4" w:space="0" w:color="auto"/>
              <w:bottom w:val="single" w:sz="4" w:space="0" w:color="000000"/>
              <w:right w:val="single" w:sz="4" w:space="0" w:color="auto"/>
            </w:tcBorders>
            <w:vAlign w:val="center"/>
            <w:hideMark/>
          </w:tcPr>
          <w:p w14:paraId="03F16B3B"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739C1A0D"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4BEB99C2"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28768C7B"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66F81ED3"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57C3842E"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02B2B866"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344 199,05</w:t>
            </w:r>
          </w:p>
        </w:tc>
        <w:tc>
          <w:tcPr>
            <w:tcW w:w="907" w:type="pct"/>
            <w:vMerge/>
            <w:tcBorders>
              <w:top w:val="nil"/>
              <w:left w:val="single" w:sz="4" w:space="0" w:color="auto"/>
              <w:bottom w:val="single" w:sz="4" w:space="0" w:color="000000"/>
              <w:right w:val="single" w:sz="4" w:space="0" w:color="auto"/>
            </w:tcBorders>
            <w:vAlign w:val="center"/>
            <w:hideMark/>
          </w:tcPr>
          <w:p w14:paraId="1D58D2CF"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63733AEE"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46A0672C"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12A2E5F8"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11</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0E5D0C8D"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Дер. Бережки, ул. Песочная, д. 19</w:t>
            </w:r>
          </w:p>
        </w:tc>
        <w:tc>
          <w:tcPr>
            <w:tcW w:w="1143" w:type="pct"/>
            <w:tcBorders>
              <w:top w:val="nil"/>
              <w:left w:val="nil"/>
              <w:bottom w:val="single" w:sz="4" w:space="0" w:color="auto"/>
              <w:right w:val="single" w:sz="4" w:space="0" w:color="auto"/>
            </w:tcBorders>
            <w:shd w:val="clear" w:color="auto" w:fill="auto"/>
            <w:hideMark/>
          </w:tcPr>
          <w:p w14:paraId="22B72C34"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68279C75"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473 226,96</w:t>
            </w:r>
          </w:p>
        </w:tc>
        <w:tc>
          <w:tcPr>
            <w:tcW w:w="907" w:type="pct"/>
            <w:vMerge/>
            <w:tcBorders>
              <w:top w:val="nil"/>
              <w:left w:val="single" w:sz="4" w:space="0" w:color="auto"/>
              <w:bottom w:val="single" w:sz="4" w:space="0" w:color="000000"/>
              <w:right w:val="single" w:sz="4" w:space="0" w:color="auto"/>
            </w:tcBorders>
            <w:vAlign w:val="center"/>
            <w:hideMark/>
          </w:tcPr>
          <w:p w14:paraId="52AA1EFA"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2C3F50E3"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56A89BB2"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1D69D056"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7F6A3074"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143" w:type="pct"/>
            <w:tcBorders>
              <w:top w:val="nil"/>
              <w:left w:val="nil"/>
              <w:bottom w:val="single" w:sz="4" w:space="0" w:color="auto"/>
              <w:right w:val="single" w:sz="4" w:space="0" w:color="auto"/>
            </w:tcBorders>
            <w:shd w:val="clear" w:color="auto" w:fill="auto"/>
            <w:hideMark/>
          </w:tcPr>
          <w:p w14:paraId="27D1E1B4"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39CC9121"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344 199,05</w:t>
            </w:r>
          </w:p>
        </w:tc>
        <w:tc>
          <w:tcPr>
            <w:tcW w:w="907" w:type="pct"/>
            <w:vMerge/>
            <w:tcBorders>
              <w:top w:val="nil"/>
              <w:left w:val="single" w:sz="4" w:space="0" w:color="auto"/>
              <w:bottom w:val="single" w:sz="4" w:space="0" w:color="000000"/>
              <w:right w:val="single" w:sz="4" w:space="0" w:color="auto"/>
            </w:tcBorders>
            <w:vAlign w:val="center"/>
            <w:hideMark/>
          </w:tcPr>
          <w:p w14:paraId="77E8778D"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645BF320"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140EE743"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1ACAC42B"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12</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6FD45C64"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Дер. Бережки, ул. Песочная, д. 20</w:t>
            </w:r>
          </w:p>
        </w:tc>
        <w:tc>
          <w:tcPr>
            <w:tcW w:w="1143" w:type="pct"/>
            <w:tcBorders>
              <w:top w:val="nil"/>
              <w:left w:val="nil"/>
              <w:bottom w:val="single" w:sz="4" w:space="0" w:color="auto"/>
              <w:right w:val="single" w:sz="4" w:space="0" w:color="auto"/>
            </w:tcBorders>
            <w:shd w:val="clear" w:color="auto" w:fill="auto"/>
            <w:hideMark/>
          </w:tcPr>
          <w:p w14:paraId="40E96010"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541729D7"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478 976,21</w:t>
            </w:r>
          </w:p>
        </w:tc>
        <w:tc>
          <w:tcPr>
            <w:tcW w:w="907" w:type="pct"/>
            <w:vMerge/>
            <w:tcBorders>
              <w:top w:val="nil"/>
              <w:left w:val="single" w:sz="4" w:space="0" w:color="auto"/>
              <w:bottom w:val="single" w:sz="4" w:space="0" w:color="000000"/>
              <w:right w:val="single" w:sz="4" w:space="0" w:color="auto"/>
            </w:tcBorders>
            <w:vAlign w:val="center"/>
            <w:hideMark/>
          </w:tcPr>
          <w:p w14:paraId="17AD09C1"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4D6591E0"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368AED70"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0AC3C13A"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12D871E4"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1495E490"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556E2CA5"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349 103,22</w:t>
            </w:r>
          </w:p>
        </w:tc>
        <w:tc>
          <w:tcPr>
            <w:tcW w:w="907" w:type="pct"/>
            <w:vMerge/>
            <w:tcBorders>
              <w:top w:val="nil"/>
              <w:left w:val="single" w:sz="4" w:space="0" w:color="auto"/>
              <w:bottom w:val="single" w:sz="4" w:space="0" w:color="000000"/>
              <w:right w:val="single" w:sz="4" w:space="0" w:color="auto"/>
            </w:tcBorders>
            <w:vAlign w:val="center"/>
            <w:hideMark/>
          </w:tcPr>
          <w:p w14:paraId="7EB3A8F4"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42E80D96"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4C9A1451"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4E0A4E60"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13</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7C6DA8BD"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Дер. Бережки, ул. Песочная, д. 21</w:t>
            </w:r>
          </w:p>
        </w:tc>
        <w:tc>
          <w:tcPr>
            <w:tcW w:w="1143" w:type="pct"/>
            <w:tcBorders>
              <w:top w:val="nil"/>
              <w:left w:val="nil"/>
              <w:bottom w:val="single" w:sz="4" w:space="0" w:color="auto"/>
              <w:right w:val="single" w:sz="4" w:space="0" w:color="auto"/>
            </w:tcBorders>
            <w:shd w:val="clear" w:color="auto" w:fill="auto"/>
            <w:hideMark/>
          </w:tcPr>
          <w:p w14:paraId="15EF6222"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1B94756A"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478 976,21</w:t>
            </w:r>
          </w:p>
        </w:tc>
        <w:tc>
          <w:tcPr>
            <w:tcW w:w="907" w:type="pct"/>
            <w:vMerge/>
            <w:tcBorders>
              <w:top w:val="nil"/>
              <w:left w:val="single" w:sz="4" w:space="0" w:color="auto"/>
              <w:bottom w:val="single" w:sz="4" w:space="0" w:color="000000"/>
              <w:right w:val="single" w:sz="4" w:space="0" w:color="auto"/>
            </w:tcBorders>
            <w:vAlign w:val="center"/>
            <w:hideMark/>
          </w:tcPr>
          <w:p w14:paraId="29692CCA"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57BC1013"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5B5E02EA"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40A2B987"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3DB446CF"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143" w:type="pct"/>
            <w:tcBorders>
              <w:top w:val="nil"/>
              <w:left w:val="nil"/>
              <w:bottom w:val="single" w:sz="4" w:space="0" w:color="auto"/>
              <w:right w:val="single" w:sz="4" w:space="0" w:color="auto"/>
            </w:tcBorders>
            <w:shd w:val="clear" w:color="auto" w:fill="auto"/>
            <w:hideMark/>
          </w:tcPr>
          <w:p w14:paraId="480D5A13"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434573CD"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349 103,22</w:t>
            </w:r>
          </w:p>
        </w:tc>
        <w:tc>
          <w:tcPr>
            <w:tcW w:w="907" w:type="pct"/>
            <w:vMerge/>
            <w:tcBorders>
              <w:top w:val="nil"/>
              <w:left w:val="single" w:sz="4" w:space="0" w:color="auto"/>
              <w:bottom w:val="single" w:sz="4" w:space="0" w:color="000000"/>
              <w:right w:val="single" w:sz="4" w:space="0" w:color="auto"/>
            </w:tcBorders>
            <w:vAlign w:val="center"/>
            <w:hideMark/>
          </w:tcPr>
          <w:p w14:paraId="5A7864B3"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01751DED" w14:textId="77777777" w:rsidTr="00073A52">
        <w:trPr>
          <w:trHeight w:val="315"/>
        </w:trPr>
        <w:tc>
          <w:tcPr>
            <w:tcW w:w="352" w:type="pct"/>
            <w:vMerge/>
            <w:tcBorders>
              <w:top w:val="nil"/>
              <w:left w:val="single" w:sz="4" w:space="0" w:color="auto"/>
              <w:bottom w:val="single" w:sz="4" w:space="0" w:color="000000"/>
              <w:right w:val="single" w:sz="4" w:space="0" w:color="auto"/>
            </w:tcBorders>
            <w:vAlign w:val="center"/>
            <w:hideMark/>
          </w:tcPr>
          <w:p w14:paraId="64C19C11"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3741" w:type="pct"/>
            <w:gridSpan w:val="4"/>
            <w:tcBorders>
              <w:top w:val="single" w:sz="4" w:space="0" w:color="auto"/>
              <w:left w:val="nil"/>
              <w:bottom w:val="single" w:sz="4" w:space="0" w:color="auto"/>
              <w:right w:val="single" w:sz="4" w:space="0" w:color="000000"/>
            </w:tcBorders>
            <w:shd w:val="clear" w:color="auto" w:fill="auto"/>
            <w:vAlign w:val="center"/>
            <w:hideMark/>
          </w:tcPr>
          <w:p w14:paraId="728D18FB" w14:textId="77777777" w:rsidR="00271D16" w:rsidRPr="00C66F47" w:rsidRDefault="00271D16" w:rsidP="00BD245C">
            <w:pPr>
              <w:spacing w:after="0" w:line="240" w:lineRule="auto"/>
              <w:jc w:val="center"/>
              <w:rPr>
                <w:rFonts w:ascii="Times New Roman" w:eastAsia="Times New Roman" w:hAnsi="Times New Roman"/>
                <w:b/>
                <w:bCs/>
                <w:color w:val="000000"/>
                <w:sz w:val="24"/>
                <w:szCs w:val="24"/>
                <w:lang w:eastAsia="ru-RU"/>
              </w:rPr>
            </w:pPr>
            <w:proofErr w:type="spellStart"/>
            <w:r w:rsidRPr="00C66F47">
              <w:rPr>
                <w:rFonts w:ascii="Times New Roman" w:eastAsia="Times New Roman" w:hAnsi="Times New Roman"/>
                <w:b/>
                <w:bCs/>
                <w:color w:val="000000"/>
                <w:sz w:val="24"/>
                <w:szCs w:val="24"/>
                <w:lang w:eastAsia="ru-RU"/>
              </w:rPr>
              <w:t>Лодейнопольский</w:t>
            </w:r>
            <w:proofErr w:type="spellEnd"/>
            <w:r w:rsidRPr="00C66F47">
              <w:rPr>
                <w:rFonts w:ascii="Times New Roman" w:eastAsia="Times New Roman" w:hAnsi="Times New Roman"/>
                <w:b/>
                <w:bCs/>
                <w:color w:val="000000"/>
                <w:sz w:val="24"/>
                <w:szCs w:val="24"/>
                <w:lang w:eastAsia="ru-RU"/>
              </w:rPr>
              <w:t xml:space="preserve"> муниципальный район</w:t>
            </w:r>
          </w:p>
        </w:tc>
        <w:tc>
          <w:tcPr>
            <w:tcW w:w="907" w:type="pct"/>
            <w:vMerge/>
            <w:tcBorders>
              <w:top w:val="nil"/>
              <w:left w:val="single" w:sz="4" w:space="0" w:color="auto"/>
              <w:bottom w:val="single" w:sz="4" w:space="0" w:color="000000"/>
              <w:right w:val="single" w:sz="4" w:space="0" w:color="auto"/>
            </w:tcBorders>
            <w:vAlign w:val="center"/>
            <w:hideMark/>
          </w:tcPr>
          <w:p w14:paraId="2A044919"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30D66483"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0509B869"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tcBorders>
              <w:top w:val="nil"/>
              <w:left w:val="nil"/>
              <w:bottom w:val="single" w:sz="4" w:space="0" w:color="auto"/>
              <w:right w:val="single" w:sz="4" w:space="0" w:color="auto"/>
            </w:tcBorders>
            <w:shd w:val="clear" w:color="auto" w:fill="auto"/>
            <w:vAlign w:val="center"/>
            <w:hideMark/>
          </w:tcPr>
          <w:p w14:paraId="60F4472C"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14</w:t>
            </w:r>
          </w:p>
        </w:tc>
        <w:tc>
          <w:tcPr>
            <w:tcW w:w="1228" w:type="pct"/>
            <w:tcBorders>
              <w:top w:val="nil"/>
              <w:left w:val="nil"/>
              <w:bottom w:val="single" w:sz="4" w:space="0" w:color="auto"/>
              <w:right w:val="single" w:sz="4" w:space="0" w:color="auto"/>
            </w:tcBorders>
            <w:shd w:val="clear" w:color="auto" w:fill="auto"/>
            <w:vAlign w:val="center"/>
            <w:hideMark/>
          </w:tcPr>
          <w:p w14:paraId="165B3CB6"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Г. Лодейное Поле, ул. Талалихина, д. 10</w:t>
            </w:r>
          </w:p>
        </w:tc>
        <w:tc>
          <w:tcPr>
            <w:tcW w:w="1143" w:type="pct"/>
            <w:tcBorders>
              <w:top w:val="nil"/>
              <w:left w:val="nil"/>
              <w:bottom w:val="single" w:sz="4" w:space="0" w:color="auto"/>
              <w:right w:val="single" w:sz="4" w:space="0" w:color="auto"/>
            </w:tcBorders>
            <w:shd w:val="clear" w:color="auto" w:fill="auto"/>
            <w:hideMark/>
          </w:tcPr>
          <w:p w14:paraId="4534BE8D"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137EF60D"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911 995,65</w:t>
            </w:r>
          </w:p>
        </w:tc>
        <w:tc>
          <w:tcPr>
            <w:tcW w:w="907" w:type="pct"/>
            <w:vMerge/>
            <w:tcBorders>
              <w:top w:val="nil"/>
              <w:left w:val="single" w:sz="4" w:space="0" w:color="auto"/>
              <w:bottom w:val="single" w:sz="4" w:space="0" w:color="000000"/>
              <w:right w:val="single" w:sz="4" w:space="0" w:color="auto"/>
            </w:tcBorders>
            <w:vAlign w:val="center"/>
            <w:hideMark/>
          </w:tcPr>
          <w:p w14:paraId="08B20780"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647CCC1A" w14:textId="77777777" w:rsidTr="00073A52">
        <w:trPr>
          <w:trHeight w:val="315"/>
        </w:trPr>
        <w:tc>
          <w:tcPr>
            <w:tcW w:w="352" w:type="pct"/>
            <w:vMerge/>
            <w:tcBorders>
              <w:top w:val="nil"/>
              <w:left w:val="single" w:sz="4" w:space="0" w:color="auto"/>
              <w:bottom w:val="single" w:sz="4" w:space="0" w:color="000000"/>
              <w:right w:val="single" w:sz="4" w:space="0" w:color="auto"/>
            </w:tcBorders>
            <w:vAlign w:val="center"/>
            <w:hideMark/>
          </w:tcPr>
          <w:p w14:paraId="2BDAB31C"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3741" w:type="pct"/>
            <w:gridSpan w:val="4"/>
            <w:tcBorders>
              <w:top w:val="single" w:sz="4" w:space="0" w:color="auto"/>
              <w:left w:val="nil"/>
              <w:bottom w:val="single" w:sz="4" w:space="0" w:color="auto"/>
              <w:right w:val="single" w:sz="4" w:space="0" w:color="000000"/>
            </w:tcBorders>
            <w:shd w:val="clear" w:color="auto" w:fill="auto"/>
            <w:vAlign w:val="center"/>
            <w:hideMark/>
          </w:tcPr>
          <w:p w14:paraId="0015F186" w14:textId="77777777" w:rsidR="00271D16" w:rsidRPr="00C66F47" w:rsidRDefault="00271D16" w:rsidP="00BD245C">
            <w:pPr>
              <w:spacing w:after="0" w:line="240" w:lineRule="auto"/>
              <w:jc w:val="center"/>
              <w:rPr>
                <w:rFonts w:ascii="Times New Roman" w:eastAsia="Times New Roman" w:hAnsi="Times New Roman"/>
                <w:b/>
                <w:bCs/>
                <w:color w:val="000000"/>
                <w:sz w:val="24"/>
                <w:szCs w:val="24"/>
                <w:lang w:eastAsia="ru-RU"/>
              </w:rPr>
            </w:pPr>
            <w:r w:rsidRPr="00C66F47">
              <w:rPr>
                <w:rFonts w:ascii="Times New Roman" w:eastAsia="Times New Roman" w:hAnsi="Times New Roman"/>
                <w:b/>
                <w:bCs/>
                <w:color w:val="000000"/>
                <w:sz w:val="24"/>
                <w:szCs w:val="24"/>
                <w:lang w:eastAsia="ru-RU"/>
              </w:rPr>
              <w:t>Ломоносовский муниципальный район</w:t>
            </w:r>
          </w:p>
        </w:tc>
        <w:tc>
          <w:tcPr>
            <w:tcW w:w="907" w:type="pct"/>
            <w:vMerge/>
            <w:tcBorders>
              <w:top w:val="nil"/>
              <w:left w:val="single" w:sz="4" w:space="0" w:color="auto"/>
              <w:bottom w:val="single" w:sz="4" w:space="0" w:color="000000"/>
              <w:right w:val="single" w:sz="4" w:space="0" w:color="auto"/>
            </w:tcBorders>
            <w:vAlign w:val="center"/>
            <w:hideMark/>
          </w:tcPr>
          <w:p w14:paraId="64DF4592"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7686F8BE"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22AEF5A9"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2D1323AC"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15</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524C37B4"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Пос. Новоселье, д. 5</w:t>
            </w:r>
          </w:p>
        </w:tc>
        <w:tc>
          <w:tcPr>
            <w:tcW w:w="1143" w:type="pct"/>
            <w:tcBorders>
              <w:top w:val="nil"/>
              <w:left w:val="nil"/>
              <w:bottom w:val="single" w:sz="4" w:space="0" w:color="auto"/>
              <w:right w:val="single" w:sz="4" w:space="0" w:color="auto"/>
            </w:tcBorders>
            <w:shd w:val="clear" w:color="auto" w:fill="auto"/>
            <w:hideMark/>
          </w:tcPr>
          <w:p w14:paraId="5101D366"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4E17D62E"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576 526,00</w:t>
            </w:r>
          </w:p>
        </w:tc>
        <w:tc>
          <w:tcPr>
            <w:tcW w:w="907" w:type="pct"/>
            <w:vMerge/>
            <w:tcBorders>
              <w:top w:val="nil"/>
              <w:left w:val="single" w:sz="4" w:space="0" w:color="auto"/>
              <w:bottom w:val="single" w:sz="4" w:space="0" w:color="000000"/>
              <w:right w:val="single" w:sz="4" w:space="0" w:color="auto"/>
            </w:tcBorders>
            <w:vAlign w:val="center"/>
            <w:hideMark/>
          </w:tcPr>
          <w:p w14:paraId="038092A8"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7E01DF75"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33017654"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5A253E2B"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61CEE6AA"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143" w:type="pct"/>
            <w:tcBorders>
              <w:top w:val="nil"/>
              <w:left w:val="nil"/>
              <w:bottom w:val="single" w:sz="4" w:space="0" w:color="auto"/>
              <w:right w:val="single" w:sz="4" w:space="0" w:color="auto"/>
            </w:tcBorders>
            <w:shd w:val="clear" w:color="auto" w:fill="auto"/>
            <w:hideMark/>
          </w:tcPr>
          <w:p w14:paraId="5973E8F0"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подвальных </w:t>
            </w:r>
            <w:r w:rsidRPr="00C66F47">
              <w:rPr>
                <w:rFonts w:ascii="Times New Roman" w:eastAsia="Times New Roman" w:hAnsi="Times New Roman"/>
                <w:color w:val="000000"/>
                <w:sz w:val="24"/>
                <w:szCs w:val="24"/>
                <w:lang w:eastAsia="ru-RU"/>
              </w:rPr>
              <w:lastRenderedPageBreak/>
              <w:t>помещений.</w:t>
            </w:r>
          </w:p>
        </w:tc>
        <w:tc>
          <w:tcPr>
            <w:tcW w:w="790" w:type="pct"/>
            <w:tcBorders>
              <w:top w:val="nil"/>
              <w:left w:val="nil"/>
              <w:bottom w:val="single" w:sz="4" w:space="0" w:color="auto"/>
              <w:right w:val="single" w:sz="4" w:space="0" w:color="auto"/>
            </w:tcBorders>
            <w:shd w:val="clear" w:color="auto" w:fill="auto"/>
            <w:vAlign w:val="center"/>
            <w:hideMark/>
          </w:tcPr>
          <w:p w14:paraId="4EBC2F94"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lastRenderedPageBreak/>
              <w:t>1 446 856,00</w:t>
            </w:r>
          </w:p>
        </w:tc>
        <w:tc>
          <w:tcPr>
            <w:tcW w:w="907" w:type="pct"/>
            <w:vMerge/>
            <w:tcBorders>
              <w:top w:val="nil"/>
              <w:left w:val="single" w:sz="4" w:space="0" w:color="auto"/>
              <w:bottom w:val="single" w:sz="4" w:space="0" w:color="000000"/>
              <w:right w:val="single" w:sz="4" w:space="0" w:color="auto"/>
            </w:tcBorders>
            <w:vAlign w:val="center"/>
            <w:hideMark/>
          </w:tcPr>
          <w:p w14:paraId="247A2C4A"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283B22D8"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28E67DC5"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2D73C88F"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4DE1CF32"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1143" w:type="pct"/>
            <w:tcBorders>
              <w:top w:val="nil"/>
              <w:left w:val="nil"/>
              <w:bottom w:val="single" w:sz="4" w:space="0" w:color="auto"/>
              <w:right w:val="single" w:sz="4" w:space="0" w:color="auto"/>
            </w:tcBorders>
            <w:shd w:val="clear" w:color="auto" w:fill="auto"/>
            <w:hideMark/>
          </w:tcPr>
          <w:p w14:paraId="6AD6824F"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4252060A"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433 939,00</w:t>
            </w:r>
          </w:p>
        </w:tc>
        <w:tc>
          <w:tcPr>
            <w:tcW w:w="907" w:type="pct"/>
            <w:vMerge/>
            <w:tcBorders>
              <w:top w:val="nil"/>
              <w:left w:val="single" w:sz="4" w:space="0" w:color="auto"/>
              <w:bottom w:val="single" w:sz="4" w:space="0" w:color="000000"/>
              <w:right w:val="single" w:sz="4" w:space="0" w:color="auto"/>
            </w:tcBorders>
            <w:vAlign w:val="center"/>
            <w:hideMark/>
          </w:tcPr>
          <w:p w14:paraId="5FBE727E"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01A1B823" w14:textId="77777777" w:rsidTr="00073A52">
        <w:trPr>
          <w:trHeight w:val="2520"/>
        </w:trPr>
        <w:tc>
          <w:tcPr>
            <w:tcW w:w="352" w:type="pct"/>
            <w:vMerge/>
            <w:tcBorders>
              <w:top w:val="nil"/>
              <w:left w:val="single" w:sz="4" w:space="0" w:color="auto"/>
              <w:bottom w:val="single" w:sz="4" w:space="0" w:color="000000"/>
              <w:right w:val="single" w:sz="4" w:space="0" w:color="auto"/>
            </w:tcBorders>
            <w:vAlign w:val="center"/>
            <w:hideMark/>
          </w:tcPr>
          <w:p w14:paraId="7FB46E7D"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val="restart"/>
            <w:tcBorders>
              <w:top w:val="nil"/>
              <w:left w:val="single" w:sz="4" w:space="0" w:color="auto"/>
              <w:bottom w:val="single" w:sz="4" w:space="0" w:color="000000"/>
              <w:right w:val="single" w:sz="4" w:space="0" w:color="auto"/>
            </w:tcBorders>
            <w:shd w:val="clear" w:color="auto" w:fill="auto"/>
            <w:vAlign w:val="center"/>
            <w:hideMark/>
          </w:tcPr>
          <w:p w14:paraId="47FFB030" w14:textId="77777777" w:rsidR="00271D16" w:rsidRPr="00C66F47" w:rsidRDefault="00271D16" w:rsidP="00BD245C">
            <w:pPr>
              <w:spacing w:after="0" w:line="240" w:lineRule="auto"/>
              <w:jc w:val="center"/>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16</w:t>
            </w:r>
          </w:p>
        </w:tc>
        <w:tc>
          <w:tcPr>
            <w:tcW w:w="1228" w:type="pct"/>
            <w:vMerge w:val="restart"/>
            <w:tcBorders>
              <w:top w:val="nil"/>
              <w:left w:val="single" w:sz="4" w:space="0" w:color="auto"/>
              <w:bottom w:val="single" w:sz="4" w:space="0" w:color="000000"/>
              <w:right w:val="single" w:sz="4" w:space="0" w:color="auto"/>
            </w:tcBorders>
            <w:shd w:val="clear" w:color="auto" w:fill="auto"/>
            <w:vAlign w:val="center"/>
            <w:hideMark/>
          </w:tcPr>
          <w:p w14:paraId="3717082A"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Пос. Новоселье, д. 15</w:t>
            </w:r>
          </w:p>
        </w:tc>
        <w:tc>
          <w:tcPr>
            <w:tcW w:w="1143" w:type="pct"/>
            <w:tcBorders>
              <w:top w:val="nil"/>
              <w:left w:val="nil"/>
              <w:bottom w:val="single" w:sz="4" w:space="0" w:color="auto"/>
              <w:right w:val="single" w:sz="4" w:space="0" w:color="auto"/>
            </w:tcBorders>
            <w:shd w:val="clear" w:color="auto" w:fill="auto"/>
            <w:hideMark/>
          </w:tcPr>
          <w:p w14:paraId="09A10E39"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 xml:space="preserve">Проектные (изыскательские) работы на капитальный ремонт систем водоотведения, сетей теплоснабжения, горячего водоснабжения, холодного водоснабжения, установка коллективных (общедомовых) ПУ и УУ </w:t>
            </w:r>
          </w:p>
        </w:tc>
        <w:tc>
          <w:tcPr>
            <w:tcW w:w="790" w:type="pct"/>
            <w:tcBorders>
              <w:top w:val="nil"/>
              <w:left w:val="nil"/>
              <w:bottom w:val="single" w:sz="4" w:space="0" w:color="auto"/>
              <w:right w:val="single" w:sz="4" w:space="0" w:color="auto"/>
            </w:tcBorders>
            <w:shd w:val="clear" w:color="auto" w:fill="auto"/>
            <w:vAlign w:val="center"/>
            <w:hideMark/>
          </w:tcPr>
          <w:p w14:paraId="02AB67D1"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576 526,12</w:t>
            </w:r>
          </w:p>
        </w:tc>
        <w:tc>
          <w:tcPr>
            <w:tcW w:w="907" w:type="pct"/>
            <w:vMerge/>
            <w:tcBorders>
              <w:top w:val="nil"/>
              <w:left w:val="single" w:sz="4" w:space="0" w:color="auto"/>
              <w:bottom w:val="single" w:sz="4" w:space="0" w:color="000000"/>
              <w:right w:val="single" w:sz="4" w:space="0" w:color="auto"/>
            </w:tcBorders>
            <w:vAlign w:val="center"/>
            <w:hideMark/>
          </w:tcPr>
          <w:p w14:paraId="04BA7EDE"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9C5856" w14:paraId="45C12194" w14:textId="77777777" w:rsidTr="00073A52">
        <w:trPr>
          <w:trHeight w:val="630"/>
        </w:trPr>
        <w:tc>
          <w:tcPr>
            <w:tcW w:w="352" w:type="pct"/>
            <w:vMerge/>
            <w:tcBorders>
              <w:top w:val="nil"/>
              <w:left w:val="single" w:sz="4" w:space="0" w:color="auto"/>
              <w:bottom w:val="single" w:sz="4" w:space="0" w:color="000000"/>
              <w:right w:val="single" w:sz="4" w:space="0" w:color="auto"/>
            </w:tcBorders>
            <w:vAlign w:val="center"/>
            <w:hideMark/>
          </w:tcPr>
          <w:p w14:paraId="3421C4A3"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0E817910"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180E1CB7"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707055A8"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790" w:type="pct"/>
            <w:tcBorders>
              <w:top w:val="nil"/>
              <w:left w:val="nil"/>
              <w:bottom w:val="single" w:sz="4" w:space="0" w:color="auto"/>
              <w:right w:val="single" w:sz="4" w:space="0" w:color="auto"/>
            </w:tcBorders>
            <w:shd w:val="clear" w:color="auto" w:fill="auto"/>
            <w:vAlign w:val="center"/>
            <w:hideMark/>
          </w:tcPr>
          <w:p w14:paraId="209306EE"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1 058 602,96</w:t>
            </w:r>
          </w:p>
        </w:tc>
        <w:tc>
          <w:tcPr>
            <w:tcW w:w="907" w:type="pct"/>
            <w:vMerge/>
            <w:tcBorders>
              <w:top w:val="nil"/>
              <w:left w:val="single" w:sz="4" w:space="0" w:color="auto"/>
              <w:bottom w:val="single" w:sz="4" w:space="0" w:color="000000"/>
              <w:right w:val="single" w:sz="4" w:space="0" w:color="auto"/>
            </w:tcBorders>
            <w:vAlign w:val="center"/>
            <w:hideMark/>
          </w:tcPr>
          <w:p w14:paraId="437DA21E" w14:textId="77777777" w:rsidR="00271D16" w:rsidRPr="009C5856" w:rsidRDefault="00271D16" w:rsidP="00BD245C">
            <w:pPr>
              <w:spacing w:after="0" w:line="240" w:lineRule="auto"/>
              <w:rPr>
                <w:rFonts w:ascii="Times New Roman" w:eastAsia="Times New Roman" w:hAnsi="Times New Roman"/>
                <w:b/>
                <w:bCs/>
                <w:color w:val="000000"/>
                <w:sz w:val="24"/>
                <w:szCs w:val="24"/>
                <w:highlight w:val="yellow"/>
                <w:lang w:eastAsia="ru-RU"/>
              </w:rPr>
            </w:pPr>
          </w:p>
        </w:tc>
      </w:tr>
      <w:tr w:rsidR="00271D16" w:rsidRPr="003D4210" w14:paraId="2FEBFA85" w14:textId="77777777" w:rsidTr="00073A52">
        <w:trPr>
          <w:trHeight w:val="945"/>
        </w:trPr>
        <w:tc>
          <w:tcPr>
            <w:tcW w:w="352" w:type="pct"/>
            <w:vMerge/>
            <w:tcBorders>
              <w:top w:val="nil"/>
              <w:left w:val="single" w:sz="4" w:space="0" w:color="auto"/>
              <w:bottom w:val="single" w:sz="4" w:space="0" w:color="000000"/>
              <w:right w:val="single" w:sz="4" w:space="0" w:color="auto"/>
            </w:tcBorders>
            <w:vAlign w:val="center"/>
            <w:hideMark/>
          </w:tcPr>
          <w:p w14:paraId="1D320BF3" w14:textId="77777777" w:rsidR="00271D16" w:rsidRPr="009C5856" w:rsidRDefault="00271D16" w:rsidP="00BD245C">
            <w:pPr>
              <w:spacing w:after="0" w:line="240" w:lineRule="auto"/>
              <w:rPr>
                <w:rFonts w:ascii="Times New Roman" w:eastAsia="Times New Roman" w:hAnsi="Times New Roman"/>
                <w:color w:val="000000"/>
                <w:sz w:val="24"/>
                <w:szCs w:val="24"/>
                <w:highlight w:val="yellow"/>
                <w:lang w:eastAsia="ru-RU"/>
              </w:rPr>
            </w:pPr>
          </w:p>
        </w:tc>
        <w:tc>
          <w:tcPr>
            <w:tcW w:w="580" w:type="pct"/>
            <w:vMerge/>
            <w:tcBorders>
              <w:top w:val="nil"/>
              <w:left w:val="single" w:sz="4" w:space="0" w:color="auto"/>
              <w:bottom w:val="single" w:sz="4" w:space="0" w:color="000000"/>
              <w:right w:val="single" w:sz="4" w:space="0" w:color="auto"/>
            </w:tcBorders>
            <w:vAlign w:val="center"/>
            <w:hideMark/>
          </w:tcPr>
          <w:p w14:paraId="2401334F"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228" w:type="pct"/>
            <w:vMerge/>
            <w:tcBorders>
              <w:top w:val="nil"/>
              <w:left w:val="single" w:sz="4" w:space="0" w:color="auto"/>
              <w:bottom w:val="single" w:sz="4" w:space="0" w:color="000000"/>
              <w:right w:val="single" w:sz="4" w:space="0" w:color="auto"/>
            </w:tcBorders>
            <w:vAlign w:val="center"/>
            <w:hideMark/>
          </w:tcPr>
          <w:p w14:paraId="5D1A22DB"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p>
        </w:tc>
        <w:tc>
          <w:tcPr>
            <w:tcW w:w="1143" w:type="pct"/>
            <w:tcBorders>
              <w:top w:val="nil"/>
              <w:left w:val="nil"/>
              <w:bottom w:val="single" w:sz="4" w:space="0" w:color="auto"/>
              <w:right w:val="single" w:sz="4" w:space="0" w:color="auto"/>
            </w:tcBorders>
            <w:shd w:val="clear" w:color="auto" w:fill="auto"/>
            <w:hideMark/>
          </w:tcPr>
          <w:p w14:paraId="4EB81E7F" w14:textId="77777777" w:rsidR="00271D16" w:rsidRPr="00C66F47" w:rsidRDefault="00271D16" w:rsidP="00BD245C">
            <w:pPr>
              <w:spacing w:after="0" w:line="240" w:lineRule="auto"/>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w:t>
            </w:r>
          </w:p>
        </w:tc>
        <w:tc>
          <w:tcPr>
            <w:tcW w:w="790" w:type="pct"/>
            <w:tcBorders>
              <w:top w:val="nil"/>
              <w:left w:val="nil"/>
              <w:bottom w:val="single" w:sz="4" w:space="0" w:color="auto"/>
              <w:right w:val="single" w:sz="4" w:space="0" w:color="auto"/>
            </w:tcBorders>
            <w:shd w:val="clear" w:color="auto" w:fill="auto"/>
            <w:vAlign w:val="center"/>
            <w:hideMark/>
          </w:tcPr>
          <w:p w14:paraId="0876E068" w14:textId="77777777" w:rsidR="00271D16" w:rsidRPr="00C66F47" w:rsidRDefault="00271D16" w:rsidP="00BD245C">
            <w:pPr>
              <w:spacing w:after="0" w:line="240" w:lineRule="auto"/>
              <w:jc w:val="right"/>
              <w:rPr>
                <w:rFonts w:ascii="Times New Roman" w:eastAsia="Times New Roman" w:hAnsi="Times New Roman"/>
                <w:color w:val="000000"/>
                <w:sz w:val="24"/>
                <w:szCs w:val="24"/>
                <w:lang w:eastAsia="ru-RU"/>
              </w:rPr>
            </w:pPr>
            <w:r w:rsidRPr="00C66F47">
              <w:rPr>
                <w:rFonts w:ascii="Times New Roman" w:eastAsia="Times New Roman" w:hAnsi="Times New Roman"/>
                <w:color w:val="000000"/>
                <w:sz w:val="24"/>
                <w:szCs w:val="24"/>
                <w:lang w:eastAsia="ru-RU"/>
              </w:rPr>
              <w:t>433 939,08</w:t>
            </w:r>
          </w:p>
        </w:tc>
        <w:tc>
          <w:tcPr>
            <w:tcW w:w="907" w:type="pct"/>
            <w:vMerge/>
            <w:tcBorders>
              <w:top w:val="nil"/>
              <w:left w:val="single" w:sz="4" w:space="0" w:color="auto"/>
              <w:bottom w:val="single" w:sz="4" w:space="0" w:color="000000"/>
              <w:right w:val="single" w:sz="4" w:space="0" w:color="auto"/>
            </w:tcBorders>
            <w:vAlign w:val="center"/>
            <w:hideMark/>
          </w:tcPr>
          <w:p w14:paraId="538BA955" w14:textId="77777777" w:rsidR="00271D16" w:rsidRPr="003D4210" w:rsidRDefault="00271D16" w:rsidP="00BD245C">
            <w:pPr>
              <w:spacing w:after="0" w:line="240" w:lineRule="auto"/>
              <w:rPr>
                <w:rFonts w:ascii="Times New Roman" w:eastAsia="Times New Roman" w:hAnsi="Times New Roman"/>
                <w:b/>
                <w:bCs/>
                <w:color w:val="000000"/>
                <w:sz w:val="24"/>
                <w:szCs w:val="24"/>
                <w:lang w:eastAsia="ru-RU"/>
              </w:rPr>
            </w:pPr>
          </w:p>
        </w:tc>
      </w:tr>
    </w:tbl>
    <w:p w14:paraId="5C4C713B" w14:textId="77777777" w:rsidR="00602387" w:rsidRDefault="00602387" w:rsidP="00602387">
      <w:pPr>
        <w:widowControl w:val="0"/>
        <w:autoSpaceDE w:val="0"/>
        <w:autoSpaceDN w:val="0"/>
        <w:adjustRightInd w:val="0"/>
        <w:spacing w:after="0" w:line="240" w:lineRule="auto"/>
        <w:jc w:val="both"/>
        <w:outlineLvl w:val="5"/>
        <w:rPr>
          <w:rFonts w:ascii="Times New Roman" w:hAnsi="Times New Roman"/>
          <w:color w:val="000000"/>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655780"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sz w:val="24"/>
          <w:szCs w:val="24"/>
          <w:lang w:eastAsia="ru-RU"/>
        </w:rPr>
      </w:pPr>
      <w:r w:rsidRPr="00655780">
        <w:rPr>
          <w:rFonts w:ascii="Times New Roman" w:eastAsia="Times New Roman" w:hAnsi="Times New Roman"/>
          <w:b/>
          <w:sz w:val="24"/>
          <w:szCs w:val="24"/>
          <w:lang w:eastAsia="ru-RU"/>
        </w:rPr>
        <w:t>Организатор торгов:</w:t>
      </w:r>
    </w:p>
    <w:p w14:paraId="324F3570" w14:textId="77777777" w:rsidR="00077432" w:rsidRPr="00655780" w:rsidRDefault="00A800B6" w:rsidP="0007743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655780">
        <w:rPr>
          <w:rFonts w:ascii="Times New Roman" w:hAnsi="Times New Roman"/>
          <w:bCs/>
          <w:sz w:val="24"/>
          <w:szCs w:val="24"/>
        </w:rPr>
        <w:t>Р</w:t>
      </w:r>
      <w:r w:rsidR="00C404BF" w:rsidRPr="00655780">
        <w:rPr>
          <w:rFonts w:ascii="Times New Roman" w:hAnsi="Times New Roman"/>
          <w:bCs/>
          <w:sz w:val="24"/>
          <w:szCs w:val="24"/>
        </w:rPr>
        <w:t>егиональный оператор – Н</w:t>
      </w:r>
      <w:r w:rsidR="000B00D2" w:rsidRPr="00655780">
        <w:rPr>
          <w:rFonts w:ascii="Times New Roman" w:hAnsi="Times New Roman"/>
          <w:bCs/>
          <w:sz w:val="24"/>
          <w:szCs w:val="24"/>
        </w:rPr>
        <w:t>е</w:t>
      </w:r>
      <w:r w:rsidR="000B00D2" w:rsidRPr="00655780">
        <w:rPr>
          <w:rFonts w:ascii="Times New Roman" w:hAnsi="Times New Roman"/>
          <w:spacing w:val="1"/>
          <w:sz w:val="24"/>
          <w:szCs w:val="24"/>
        </w:rPr>
        <w:t xml:space="preserve">коммерческая организация </w:t>
      </w:r>
      <w:r w:rsidR="000B00D2" w:rsidRPr="00655780">
        <w:rPr>
          <w:rFonts w:ascii="Times New Roman" w:hAnsi="Times New Roman"/>
          <w:spacing w:val="-1"/>
          <w:sz w:val="24"/>
          <w:szCs w:val="24"/>
        </w:rPr>
        <w:t xml:space="preserve">«Фонд </w:t>
      </w:r>
      <w:r w:rsidR="000B00D2" w:rsidRPr="00655780">
        <w:rPr>
          <w:rFonts w:ascii="Times New Roman" w:hAnsi="Times New Roman"/>
          <w:bCs/>
          <w:sz w:val="24"/>
          <w:szCs w:val="24"/>
        </w:rPr>
        <w:t xml:space="preserve">капитального ремонта </w:t>
      </w:r>
      <w:r w:rsidR="000B00D2" w:rsidRPr="00655780">
        <w:rPr>
          <w:rFonts w:ascii="Times New Roman" w:hAnsi="Times New Roman"/>
          <w:spacing w:val="-1"/>
          <w:sz w:val="24"/>
          <w:szCs w:val="24"/>
        </w:rPr>
        <w:t>многоквартирных домов Ленинградской области»</w:t>
      </w:r>
      <w:r w:rsidR="00077432" w:rsidRPr="00655780">
        <w:rPr>
          <w:rFonts w:ascii="Times New Roman" w:eastAsia="Times New Roman" w:hAnsi="Times New Roman"/>
          <w:sz w:val="24"/>
          <w:szCs w:val="24"/>
          <w:lang w:eastAsia="ru-RU"/>
        </w:rPr>
        <w:t>.</w:t>
      </w:r>
    </w:p>
    <w:p w14:paraId="23C1E22E"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Место нахождения и почтовый адрес: </w:t>
      </w:r>
      <w:r w:rsidR="000B5E9A" w:rsidRPr="00655780">
        <w:rPr>
          <w:rFonts w:ascii="Times New Roman" w:hAnsi="Times New Roman"/>
          <w:sz w:val="24"/>
          <w:szCs w:val="24"/>
        </w:rPr>
        <w:t xml:space="preserve">188653, Ленинградская область, Всеволожский район, </w:t>
      </w:r>
      <w:proofErr w:type="spellStart"/>
      <w:r w:rsidR="000B5E9A" w:rsidRPr="00655780">
        <w:rPr>
          <w:rFonts w:ascii="Times New Roman" w:hAnsi="Times New Roman"/>
          <w:sz w:val="24"/>
          <w:szCs w:val="24"/>
        </w:rPr>
        <w:t>Агалатов</w:t>
      </w:r>
      <w:r w:rsidR="00CF3611" w:rsidRPr="00655780">
        <w:rPr>
          <w:rFonts w:ascii="Times New Roman" w:hAnsi="Times New Roman"/>
          <w:sz w:val="24"/>
          <w:szCs w:val="24"/>
        </w:rPr>
        <w:t>с</w:t>
      </w:r>
      <w:r w:rsidR="000B5E9A" w:rsidRPr="00655780">
        <w:rPr>
          <w:rFonts w:ascii="Times New Roman" w:hAnsi="Times New Roman"/>
          <w:sz w:val="24"/>
          <w:szCs w:val="24"/>
        </w:rPr>
        <w:t>кое</w:t>
      </w:r>
      <w:proofErr w:type="spellEnd"/>
      <w:r w:rsidR="000B5E9A" w:rsidRPr="00655780">
        <w:rPr>
          <w:rFonts w:ascii="Times New Roman" w:hAnsi="Times New Roman"/>
          <w:sz w:val="24"/>
          <w:szCs w:val="24"/>
        </w:rPr>
        <w:t xml:space="preserve"> сельское поселение, в/г </w:t>
      </w:r>
      <w:proofErr w:type="spellStart"/>
      <w:r w:rsidR="000B5E9A" w:rsidRPr="00655780">
        <w:rPr>
          <w:rFonts w:ascii="Times New Roman" w:hAnsi="Times New Roman"/>
          <w:sz w:val="24"/>
          <w:szCs w:val="24"/>
        </w:rPr>
        <w:t>Агалатово</w:t>
      </w:r>
      <w:proofErr w:type="spellEnd"/>
      <w:r w:rsidR="000B5E9A" w:rsidRPr="00655780">
        <w:rPr>
          <w:rFonts w:ascii="Times New Roman" w:hAnsi="Times New Roman"/>
          <w:sz w:val="24"/>
          <w:szCs w:val="24"/>
        </w:rPr>
        <w:t>, д. 161</w:t>
      </w:r>
      <w:r w:rsidRPr="00655780">
        <w:rPr>
          <w:rFonts w:ascii="Times New Roman" w:hAnsi="Times New Roman"/>
          <w:sz w:val="24"/>
          <w:szCs w:val="24"/>
        </w:rPr>
        <w:t>.</w:t>
      </w:r>
    </w:p>
    <w:p w14:paraId="600EC60B"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Адрес электронной почты:</w:t>
      </w:r>
      <w:r w:rsidR="0077103A" w:rsidRPr="00655780">
        <w:rPr>
          <w:rFonts w:ascii="Times New Roman" w:hAnsi="Times New Roman"/>
          <w:sz w:val="24"/>
          <w:szCs w:val="24"/>
        </w:rPr>
        <w:t xml:space="preserve"> </w:t>
      </w:r>
      <w:hyperlink r:id="rId9" w:history="1">
        <w:r w:rsidR="000B5E9A" w:rsidRPr="00655780">
          <w:rPr>
            <w:rStyle w:val="aff3"/>
            <w:rFonts w:ascii="Times New Roman" w:hAnsi="Times New Roman"/>
            <w:color w:val="auto"/>
            <w:sz w:val="24"/>
            <w:szCs w:val="24"/>
          </w:rPr>
          <w:t>reg.operator@lokaprem.ru</w:t>
        </w:r>
      </w:hyperlink>
    </w:p>
    <w:p w14:paraId="31D06AD7" w14:textId="77777777" w:rsidR="00A800B6" w:rsidRPr="00655780" w:rsidRDefault="0098409D" w:rsidP="00A800B6">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szCs w:val="24"/>
        </w:rPr>
        <w:t xml:space="preserve">Реквизиты: ИНН </w:t>
      </w:r>
      <w:r w:rsidRPr="00655780">
        <w:rPr>
          <w:rFonts w:ascii="Times New Roman" w:hAnsi="Times New Roman"/>
          <w:sz w:val="24"/>
          <w:szCs w:val="24"/>
          <w:shd w:val="clear" w:color="auto" w:fill="FFFFFF"/>
        </w:rPr>
        <w:t>4703471</w:t>
      </w:r>
      <w:r w:rsidR="00627CCD" w:rsidRPr="00655780">
        <w:rPr>
          <w:rFonts w:ascii="Times New Roman" w:hAnsi="Times New Roman"/>
          <w:sz w:val="24"/>
          <w:szCs w:val="24"/>
          <w:shd w:val="clear" w:color="auto" w:fill="FFFFFF"/>
        </w:rPr>
        <w:t>0</w:t>
      </w:r>
      <w:r w:rsidRPr="00655780">
        <w:rPr>
          <w:rFonts w:ascii="Times New Roman" w:hAnsi="Times New Roman"/>
          <w:sz w:val="24"/>
          <w:szCs w:val="24"/>
          <w:shd w:val="clear" w:color="auto" w:fill="FFFFFF"/>
        </w:rPr>
        <w:t>25</w:t>
      </w:r>
      <w:r w:rsidRPr="00655780">
        <w:rPr>
          <w:rFonts w:ascii="Times New Roman" w:hAnsi="Times New Roman"/>
          <w:sz w:val="24"/>
          <w:szCs w:val="24"/>
        </w:rPr>
        <w:t>,</w:t>
      </w:r>
      <w:r w:rsidR="0052408F" w:rsidRPr="00655780">
        <w:rPr>
          <w:rFonts w:ascii="Times New Roman" w:hAnsi="Times New Roman"/>
          <w:sz w:val="24"/>
          <w:szCs w:val="24"/>
        </w:rPr>
        <w:t xml:space="preserve"> КПП 470301001,</w:t>
      </w:r>
      <w:r w:rsidRPr="00655780">
        <w:rPr>
          <w:rFonts w:ascii="Times New Roman" w:hAnsi="Times New Roman"/>
          <w:sz w:val="24"/>
          <w:szCs w:val="24"/>
        </w:rPr>
        <w:t xml:space="preserve"> ОГРН </w:t>
      </w:r>
      <w:r w:rsidRPr="00655780">
        <w:rPr>
          <w:rFonts w:ascii="Times New Roman" w:hAnsi="Times New Roman"/>
          <w:sz w:val="24"/>
          <w:szCs w:val="24"/>
          <w:shd w:val="clear" w:color="auto" w:fill="FFFFFF"/>
        </w:rPr>
        <w:t xml:space="preserve">1134700002007, </w:t>
      </w:r>
      <w:r w:rsidR="007C2A96" w:rsidRPr="00655780">
        <w:rPr>
          <w:rFonts w:ascii="Times New Roman" w:hAnsi="Times New Roman"/>
          <w:sz w:val="24"/>
          <w:szCs w:val="24"/>
        </w:rPr>
        <w:t>р/с 4070381050000002</w:t>
      </w:r>
      <w:r w:rsidRPr="00655780">
        <w:rPr>
          <w:rFonts w:ascii="Times New Roman" w:hAnsi="Times New Roman"/>
          <w:sz w:val="24"/>
          <w:szCs w:val="24"/>
        </w:rPr>
        <w:t xml:space="preserve">0236 в банке ОАО «АБ </w:t>
      </w:r>
      <w:r w:rsidR="00CF3611" w:rsidRPr="00655780">
        <w:rPr>
          <w:rFonts w:ascii="Times New Roman" w:hAnsi="Times New Roman"/>
          <w:sz w:val="24"/>
          <w:szCs w:val="24"/>
        </w:rPr>
        <w:t>«</w:t>
      </w:r>
      <w:r w:rsidR="007D0ED4" w:rsidRPr="00655780">
        <w:rPr>
          <w:rFonts w:ascii="Times New Roman" w:hAnsi="Times New Roman"/>
          <w:sz w:val="24"/>
          <w:szCs w:val="24"/>
        </w:rPr>
        <w:t>РОССИЯ</w:t>
      </w:r>
      <w:r w:rsidRPr="00655780">
        <w:rPr>
          <w:rFonts w:ascii="Times New Roman" w:hAnsi="Times New Roman"/>
          <w:sz w:val="24"/>
          <w:szCs w:val="24"/>
        </w:rPr>
        <w:t>», БИК 044030861, к/с 30101810800000000861</w:t>
      </w:r>
      <w:r w:rsidRPr="00655780">
        <w:rPr>
          <w:rFonts w:ascii="Times New Roman" w:hAnsi="Times New Roman"/>
          <w:sz w:val="24"/>
          <w:szCs w:val="24"/>
          <w:shd w:val="clear" w:color="auto" w:fill="FFFFFF"/>
        </w:rPr>
        <w:t>.</w:t>
      </w:r>
    </w:p>
    <w:p w14:paraId="239F8197" w14:textId="77777777" w:rsidR="00A800B6" w:rsidRPr="00655780" w:rsidRDefault="00A800B6" w:rsidP="00A800B6">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Контактные лица организатора торгов:</w:t>
      </w:r>
    </w:p>
    <w:p w14:paraId="393B3C45" w14:textId="77777777" w:rsidR="00633B59" w:rsidRPr="00655780"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По общим вопросам</w:t>
      </w:r>
      <w:r w:rsidR="000B5E9A" w:rsidRPr="00655780">
        <w:rPr>
          <w:rFonts w:ascii="Times New Roman" w:hAnsi="Times New Roman"/>
          <w:sz w:val="24"/>
        </w:rPr>
        <w:t xml:space="preserve"> -</w:t>
      </w:r>
      <w:r w:rsidRPr="00655780">
        <w:rPr>
          <w:rFonts w:ascii="Times New Roman" w:hAnsi="Times New Roman"/>
          <w:sz w:val="24"/>
        </w:rPr>
        <w:t xml:space="preserve"> </w:t>
      </w:r>
      <w:r w:rsidR="000B5E9A" w:rsidRPr="00655780">
        <w:rPr>
          <w:rFonts w:ascii="Times New Roman" w:hAnsi="Times New Roman"/>
          <w:sz w:val="24"/>
        </w:rPr>
        <w:t>т</w:t>
      </w:r>
      <w:r w:rsidR="009F4C2B" w:rsidRPr="00655780">
        <w:rPr>
          <w:rFonts w:ascii="Times New Roman" w:hAnsi="Times New Roman"/>
          <w:sz w:val="24"/>
        </w:rPr>
        <w:t>ел:</w:t>
      </w:r>
      <w:r w:rsidR="000B5E9A" w:rsidRPr="00655780">
        <w:rPr>
          <w:rFonts w:ascii="Times New Roman" w:hAnsi="Times New Roman"/>
          <w:sz w:val="24"/>
        </w:rPr>
        <w:t xml:space="preserve"> 8 (812) </w:t>
      </w:r>
      <w:r w:rsidR="009F4C2B" w:rsidRPr="00655780">
        <w:rPr>
          <w:rFonts w:ascii="Times New Roman" w:hAnsi="Times New Roman"/>
          <w:sz w:val="24"/>
        </w:rPr>
        <w:t>320-99-35 (добавочный 1402)</w:t>
      </w:r>
      <w:r w:rsidR="00633B59" w:rsidRPr="00655780">
        <w:rPr>
          <w:rFonts w:ascii="Times New Roman" w:hAnsi="Times New Roman"/>
          <w:sz w:val="24"/>
        </w:rPr>
        <w:t xml:space="preserve"> </w:t>
      </w:r>
    </w:p>
    <w:p w14:paraId="308408AC" w14:textId="77777777" w:rsidR="00A800B6" w:rsidRPr="00655780" w:rsidRDefault="00633B59"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Хорошунов Сергей Валерьевич</w:t>
      </w:r>
      <w:r w:rsidR="000B5E9A" w:rsidRPr="00655780">
        <w:rPr>
          <w:rFonts w:ascii="Times New Roman" w:hAnsi="Times New Roman"/>
          <w:sz w:val="24"/>
        </w:rPr>
        <w:t>.</w:t>
      </w:r>
    </w:p>
    <w:p w14:paraId="544D6DA6" w14:textId="77777777" w:rsidR="009F4C2B" w:rsidRPr="00655780" w:rsidRDefault="00A800B6" w:rsidP="003F09C9">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lastRenderedPageBreak/>
        <w:t xml:space="preserve">По разъяснению технического задания и по вопросам осмотра объектов торгов: </w:t>
      </w:r>
    </w:p>
    <w:p w14:paraId="397457DD" w14:textId="77777777" w:rsidR="00DB0B6F"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w:t>
      </w:r>
      <w:r w:rsidR="00F3485F" w:rsidRPr="00655780">
        <w:rPr>
          <w:rFonts w:ascii="Times New Roman" w:hAnsi="Times New Roman"/>
          <w:sz w:val="24"/>
        </w:rPr>
        <w:t>1508</w:t>
      </w:r>
      <w:r w:rsidRPr="00655780">
        <w:rPr>
          <w:rFonts w:ascii="Times New Roman" w:hAnsi="Times New Roman"/>
          <w:sz w:val="24"/>
        </w:rPr>
        <w:t xml:space="preserve">) </w:t>
      </w:r>
      <w:r w:rsidR="00F3485F" w:rsidRPr="00655780">
        <w:rPr>
          <w:rFonts w:ascii="Times New Roman" w:hAnsi="Times New Roman"/>
          <w:sz w:val="24"/>
        </w:rPr>
        <w:t>Забродин Павел</w:t>
      </w:r>
      <w:r w:rsidRPr="00655780">
        <w:rPr>
          <w:rFonts w:ascii="Times New Roman" w:hAnsi="Times New Roman"/>
          <w:sz w:val="24"/>
        </w:rPr>
        <w:t xml:space="preserve"> </w:t>
      </w:r>
      <w:r w:rsidR="00F3485F" w:rsidRPr="00655780">
        <w:rPr>
          <w:rFonts w:ascii="Times New Roman" w:hAnsi="Times New Roman"/>
          <w:sz w:val="24"/>
        </w:rPr>
        <w:t>Александрович</w:t>
      </w:r>
    </w:p>
    <w:p w14:paraId="3F5B9BF7" w14:textId="77777777" w:rsidR="00DB0B6F"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rPr>
      </w:pPr>
      <w:r w:rsidRPr="00655780">
        <w:rPr>
          <w:rFonts w:ascii="Times New Roman" w:hAnsi="Times New Roman"/>
          <w:sz w:val="24"/>
        </w:rPr>
        <w:t xml:space="preserve">тел: 8 (812) 320-99-35 (добавочный 1502) </w:t>
      </w:r>
      <w:proofErr w:type="spellStart"/>
      <w:r w:rsidRPr="00655780">
        <w:rPr>
          <w:rFonts w:ascii="Times New Roman" w:hAnsi="Times New Roman"/>
          <w:sz w:val="24"/>
        </w:rPr>
        <w:t>Смолева</w:t>
      </w:r>
      <w:proofErr w:type="spellEnd"/>
      <w:r w:rsidRPr="00655780">
        <w:rPr>
          <w:rFonts w:ascii="Times New Roman" w:hAnsi="Times New Roman"/>
          <w:sz w:val="24"/>
        </w:rPr>
        <w:t xml:space="preserve"> Елена Александровна</w:t>
      </w:r>
    </w:p>
    <w:p w14:paraId="387B350A" w14:textId="77777777" w:rsidR="00CE0604" w:rsidRPr="00655780" w:rsidRDefault="00DB0B6F" w:rsidP="00DB0B6F">
      <w:pPr>
        <w:widowControl w:val="0"/>
        <w:autoSpaceDE w:val="0"/>
        <w:autoSpaceDN w:val="0"/>
        <w:adjustRightInd w:val="0"/>
        <w:spacing w:after="0" w:line="240" w:lineRule="auto"/>
        <w:ind w:firstLine="540"/>
        <w:jc w:val="both"/>
        <w:rPr>
          <w:rFonts w:ascii="Times New Roman" w:hAnsi="Times New Roman"/>
          <w:sz w:val="24"/>
          <w:szCs w:val="24"/>
        </w:rPr>
      </w:pPr>
      <w:r w:rsidRPr="00655780">
        <w:rPr>
          <w:rFonts w:ascii="Times New Roman" w:hAnsi="Times New Roman"/>
          <w:sz w:val="24"/>
        </w:rPr>
        <w:t>Должностное лицо организатора торгов, ответственное за работу с проектом договора: тел: 8 (812) 320-99-35 (добавочный 140</w:t>
      </w:r>
      <w:r w:rsidR="00D57385" w:rsidRPr="00655780">
        <w:rPr>
          <w:rFonts w:ascii="Times New Roman" w:hAnsi="Times New Roman"/>
          <w:sz w:val="24"/>
        </w:rPr>
        <w:t>7</w:t>
      </w:r>
      <w:r w:rsidRPr="00655780">
        <w:rPr>
          <w:rFonts w:ascii="Times New Roman" w:hAnsi="Times New Roman"/>
          <w:sz w:val="24"/>
        </w:rPr>
        <w:t xml:space="preserve">) </w:t>
      </w:r>
      <w:r w:rsidR="00D57385" w:rsidRPr="00655780">
        <w:rPr>
          <w:rFonts w:ascii="Times New Roman" w:hAnsi="Times New Roman"/>
          <w:sz w:val="24"/>
        </w:rPr>
        <w:t>Хорошунов Сергей Валерьевич</w:t>
      </w:r>
      <w:r w:rsidRPr="00655780">
        <w:rPr>
          <w:rFonts w:ascii="Times New Roman" w:hAnsi="Times New Roman"/>
          <w:sz w:val="24"/>
        </w:rPr>
        <w:t>.</w:t>
      </w:r>
    </w:p>
    <w:p w14:paraId="69AE8018" w14:textId="77777777" w:rsidR="00D46EFB" w:rsidRDefault="00D46EFB"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1813D3F6" w14:textId="605F6C2B"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6797D">
        <w:rPr>
          <w:rFonts w:ascii="Times New Roman" w:hAnsi="Times New Roman"/>
          <w:color w:val="000000"/>
          <w:sz w:val="24"/>
          <w:szCs w:val="24"/>
          <w:lang w:eastAsia="ru-RU"/>
        </w:rPr>
        <w:t>1</w:t>
      </w:r>
      <w:r w:rsidR="00E058DB" w:rsidRPr="0056797D">
        <w:rPr>
          <w:rFonts w:ascii="Times New Roman" w:hAnsi="Times New Roman"/>
          <w:color w:val="000000"/>
          <w:sz w:val="24"/>
          <w:szCs w:val="24"/>
          <w:lang w:eastAsia="ru-RU"/>
        </w:rPr>
        <w:t>. П</w:t>
      </w:r>
      <w:r w:rsidR="00A609F0" w:rsidRPr="0056797D">
        <w:rPr>
          <w:rFonts w:ascii="Times New Roman" w:hAnsi="Times New Roman"/>
          <w:color w:val="000000"/>
          <w:sz w:val="24"/>
          <w:szCs w:val="24"/>
          <w:lang w:eastAsia="ru-RU"/>
        </w:rPr>
        <w:t>редставление</w:t>
      </w:r>
      <w:r w:rsidR="00A609F0" w:rsidRPr="008359C8">
        <w:rPr>
          <w:rFonts w:ascii="Times New Roman" w:hAnsi="Times New Roman"/>
          <w:color w:val="000000"/>
          <w:sz w:val="24"/>
          <w:szCs w:val="24"/>
          <w:lang w:eastAsia="ru-RU"/>
        </w:rPr>
        <w:t xml:space="preserve">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0232114A"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w:t>
      </w:r>
      <w:r w:rsidR="00E058DB">
        <w:rPr>
          <w:rFonts w:ascii="Times New Roman" w:hAnsi="Times New Roman"/>
          <w:color w:val="000000"/>
          <w:sz w:val="24"/>
          <w:szCs w:val="24"/>
          <w:lang w:eastAsia="ru-RU"/>
        </w:rPr>
        <w:t>.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5AA2AA11"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w:t>
      </w:r>
      <w:r w:rsidR="00E058DB">
        <w:rPr>
          <w:rFonts w:ascii="Times New Roman" w:hAnsi="Times New Roman"/>
          <w:color w:val="000000"/>
          <w:sz w:val="24"/>
          <w:szCs w:val="24"/>
          <w:lang w:eastAsia="ru-RU"/>
        </w:rPr>
        <w:t>.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53728B8D" w:rsidR="00A609F0"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w:t>
      </w:r>
      <w:r w:rsidR="00E058DB">
        <w:rPr>
          <w:rFonts w:ascii="Times New Roman" w:hAnsi="Times New Roman"/>
          <w:color w:val="000000"/>
          <w:sz w:val="24"/>
          <w:szCs w:val="24"/>
          <w:lang w:eastAsia="ru-RU"/>
        </w:rPr>
        <w:t>.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0"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CE401B9" w:rsidR="00A609F0"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w:t>
      </w:r>
      <w:r w:rsidR="00E058DB">
        <w:rPr>
          <w:rFonts w:ascii="Times New Roman" w:hAnsi="Times New Roman"/>
          <w:color w:val="000000"/>
          <w:sz w:val="24"/>
          <w:szCs w:val="24"/>
          <w:lang w:eastAsia="ru-RU"/>
        </w:rPr>
        <w:t>.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484A9D1" w:rsidR="00DB0B6F" w:rsidRPr="00F131FE" w:rsidRDefault="00526D43"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6.</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4FCD47F9" w14:textId="11C104B0" w:rsidR="00DB0B6F" w:rsidRPr="00FE7E86" w:rsidRDefault="00526D43" w:rsidP="00FE7E8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7</w:t>
      </w:r>
      <w:r w:rsidR="00DB0B6F" w:rsidRPr="00F131FE">
        <w:rPr>
          <w:rFonts w:ascii="Times New Roman" w:hAnsi="Times New Roman"/>
          <w:sz w:val="24"/>
          <w:szCs w:val="24"/>
        </w:rPr>
        <w:t xml:space="preserve">. </w:t>
      </w:r>
      <w:r w:rsidR="00EF2C08">
        <w:rPr>
          <w:rFonts w:ascii="Times New Roman" w:hAnsi="Times New Roman"/>
          <w:sz w:val="24"/>
          <w:szCs w:val="24"/>
        </w:rPr>
        <w:t>П</w:t>
      </w:r>
      <w:r w:rsidR="00EF2C08" w:rsidRPr="008A2FA4">
        <w:rPr>
          <w:rFonts w:ascii="Times New Roman" w:hAnsi="Times New Roman"/>
          <w:sz w:val="24"/>
          <w:szCs w:val="24"/>
        </w:rPr>
        <w:t xml:space="preserve">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EF2C08">
        <w:rPr>
          <w:rFonts w:ascii="Times New Roman" w:hAnsi="Times New Roman"/>
          <w:sz w:val="24"/>
          <w:szCs w:val="24"/>
        </w:rPr>
        <w:t>2</w:t>
      </w:r>
      <w:r w:rsidR="00EF2C08" w:rsidRPr="008A2FA4">
        <w:rPr>
          <w:rFonts w:ascii="Times New Roman" w:hAnsi="Times New Roman"/>
          <w:sz w:val="24"/>
          <w:szCs w:val="24"/>
        </w:rPr>
        <w:t xml:space="preserve"> Приказа </w:t>
      </w:r>
      <w:proofErr w:type="spellStart"/>
      <w:r w:rsidR="00EF2C08" w:rsidRPr="008A2FA4">
        <w:rPr>
          <w:rFonts w:ascii="Times New Roman" w:hAnsi="Times New Roman"/>
          <w:sz w:val="24"/>
          <w:szCs w:val="24"/>
        </w:rPr>
        <w:t>Минрегиона</w:t>
      </w:r>
      <w:proofErr w:type="spellEnd"/>
      <w:r w:rsidR="00EF2C08" w:rsidRPr="008A2FA4">
        <w:rPr>
          <w:rFonts w:ascii="Times New Roman" w:hAnsi="Times New Roman"/>
          <w:sz w:val="24"/>
          <w:szCs w:val="24"/>
        </w:rPr>
        <w:t xml:space="preserve">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w:t>
      </w:r>
      <w:r w:rsidR="00FE7E86">
        <w:rPr>
          <w:rFonts w:ascii="Times New Roman" w:hAnsi="Times New Roman"/>
          <w:sz w:val="24"/>
          <w:szCs w:val="24"/>
        </w:rPr>
        <w:t>ходимо иметь следующие допуски:</w:t>
      </w:r>
      <w:r w:rsidR="00FE7E86" w:rsidRPr="00712D56">
        <w:rPr>
          <w:rFonts w:ascii="Times New Roman" w:hAnsi="Times New Roman"/>
          <w:sz w:val="24"/>
          <w:szCs w:val="24"/>
        </w:rPr>
        <w:t xml:space="preserve"> п.2 - работы по подготовке архитектурных решений, п.3 - работы по подготовке конструктивных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14EFC58" w14:textId="324497CF" w:rsidR="00E44DFD" w:rsidRPr="008359C8" w:rsidRDefault="00526D43"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sz w:val="24"/>
          <w:szCs w:val="24"/>
        </w:rPr>
        <w:t>8</w:t>
      </w:r>
      <w:r w:rsidR="00E058DB">
        <w:rPr>
          <w:rFonts w:ascii="Times New Roman" w:hAnsi="Times New Roman"/>
          <w:sz w:val="24"/>
          <w:szCs w:val="24"/>
        </w:rPr>
        <w:t>. С</w:t>
      </w:r>
      <w:r w:rsidR="00E44DFD"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8A63EF">
        <w:rPr>
          <w:rFonts w:ascii="Times New Roman" w:hAnsi="Times New Roman"/>
          <w:sz w:val="24"/>
          <w:szCs w:val="24"/>
        </w:rPr>
        <w:t>выполнение</w:t>
      </w:r>
      <w:r w:rsidR="00677C07">
        <w:rPr>
          <w:rFonts w:ascii="Times New Roman" w:hAnsi="Times New Roman"/>
          <w:sz w:val="24"/>
          <w:szCs w:val="24"/>
        </w:rPr>
        <w:t xml:space="preserve"> работ</w:t>
      </w:r>
      <w:r w:rsidR="00E44DFD" w:rsidRPr="00FC6CA0">
        <w:rPr>
          <w:rFonts w:ascii="Times New Roman" w:hAnsi="Times New Roman"/>
          <w:sz w:val="24"/>
          <w:szCs w:val="24"/>
        </w:rPr>
        <w:t>, являющихся предметом торгов</w:t>
      </w:r>
      <w:r w:rsidR="00E44DFD">
        <w:rPr>
          <w:rFonts w:ascii="Times New Roman" w:hAnsi="Times New Roman"/>
          <w:sz w:val="24"/>
          <w:szCs w:val="24"/>
        </w:rPr>
        <w:t>.</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5D46C8"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7777777"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E058DB">
        <w:rPr>
          <w:rFonts w:ascii="Times New Roman" w:hAnsi="Times New Roman"/>
          <w:sz w:val="24"/>
          <w:szCs w:val="24"/>
        </w:rPr>
        <w:t>0236 в банке ОАО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77777777" w:rsidR="00CE0604" w:rsidRPr="0048257A" w:rsidRDefault="00CE0604" w:rsidP="00F129FE">
      <w:pPr>
        <w:widowControl w:val="0"/>
        <w:autoSpaceDE w:val="0"/>
        <w:autoSpaceDN w:val="0"/>
        <w:adjustRightInd w:val="0"/>
        <w:spacing w:after="0" w:line="240" w:lineRule="auto"/>
        <w:ind w:firstLine="540"/>
        <w:jc w:val="both"/>
        <w:rPr>
          <w:rFonts w:ascii="Times New Roman" w:hAnsi="Times New Roman"/>
          <w:sz w:val="24"/>
          <w:szCs w:val="24"/>
        </w:rPr>
      </w:pPr>
      <w:r w:rsidRPr="0048257A">
        <w:rPr>
          <w:rFonts w:ascii="Times New Roman" w:hAnsi="Times New Roman"/>
          <w:sz w:val="24"/>
          <w:szCs w:val="24"/>
        </w:rPr>
        <w:t>2. Размер обеспечения заявки</w:t>
      </w:r>
      <w:r w:rsidR="000662C2" w:rsidRPr="0048257A">
        <w:rPr>
          <w:rFonts w:ascii="Times New Roman" w:hAnsi="Times New Roman"/>
          <w:sz w:val="24"/>
          <w:szCs w:val="24"/>
        </w:rPr>
        <w:t xml:space="preserve"> (5</w:t>
      </w:r>
      <w:r w:rsidR="00633B59" w:rsidRPr="0048257A">
        <w:rPr>
          <w:rFonts w:ascii="Times New Roman" w:hAnsi="Times New Roman"/>
          <w:sz w:val="24"/>
          <w:szCs w:val="24"/>
        </w:rPr>
        <w:t xml:space="preserve"> (пять)</w:t>
      </w:r>
      <w:r w:rsidR="000662C2" w:rsidRPr="0048257A">
        <w:rPr>
          <w:rFonts w:ascii="Times New Roman" w:hAnsi="Times New Roman"/>
          <w:sz w:val="24"/>
          <w:szCs w:val="24"/>
        </w:rPr>
        <w:t>% от начальной цены договора)</w:t>
      </w:r>
      <w:r w:rsidRPr="0048257A">
        <w:rPr>
          <w:rFonts w:ascii="Times New Roman" w:hAnsi="Times New Roman"/>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3861"/>
      </w:tblGrid>
      <w:tr w:rsidR="00F129FE" w:rsidRPr="0048257A" w14:paraId="0B90B95E" w14:textId="77777777" w:rsidTr="00E61954">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48257A" w:rsidRDefault="00F129FE" w:rsidP="009D4064">
            <w:pPr>
              <w:widowControl w:val="0"/>
              <w:autoSpaceDE w:val="0"/>
              <w:autoSpaceDN w:val="0"/>
              <w:adjustRightInd w:val="0"/>
              <w:spacing w:after="0" w:line="240" w:lineRule="auto"/>
              <w:rPr>
                <w:rFonts w:ascii="Times New Roman" w:hAnsi="Times New Roman"/>
                <w:sz w:val="24"/>
                <w:szCs w:val="24"/>
              </w:rPr>
            </w:pPr>
            <w:r w:rsidRPr="0048257A">
              <w:rPr>
                <w:rFonts w:ascii="Times New Roman" w:hAnsi="Times New Roman"/>
                <w:sz w:val="24"/>
                <w:szCs w:val="24"/>
              </w:rPr>
              <w:t xml:space="preserve">   № лота   </w:t>
            </w:r>
          </w:p>
        </w:tc>
        <w:tc>
          <w:tcPr>
            <w:tcW w:w="3861" w:type="dxa"/>
            <w:tcBorders>
              <w:top w:val="single" w:sz="8" w:space="0" w:color="auto"/>
              <w:left w:val="single" w:sz="8" w:space="0" w:color="auto"/>
              <w:bottom w:val="single" w:sz="4" w:space="0" w:color="auto"/>
              <w:right w:val="single" w:sz="8" w:space="0" w:color="auto"/>
            </w:tcBorders>
          </w:tcPr>
          <w:p w14:paraId="5D366A16" w14:textId="77777777" w:rsidR="00F129FE" w:rsidRPr="0048257A" w:rsidRDefault="00F129FE" w:rsidP="009D4064">
            <w:pPr>
              <w:widowControl w:val="0"/>
              <w:autoSpaceDE w:val="0"/>
              <w:autoSpaceDN w:val="0"/>
              <w:adjustRightInd w:val="0"/>
              <w:spacing w:after="0" w:line="240" w:lineRule="auto"/>
              <w:rPr>
                <w:rFonts w:ascii="Times New Roman" w:hAnsi="Times New Roman"/>
                <w:sz w:val="24"/>
                <w:szCs w:val="24"/>
              </w:rPr>
            </w:pPr>
            <w:r w:rsidRPr="0048257A">
              <w:rPr>
                <w:rFonts w:ascii="Times New Roman" w:hAnsi="Times New Roman"/>
                <w:sz w:val="24"/>
                <w:szCs w:val="24"/>
              </w:rPr>
              <w:t>Размер обеспечения заявки, руб.</w:t>
            </w:r>
          </w:p>
        </w:tc>
      </w:tr>
      <w:tr w:rsidR="00F129FE" w:rsidRPr="0048257A" w14:paraId="676F3A35" w14:textId="77777777" w:rsidTr="00E61954">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48257A" w:rsidRDefault="00DD39DC" w:rsidP="009D4064">
            <w:pPr>
              <w:widowControl w:val="0"/>
              <w:autoSpaceDE w:val="0"/>
              <w:autoSpaceDN w:val="0"/>
              <w:adjustRightInd w:val="0"/>
              <w:spacing w:after="0" w:line="240" w:lineRule="auto"/>
              <w:ind w:firstLine="540"/>
              <w:jc w:val="both"/>
              <w:rPr>
                <w:rFonts w:ascii="Times New Roman" w:hAnsi="Times New Roman"/>
                <w:sz w:val="24"/>
                <w:szCs w:val="24"/>
              </w:rPr>
            </w:pPr>
            <w:r w:rsidRPr="0048257A">
              <w:rPr>
                <w:rFonts w:ascii="Times New Roman" w:hAnsi="Times New Roman"/>
                <w:sz w:val="24"/>
                <w:szCs w:val="24"/>
              </w:rPr>
              <w:t>1</w:t>
            </w:r>
          </w:p>
        </w:tc>
        <w:tc>
          <w:tcPr>
            <w:tcW w:w="3861" w:type="dxa"/>
            <w:tcBorders>
              <w:top w:val="single" w:sz="4" w:space="0" w:color="auto"/>
              <w:left w:val="single" w:sz="4" w:space="0" w:color="auto"/>
              <w:bottom w:val="single" w:sz="4" w:space="0" w:color="auto"/>
              <w:right w:val="single" w:sz="4" w:space="0" w:color="auto"/>
            </w:tcBorders>
          </w:tcPr>
          <w:p w14:paraId="63985E87" w14:textId="0BA1750D" w:rsidR="00F129FE" w:rsidRPr="0048257A" w:rsidRDefault="003B26BE" w:rsidP="009D4064">
            <w:pPr>
              <w:spacing w:after="0" w:line="240" w:lineRule="auto"/>
              <w:jc w:val="center"/>
              <w:rPr>
                <w:rFonts w:ascii="Times New Roman" w:hAnsi="Times New Roman"/>
                <w:b/>
                <w:sz w:val="24"/>
                <w:szCs w:val="24"/>
              </w:rPr>
            </w:pPr>
            <w:r>
              <w:rPr>
                <w:rFonts w:ascii="Times New Roman" w:hAnsi="Times New Roman"/>
                <w:b/>
                <w:sz w:val="24"/>
                <w:szCs w:val="24"/>
              </w:rPr>
              <w:t>639 198,91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2) </w:t>
      </w:r>
      <w:proofErr w:type="gramStart"/>
      <w:r w:rsidR="00E90310">
        <w:rPr>
          <w:rFonts w:ascii="Times New Roman" w:hAnsi="Times New Roman"/>
          <w:color w:val="000000"/>
          <w:sz w:val="24"/>
          <w:szCs w:val="24"/>
        </w:rPr>
        <w:t>надлежащим образом</w:t>
      </w:r>
      <w:proofErr w:type="gramEnd"/>
      <w:r w:rsidRPr="00F31452">
        <w:rPr>
          <w:rFonts w:ascii="Times New Roman" w:hAnsi="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429B162A" w14:textId="2AF94CF3" w:rsidR="00F31452" w:rsidRDefault="00526D43" w:rsidP="00F31452">
      <w:pPr>
        <w:spacing w:after="0" w:line="240" w:lineRule="auto"/>
        <w:ind w:firstLine="540"/>
        <w:jc w:val="both"/>
        <w:rPr>
          <w:rFonts w:ascii="Times New Roman" w:hAnsi="Times New Roman"/>
          <w:sz w:val="24"/>
          <w:szCs w:val="24"/>
        </w:rPr>
      </w:pPr>
      <w:r>
        <w:rPr>
          <w:rFonts w:ascii="Times New Roman" w:hAnsi="Times New Roman"/>
          <w:sz w:val="24"/>
          <w:szCs w:val="24"/>
        </w:rPr>
        <w:t>5.1</w:t>
      </w:r>
      <w:r w:rsidR="002B30FF">
        <w:rPr>
          <w:rFonts w:ascii="Times New Roman" w:hAnsi="Times New Roman"/>
          <w:sz w:val="24"/>
          <w:szCs w:val="24"/>
        </w:rPr>
        <w:t xml:space="preserve">. </w:t>
      </w:r>
      <w:r w:rsidR="00F31452" w:rsidRPr="00F3145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52AE281E" w14:textId="77777777" w:rsidR="002B30FF" w:rsidRPr="00712D56"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Минрегиона</w:t>
      </w:r>
      <w:proofErr w:type="spellEnd"/>
      <w:r w:rsidRPr="00712D56">
        <w:rPr>
          <w:rFonts w:ascii="Times New Roman" w:hAnsi="Times New Roman"/>
          <w:sz w:val="24"/>
          <w:szCs w:val="24"/>
        </w:rPr>
        <w:t xml:space="preserve"> РФ от 30.12.2009 № 624); на следующие виды таких работ: п.2 - работы по подготовке </w:t>
      </w:r>
      <w:r w:rsidR="00A607DA" w:rsidRPr="00712D56">
        <w:rPr>
          <w:rFonts w:ascii="Times New Roman" w:hAnsi="Times New Roman"/>
          <w:sz w:val="24"/>
          <w:szCs w:val="24"/>
        </w:rPr>
        <w:t xml:space="preserve">архитектурных </w:t>
      </w:r>
      <w:r w:rsidRPr="00712D56">
        <w:rPr>
          <w:rFonts w:ascii="Times New Roman" w:hAnsi="Times New Roman"/>
          <w:sz w:val="24"/>
          <w:szCs w:val="24"/>
        </w:rPr>
        <w:t xml:space="preserve">решений, п.3 - работы по подготовке </w:t>
      </w:r>
      <w:r w:rsidR="00A607DA" w:rsidRPr="00712D56">
        <w:rPr>
          <w:rFonts w:ascii="Times New Roman" w:hAnsi="Times New Roman"/>
          <w:sz w:val="24"/>
          <w:szCs w:val="24"/>
        </w:rPr>
        <w:t>конструктивных</w:t>
      </w:r>
      <w:r w:rsidRPr="00712D56">
        <w:rPr>
          <w:rFonts w:ascii="Times New Roman" w:hAnsi="Times New Roman"/>
          <w:sz w:val="24"/>
          <w:szCs w:val="24"/>
        </w:rPr>
        <w:t xml:space="preserve"> решений,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w:t>
      </w:r>
      <w:r w:rsidR="00293491" w:rsidRPr="00712D56">
        <w:rPr>
          <w:rFonts w:ascii="Times New Roman" w:hAnsi="Times New Roman"/>
          <w:sz w:val="24"/>
          <w:szCs w:val="24"/>
        </w:rPr>
        <w:t>ом или З</w:t>
      </w:r>
      <w:r w:rsidRPr="00712D56">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77777777"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proofErr w:type="gramStart"/>
      <w:r w:rsidR="006D4DDE" w:rsidRPr="00712D56">
        <w:rPr>
          <w:rFonts w:ascii="Times New Roman" w:hAnsi="Times New Roman"/>
          <w:color w:val="000000"/>
          <w:sz w:val="24"/>
          <w:szCs w:val="24"/>
        </w:rPr>
        <w:t>)</w:t>
      </w:r>
      <w:r w:rsidRPr="00712D56">
        <w:rPr>
          <w:rFonts w:ascii="Times New Roman" w:hAnsi="Times New Roman"/>
          <w:color w:val="000000"/>
          <w:sz w:val="24"/>
          <w:szCs w:val="24"/>
          <w:vertAlign w:val="superscript"/>
        </w:rPr>
        <w:t xml:space="preserve"> </w:t>
      </w:r>
      <w:r w:rsidRPr="00712D56">
        <w:rPr>
          <w:rFonts w:ascii="Times New Roman" w:hAnsi="Times New Roman"/>
          <w:color w:val="000000"/>
          <w:sz w:val="24"/>
          <w:szCs w:val="24"/>
          <w:vertAlign w:val="superscript"/>
        </w:rPr>
        <w:footnoteReference w:id="3"/>
      </w:r>
      <w:r w:rsidRPr="00712D56">
        <w:rPr>
          <w:rFonts w:ascii="Times New Roman" w:hAnsi="Times New Roman"/>
          <w:color w:val="000000"/>
          <w:sz w:val="24"/>
          <w:szCs w:val="24"/>
        </w:rPr>
        <w:t>:</w:t>
      </w:r>
      <w:proofErr w:type="gramEnd"/>
    </w:p>
    <w:p w14:paraId="759370AC" w14:textId="77777777" w:rsidR="00A42DEE" w:rsidRPr="00712D56"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345662D5" w14:textId="77777777" w:rsidR="00A42DEE" w:rsidRPr="00712D56" w:rsidRDefault="00A42DEE" w:rsidP="00A42DEE">
      <w:pPr>
        <w:tabs>
          <w:tab w:val="left" w:pos="900"/>
          <w:tab w:val="left" w:pos="1260"/>
        </w:tabs>
        <w:autoSpaceDE w:val="0"/>
        <w:autoSpaceDN w:val="0"/>
        <w:adjustRightInd w:val="0"/>
        <w:spacing w:after="0" w:line="240" w:lineRule="auto"/>
        <w:ind w:firstLine="709"/>
        <w:jc w:val="both"/>
        <w:rPr>
          <w:rFonts w:ascii="Times New Roman" w:eastAsia="Arial Unicode MS" w:hAnsi="Times New Roman"/>
          <w:sz w:val="24"/>
          <w:szCs w:val="24"/>
        </w:rPr>
      </w:pPr>
      <w:r w:rsidRPr="00712D56">
        <w:rPr>
          <w:rFonts w:ascii="Times New Roman" w:eastAsia="Times New Roman" w:hAnsi="Times New Roman"/>
          <w:color w:val="000000"/>
          <w:sz w:val="24"/>
          <w:szCs w:val="24"/>
          <w:shd w:val="clear" w:color="auto" w:fill="FFFFFF"/>
        </w:rPr>
        <w:lastRenderedPageBreak/>
        <w:t>Сведения о специалистах, указанные в форме, должны подтверждаться копиями трудовых книжек с подтверждением места работы постоянных работников в данной организации или копиями договоров, на основании которых привлечены конкретные работники; копиями дипломов о присвоении квалификации и (или) профессиональной переподготовке, копиями удостоверений о повышении квалификации для соответствующих специалистов; копией штатного</w:t>
      </w:r>
      <w:r w:rsidRPr="00712D56">
        <w:rPr>
          <w:rFonts w:ascii="Times New Roman" w:eastAsia="Arial Unicode MS" w:hAnsi="Times New Roman"/>
          <w:sz w:val="24"/>
          <w:szCs w:val="24"/>
        </w:rPr>
        <w:t xml:space="preserve"> расписания претендента</w:t>
      </w:r>
      <w:r w:rsidRPr="00712D56">
        <w:rPr>
          <w:rFonts w:ascii="Times New Roman" w:eastAsia="Arial Unicode MS" w:hAnsi="Times New Roman"/>
          <w:sz w:val="24"/>
          <w:szCs w:val="24"/>
          <w:vertAlign w:val="superscript"/>
        </w:rPr>
        <w:footnoteReference w:id="4"/>
      </w:r>
      <w:r w:rsidRPr="00712D56">
        <w:rPr>
          <w:rFonts w:ascii="Times New Roman" w:eastAsia="Arial Unicode MS" w:hAnsi="Times New Roman"/>
          <w:sz w:val="24"/>
          <w:szCs w:val="24"/>
        </w:rPr>
        <w:t>; копией приказа (распоряжения)</w:t>
      </w:r>
      <w:r w:rsidRPr="00712D56">
        <w:rPr>
          <w:rFonts w:ascii="Times New Roman" w:eastAsia="Arial Unicode MS" w:hAnsi="Times New Roman"/>
          <w:sz w:val="24"/>
          <w:szCs w:val="24"/>
          <w:vertAlign w:val="superscript"/>
        </w:rPr>
        <w:footnoteReference w:id="5"/>
      </w:r>
      <w:r w:rsidRPr="00712D56">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712D56">
        <w:rPr>
          <w:rFonts w:ascii="Times New Roman" w:eastAsia="Arial Unicode MS" w:hAnsi="Times New Roman"/>
          <w:sz w:val="24"/>
          <w:szCs w:val="24"/>
        </w:rPr>
        <w:t>7.2. 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6"/>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P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9966B8F"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5AA91C26" w14:textId="47303B61"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xml:space="preserve">- </w:t>
      </w:r>
      <w:r w:rsidR="002B30FF" w:rsidRPr="002B30FF">
        <w:rPr>
          <w:rFonts w:ascii="Times New Roman" w:hAnsi="Times New Roman"/>
          <w:sz w:val="24"/>
          <w:szCs w:val="24"/>
        </w:rPr>
        <w:t>выписки из Единого государственного реестра прав на недвижимое имущество и</w:t>
      </w:r>
      <w:r w:rsidR="002B30FF" w:rsidRPr="002B30FF">
        <w:rPr>
          <w:rFonts w:ascii="Times New Roman" w:hAnsi="Times New Roman"/>
          <w:sz w:val="24"/>
          <w:szCs w:val="24"/>
          <w:lang w:val="en-US"/>
        </w:rPr>
        <w:t> </w:t>
      </w:r>
      <w:r w:rsidR="002B30FF" w:rsidRPr="002B30FF">
        <w:rPr>
          <w:rFonts w:ascii="Times New Roman" w:hAnsi="Times New Roman"/>
          <w:sz w:val="24"/>
          <w:szCs w:val="24"/>
        </w:rPr>
        <w:t>сделок с ним, подтверждающей право собст</w:t>
      </w:r>
      <w:r w:rsidR="00526D43">
        <w:rPr>
          <w:rFonts w:ascii="Times New Roman" w:hAnsi="Times New Roman"/>
          <w:sz w:val="24"/>
          <w:szCs w:val="24"/>
        </w:rPr>
        <w:t>венности на объект недвижимости</w:t>
      </w:r>
      <w:r w:rsidR="002B30FF" w:rsidRPr="002B30FF">
        <w:rPr>
          <w:rFonts w:ascii="Times New Roman" w:hAnsi="Times New Roman"/>
          <w:sz w:val="24"/>
          <w:szCs w:val="24"/>
        </w:rPr>
        <w:t xml:space="preserve"> - офис (выданной не ранее чем за 90</w:t>
      </w:r>
      <w:r w:rsidR="00293491">
        <w:rPr>
          <w:rFonts w:ascii="Times New Roman" w:hAnsi="Times New Roman"/>
          <w:sz w:val="24"/>
          <w:szCs w:val="24"/>
        </w:rPr>
        <w:t xml:space="preserve"> (девяносто)</w:t>
      </w:r>
      <w:r w:rsidR="002B30FF" w:rsidRPr="002B30FF">
        <w:rPr>
          <w:rFonts w:ascii="Times New Roman" w:hAnsi="Times New Roman"/>
          <w:sz w:val="24"/>
          <w:szCs w:val="24"/>
        </w:rPr>
        <w:t xml:space="preserve"> дней до окончания подачи заявок на участие в торгах)</w:t>
      </w:r>
      <w:r w:rsidRPr="00F31452">
        <w:rPr>
          <w:rFonts w:ascii="Times New Roman" w:hAnsi="Times New Roman"/>
          <w:sz w:val="24"/>
          <w:szCs w:val="24"/>
        </w:rPr>
        <w:t>;</w:t>
      </w:r>
    </w:p>
    <w:p w14:paraId="24A9B76C" w14:textId="125B972D"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lastRenderedPageBreak/>
        <w:t>- копии договора аренды</w:t>
      </w:r>
      <w:r w:rsidR="00526D43">
        <w:rPr>
          <w:rStyle w:val="aff"/>
          <w:rFonts w:ascii="Times New Roman" w:hAnsi="Times New Roman"/>
          <w:sz w:val="24"/>
          <w:szCs w:val="24"/>
        </w:rPr>
        <w:footnoteReference w:id="7"/>
      </w:r>
      <w:r w:rsidRPr="00F31452">
        <w:rPr>
          <w:rFonts w:ascii="Times New Roman" w:hAnsi="Times New Roman"/>
          <w:sz w:val="24"/>
          <w:szCs w:val="24"/>
        </w:rPr>
        <w:t xml:space="preserve"> недвижимого имущества</w:t>
      </w:r>
      <w:r w:rsidR="00526D43">
        <w:rPr>
          <w:rFonts w:ascii="Times New Roman" w:hAnsi="Times New Roman"/>
          <w:sz w:val="24"/>
          <w:szCs w:val="24"/>
        </w:rPr>
        <w:t xml:space="preserve"> (офиса)</w:t>
      </w:r>
      <w:r w:rsidRPr="00F31452">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F31452">
        <w:rPr>
          <w:rFonts w:ascii="Times New Roman" w:hAnsi="Times New Roman"/>
          <w:sz w:val="24"/>
          <w:szCs w:val="24"/>
          <w:lang w:val="en-US"/>
        </w:rPr>
        <w:t> </w:t>
      </w:r>
      <w:r w:rsidRPr="00F31452">
        <w:rPr>
          <w:rFonts w:ascii="Times New Roman" w:hAnsi="Times New Roman"/>
          <w:sz w:val="24"/>
          <w:szCs w:val="24"/>
        </w:rPr>
        <w:t>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свидетельства о государственной регистрации прав на недвижимое имущество и сделок с</w:t>
      </w:r>
      <w:r w:rsidRPr="00F31452">
        <w:rPr>
          <w:rFonts w:ascii="Times New Roman" w:hAnsi="Times New Roman"/>
          <w:sz w:val="24"/>
          <w:szCs w:val="24"/>
          <w:lang w:val="en-US"/>
        </w:rPr>
        <w:t> </w:t>
      </w:r>
      <w:r w:rsidRPr="00F31452">
        <w:rPr>
          <w:rFonts w:ascii="Times New Roman" w:hAnsi="Times New Roman"/>
          <w:sz w:val="24"/>
          <w:szCs w:val="24"/>
        </w:rPr>
        <w:t>ним н</w:t>
      </w:r>
      <w:r w:rsidR="005F6699">
        <w:rPr>
          <w:rFonts w:ascii="Times New Roman" w:hAnsi="Times New Roman"/>
          <w:sz w:val="24"/>
          <w:szCs w:val="24"/>
        </w:rPr>
        <w:t>а объект недвижимого имущества</w:t>
      </w:r>
      <w:r w:rsidRPr="00F31452">
        <w:rPr>
          <w:rFonts w:ascii="Times New Roman" w:hAnsi="Times New Roman"/>
          <w:sz w:val="24"/>
          <w:szCs w:val="24"/>
        </w:rPr>
        <w:t>;</w:t>
      </w:r>
    </w:p>
    <w:p w14:paraId="1DEE6701"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F31452">
        <w:rPr>
          <w:rFonts w:ascii="Times New Roman" w:hAnsi="Times New Roman"/>
          <w:sz w:val="24"/>
          <w:szCs w:val="24"/>
          <w:vertAlign w:val="superscript"/>
        </w:rPr>
        <w:footnoteReference w:id="8"/>
      </w:r>
      <w:r w:rsidRPr="00F31452">
        <w:rPr>
          <w:rFonts w:ascii="Times New Roman" w:hAnsi="Times New Roman"/>
          <w:sz w:val="24"/>
          <w:szCs w:val="24"/>
        </w:rPr>
        <w:t xml:space="preserve"> аренды транспортного средства;</w:t>
      </w:r>
    </w:p>
    <w:p w14:paraId="5DF250C0" w14:textId="77777777" w:rsidR="00F31452" w:rsidRPr="00F31452" w:rsidRDefault="00F31452" w:rsidP="00F31452">
      <w:pPr>
        <w:spacing w:after="0" w:line="240" w:lineRule="auto"/>
        <w:ind w:firstLine="540"/>
        <w:jc w:val="both"/>
        <w:rPr>
          <w:rFonts w:ascii="Times New Roman" w:hAnsi="Times New Roman"/>
          <w:sz w:val="24"/>
          <w:szCs w:val="24"/>
        </w:rPr>
      </w:pPr>
      <w:r w:rsidRPr="00F31452">
        <w:rPr>
          <w:rFonts w:ascii="Times New Roman" w:hAnsi="Times New Roman"/>
          <w:sz w:val="24"/>
          <w:szCs w:val="24"/>
        </w:rPr>
        <w:t>- справки(-</w:t>
      </w:r>
      <w:proofErr w:type="spellStart"/>
      <w:r w:rsidRPr="00F31452">
        <w:rPr>
          <w:rFonts w:ascii="Times New Roman" w:hAnsi="Times New Roman"/>
          <w:sz w:val="24"/>
          <w:szCs w:val="24"/>
        </w:rPr>
        <w:t>ок</w:t>
      </w:r>
      <w:proofErr w:type="spellEnd"/>
      <w:r w:rsidRPr="00F3145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(тридцати)</w:t>
      </w:r>
      <w:r w:rsidRPr="00F31452">
        <w:rPr>
          <w:rFonts w:ascii="Times New Roman" w:hAnsi="Times New Roman"/>
          <w:sz w:val="24"/>
          <w:szCs w:val="24"/>
        </w:rPr>
        <w:t xml:space="preserve"> дней от даты выдачи);</w:t>
      </w:r>
    </w:p>
    <w:p w14:paraId="3410C937" w14:textId="77777777" w:rsidR="00F31452" w:rsidRPr="0056797D"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sz w:val="24"/>
          <w:szCs w:val="24"/>
        </w:rPr>
        <w:t xml:space="preserve">- </w:t>
      </w:r>
      <w:r w:rsidRPr="00F3145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w:t>
      </w:r>
      <w:r w:rsidRPr="0056797D">
        <w:rPr>
          <w:rFonts w:ascii="Times New Roman" w:hAnsi="Times New Roman"/>
          <w:color w:val="000000"/>
          <w:sz w:val="24"/>
          <w:szCs w:val="24"/>
        </w:rPr>
        <w:t xml:space="preserve">выполняемых работ, являющихся предметом торгов и (или) </w:t>
      </w:r>
      <w:proofErr w:type="spellStart"/>
      <w:r w:rsidRPr="0056797D">
        <w:rPr>
          <w:rFonts w:ascii="Times New Roman" w:hAnsi="Times New Roman"/>
          <w:color w:val="000000"/>
          <w:sz w:val="24"/>
          <w:szCs w:val="24"/>
        </w:rPr>
        <w:t>оборотно</w:t>
      </w:r>
      <w:proofErr w:type="spellEnd"/>
      <w:r w:rsidRPr="0056797D">
        <w:rPr>
          <w:rFonts w:ascii="Times New Roman" w:hAnsi="Times New Roman"/>
          <w:color w:val="000000"/>
          <w:sz w:val="24"/>
          <w:szCs w:val="24"/>
        </w:rPr>
        <w:t>-сальдовые ведомости.</w:t>
      </w:r>
    </w:p>
    <w:p w14:paraId="0F2C13C0" w14:textId="6B566D60" w:rsidR="005E0414" w:rsidRPr="000B1C29" w:rsidRDefault="005E0414" w:rsidP="00F31452">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 копий лицензионных (</w:t>
      </w:r>
      <w:proofErr w:type="spellStart"/>
      <w:r w:rsidRPr="0056797D">
        <w:rPr>
          <w:rFonts w:ascii="Times New Roman" w:hAnsi="Times New Roman"/>
          <w:sz w:val="24"/>
          <w:szCs w:val="24"/>
        </w:rPr>
        <w:t>сублиценизонных</w:t>
      </w:r>
      <w:proofErr w:type="spellEnd"/>
      <w:r w:rsidRPr="0056797D">
        <w:rPr>
          <w:rFonts w:ascii="Times New Roman" w:hAnsi="Times New Roman"/>
          <w:sz w:val="24"/>
          <w:szCs w:val="24"/>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6DAEE838" w14:textId="77777777" w:rsidR="005E0414" w:rsidRPr="005E0414" w:rsidRDefault="005E0414" w:rsidP="00F31452">
      <w:pPr>
        <w:widowControl w:val="0"/>
        <w:autoSpaceDE w:val="0"/>
        <w:autoSpaceDN w:val="0"/>
        <w:adjustRightInd w:val="0"/>
        <w:spacing w:after="0" w:line="240" w:lineRule="auto"/>
        <w:ind w:firstLine="540"/>
        <w:jc w:val="both"/>
        <w:rPr>
          <w:rFonts w:ascii="Times New Roman" w:hAnsi="Times New Roman"/>
          <w:sz w:val="24"/>
          <w:szCs w:val="24"/>
        </w:rPr>
      </w:pP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50BA19E" w:rsidR="00164050" w:rsidRPr="0056797D" w:rsidRDefault="00EF099C" w:rsidP="00EF099C">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 xml:space="preserve">1. </w:t>
      </w:r>
      <w:r w:rsidR="00164050" w:rsidRPr="0056797D">
        <w:rPr>
          <w:rFonts w:ascii="Times New Roman" w:hAnsi="Times New Roman"/>
          <w:sz w:val="24"/>
          <w:szCs w:val="24"/>
        </w:rPr>
        <w:t xml:space="preserve">Дата размещения извещения о проведении торгов: </w:t>
      </w:r>
      <w:r w:rsidR="0066071E">
        <w:rPr>
          <w:rFonts w:ascii="Times New Roman" w:hAnsi="Times New Roman"/>
          <w:b/>
          <w:sz w:val="24"/>
          <w:szCs w:val="24"/>
        </w:rPr>
        <w:t>12</w:t>
      </w:r>
      <w:r w:rsidR="007F5602" w:rsidRPr="0056797D">
        <w:rPr>
          <w:rFonts w:ascii="Times New Roman" w:hAnsi="Times New Roman"/>
          <w:b/>
          <w:sz w:val="24"/>
          <w:szCs w:val="24"/>
        </w:rPr>
        <w:t xml:space="preserve"> июл</w:t>
      </w:r>
      <w:r w:rsidR="00814204" w:rsidRPr="0056797D">
        <w:rPr>
          <w:rFonts w:ascii="Times New Roman" w:hAnsi="Times New Roman"/>
          <w:b/>
          <w:sz w:val="24"/>
          <w:szCs w:val="24"/>
        </w:rPr>
        <w:t>я</w:t>
      </w:r>
      <w:r w:rsidR="00164050" w:rsidRPr="0056797D">
        <w:rPr>
          <w:rFonts w:ascii="Times New Roman" w:hAnsi="Times New Roman"/>
          <w:b/>
          <w:sz w:val="24"/>
          <w:szCs w:val="24"/>
        </w:rPr>
        <w:t xml:space="preserve"> 201</w:t>
      </w:r>
      <w:r w:rsidR="007E578F" w:rsidRPr="0056797D">
        <w:rPr>
          <w:rFonts w:ascii="Times New Roman" w:hAnsi="Times New Roman"/>
          <w:b/>
          <w:sz w:val="24"/>
          <w:szCs w:val="24"/>
        </w:rPr>
        <w:t>6</w:t>
      </w:r>
      <w:r w:rsidR="00164050" w:rsidRPr="0056797D">
        <w:rPr>
          <w:rFonts w:ascii="Times New Roman" w:hAnsi="Times New Roman"/>
          <w:b/>
          <w:sz w:val="24"/>
          <w:szCs w:val="24"/>
        </w:rPr>
        <w:t xml:space="preserve"> года.</w:t>
      </w:r>
    </w:p>
    <w:p w14:paraId="142CDF88" w14:textId="5EFA7583" w:rsidR="00EF099C" w:rsidRPr="0056797D"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 xml:space="preserve">2. </w:t>
      </w:r>
      <w:r w:rsidR="00EF099C" w:rsidRPr="0056797D">
        <w:rPr>
          <w:rFonts w:ascii="Times New Roman" w:hAnsi="Times New Roman"/>
          <w:sz w:val="24"/>
          <w:szCs w:val="24"/>
        </w:rPr>
        <w:t xml:space="preserve">Заявки должны быть доставлены претендентами по адресу: </w:t>
      </w:r>
      <w:proofErr w:type="gramStart"/>
      <w:r w:rsidR="00EF099C" w:rsidRPr="0056797D">
        <w:rPr>
          <w:rFonts w:ascii="Times New Roman" w:hAnsi="Times New Roman"/>
          <w:sz w:val="24"/>
          <w:szCs w:val="24"/>
        </w:rPr>
        <w:t xml:space="preserve">191015, </w:t>
      </w:r>
      <w:r w:rsidR="00F44F44" w:rsidRPr="0056797D">
        <w:rPr>
          <w:rFonts w:ascii="Times New Roman" w:hAnsi="Times New Roman"/>
          <w:sz w:val="24"/>
          <w:szCs w:val="24"/>
        </w:rPr>
        <w:t xml:space="preserve">  </w:t>
      </w:r>
      <w:proofErr w:type="gramEnd"/>
      <w:r w:rsidR="00F44F44" w:rsidRPr="0056797D">
        <w:rPr>
          <w:rFonts w:ascii="Times New Roman" w:hAnsi="Times New Roman"/>
          <w:sz w:val="24"/>
          <w:szCs w:val="24"/>
        </w:rPr>
        <w:t xml:space="preserve">                             </w:t>
      </w:r>
      <w:r w:rsidR="00EF099C" w:rsidRPr="0056797D">
        <w:rPr>
          <w:rFonts w:ascii="Times New Roman" w:hAnsi="Times New Roman"/>
          <w:sz w:val="24"/>
          <w:szCs w:val="24"/>
        </w:rPr>
        <w:t>г. Санкт-Петербург, Калужский переулок, дом 3,</w:t>
      </w:r>
      <w:r w:rsidR="00293491" w:rsidRPr="0056797D">
        <w:rPr>
          <w:rFonts w:ascii="Times New Roman" w:hAnsi="Times New Roman"/>
          <w:sz w:val="24"/>
          <w:szCs w:val="24"/>
        </w:rPr>
        <w:t xml:space="preserve"> бизнес-центр «НРК»,</w:t>
      </w:r>
      <w:r w:rsidR="00EF099C" w:rsidRPr="0056797D">
        <w:rPr>
          <w:rFonts w:ascii="Times New Roman" w:hAnsi="Times New Roman"/>
          <w:sz w:val="24"/>
          <w:szCs w:val="24"/>
        </w:rPr>
        <w:t xml:space="preserve"> офис 11-Н, 29-Н.</w:t>
      </w:r>
    </w:p>
    <w:p w14:paraId="18882047" w14:textId="424F8B29" w:rsidR="00EF099C" w:rsidRPr="0056797D"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3</w:t>
      </w:r>
      <w:r w:rsidR="00EF099C" w:rsidRPr="0056797D">
        <w:rPr>
          <w:rFonts w:ascii="Times New Roman" w:hAnsi="Times New Roman"/>
          <w:sz w:val="24"/>
          <w:szCs w:val="24"/>
        </w:rPr>
        <w:t>. Дата начала подачи заявок</w:t>
      </w:r>
      <w:r w:rsidR="000B2A48" w:rsidRPr="0056797D">
        <w:rPr>
          <w:rFonts w:ascii="Times New Roman" w:hAnsi="Times New Roman"/>
          <w:sz w:val="24"/>
          <w:szCs w:val="24"/>
        </w:rPr>
        <w:t xml:space="preserve">: </w:t>
      </w:r>
      <w:r w:rsidR="0066071E">
        <w:rPr>
          <w:rFonts w:ascii="Times New Roman" w:hAnsi="Times New Roman"/>
          <w:b/>
          <w:sz w:val="24"/>
          <w:szCs w:val="24"/>
        </w:rPr>
        <w:t>13</w:t>
      </w:r>
      <w:r w:rsidR="007F5602" w:rsidRPr="0056797D">
        <w:rPr>
          <w:rFonts w:ascii="Times New Roman" w:hAnsi="Times New Roman"/>
          <w:b/>
          <w:sz w:val="24"/>
          <w:szCs w:val="24"/>
        </w:rPr>
        <w:t xml:space="preserve"> июл</w:t>
      </w:r>
      <w:r w:rsidR="00814204" w:rsidRPr="0056797D">
        <w:rPr>
          <w:rFonts w:ascii="Times New Roman" w:hAnsi="Times New Roman"/>
          <w:b/>
          <w:sz w:val="24"/>
          <w:szCs w:val="24"/>
        </w:rPr>
        <w:t>я</w:t>
      </w:r>
      <w:r w:rsidR="00EF099C" w:rsidRPr="0056797D">
        <w:rPr>
          <w:rFonts w:ascii="Times New Roman" w:hAnsi="Times New Roman"/>
          <w:b/>
          <w:sz w:val="24"/>
          <w:szCs w:val="24"/>
        </w:rPr>
        <w:t xml:space="preserve"> 201</w:t>
      </w:r>
      <w:r w:rsidR="0036569A" w:rsidRPr="0056797D">
        <w:rPr>
          <w:rFonts w:ascii="Times New Roman" w:hAnsi="Times New Roman"/>
          <w:b/>
          <w:sz w:val="24"/>
          <w:szCs w:val="24"/>
        </w:rPr>
        <w:t>6</w:t>
      </w:r>
      <w:r w:rsidR="00EF099C" w:rsidRPr="0056797D">
        <w:rPr>
          <w:rFonts w:ascii="Times New Roman" w:hAnsi="Times New Roman"/>
          <w:b/>
          <w:sz w:val="24"/>
          <w:szCs w:val="24"/>
        </w:rPr>
        <w:t xml:space="preserve"> года</w:t>
      </w:r>
      <w:bookmarkStart w:id="10" w:name="_GoBack"/>
      <w:bookmarkEnd w:id="10"/>
      <w:r w:rsidR="00EF099C" w:rsidRPr="0056797D">
        <w:rPr>
          <w:rFonts w:ascii="Times New Roman" w:hAnsi="Times New Roman"/>
          <w:b/>
          <w:sz w:val="24"/>
          <w:szCs w:val="24"/>
        </w:rPr>
        <w:t>.</w:t>
      </w:r>
    </w:p>
    <w:p w14:paraId="394AFC4A" w14:textId="67A22070" w:rsidR="00EF099C" w:rsidRPr="0056797D" w:rsidRDefault="00164050" w:rsidP="00EF099C">
      <w:pPr>
        <w:widowControl w:val="0"/>
        <w:autoSpaceDE w:val="0"/>
        <w:autoSpaceDN w:val="0"/>
        <w:adjustRightInd w:val="0"/>
        <w:spacing w:after="0" w:line="240" w:lineRule="auto"/>
        <w:ind w:firstLine="540"/>
        <w:jc w:val="both"/>
        <w:rPr>
          <w:rFonts w:ascii="Times New Roman" w:hAnsi="Times New Roman"/>
          <w:sz w:val="24"/>
          <w:szCs w:val="24"/>
        </w:rPr>
      </w:pPr>
      <w:r w:rsidRPr="0056797D">
        <w:rPr>
          <w:rFonts w:ascii="Times New Roman" w:hAnsi="Times New Roman"/>
          <w:sz w:val="24"/>
          <w:szCs w:val="24"/>
        </w:rPr>
        <w:t>4</w:t>
      </w:r>
      <w:r w:rsidR="00EF099C" w:rsidRPr="0056797D">
        <w:rPr>
          <w:rFonts w:ascii="Times New Roman" w:hAnsi="Times New Roman"/>
          <w:sz w:val="24"/>
          <w:szCs w:val="24"/>
        </w:rPr>
        <w:t xml:space="preserve">. </w:t>
      </w:r>
      <w:r w:rsidR="00EF099C" w:rsidRPr="0056797D">
        <w:rPr>
          <w:rFonts w:ascii="Times New Roman" w:hAnsi="Times New Roman"/>
          <w:sz w:val="24"/>
        </w:rPr>
        <w:t xml:space="preserve">Дата и время </w:t>
      </w:r>
      <w:r w:rsidR="00EC383A" w:rsidRPr="0056797D">
        <w:rPr>
          <w:rFonts w:ascii="Times New Roman" w:hAnsi="Times New Roman"/>
          <w:sz w:val="24"/>
          <w:szCs w:val="24"/>
        </w:rPr>
        <w:t>окончания подачи заявок:</w:t>
      </w:r>
      <w:r w:rsidR="007F0C88" w:rsidRPr="0056797D">
        <w:rPr>
          <w:rFonts w:ascii="Times New Roman" w:hAnsi="Times New Roman"/>
          <w:sz w:val="24"/>
          <w:szCs w:val="24"/>
        </w:rPr>
        <w:t xml:space="preserve"> </w:t>
      </w:r>
      <w:r w:rsidR="0066071E">
        <w:rPr>
          <w:rFonts w:ascii="Times New Roman" w:hAnsi="Times New Roman"/>
          <w:b/>
          <w:sz w:val="24"/>
          <w:szCs w:val="24"/>
        </w:rPr>
        <w:t>1</w:t>
      </w:r>
      <w:r w:rsidR="00B26C79" w:rsidRPr="0056797D">
        <w:rPr>
          <w:rFonts w:ascii="Times New Roman" w:hAnsi="Times New Roman"/>
          <w:b/>
          <w:sz w:val="24"/>
          <w:szCs w:val="24"/>
        </w:rPr>
        <w:t>1</w:t>
      </w:r>
      <w:r w:rsidR="000B2A48" w:rsidRPr="0056797D">
        <w:rPr>
          <w:rFonts w:ascii="Times New Roman" w:hAnsi="Times New Roman"/>
          <w:b/>
          <w:sz w:val="24"/>
          <w:szCs w:val="24"/>
        </w:rPr>
        <w:t xml:space="preserve"> </w:t>
      </w:r>
      <w:r w:rsidR="00B26C79" w:rsidRPr="0056797D">
        <w:rPr>
          <w:rFonts w:ascii="Times New Roman" w:hAnsi="Times New Roman"/>
          <w:b/>
          <w:sz w:val="24"/>
          <w:szCs w:val="24"/>
        </w:rPr>
        <w:t>августа</w:t>
      </w:r>
      <w:r w:rsidR="00AF7783" w:rsidRPr="0056797D">
        <w:rPr>
          <w:rFonts w:ascii="Times New Roman" w:hAnsi="Times New Roman"/>
          <w:b/>
          <w:sz w:val="24"/>
          <w:szCs w:val="24"/>
        </w:rPr>
        <w:t xml:space="preserve"> 2016</w:t>
      </w:r>
      <w:r w:rsidR="00EF099C" w:rsidRPr="0056797D">
        <w:rPr>
          <w:rFonts w:ascii="Times New Roman" w:hAnsi="Times New Roman"/>
          <w:b/>
          <w:sz w:val="24"/>
          <w:szCs w:val="24"/>
        </w:rPr>
        <w:t xml:space="preserve"> года.</w:t>
      </w:r>
    </w:p>
    <w:p w14:paraId="0CBD7B14" w14:textId="77777777" w:rsidR="00EF099C" w:rsidRPr="00526D43" w:rsidRDefault="00EF099C"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24"/>
      <w:bookmarkEnd w:id="11"/>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6262F858" w:rsidR="00EF099C" w:rsidRPr="009626A8"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66071E">
        <w:rPr>
          <w:rFonts w:ascii="Times New Roman" w:hAnsi="Times New Roman"/>
          <w:sz w:val="24"/>
          <w:szCs w:val="24"/>
        </w:rPr>
        <w:t>1</w:t>
      </w:r>
      <w:r w:rsidR="00EF099C" w:rsidRPr="0066071E">
        <w:rPr>
          <w:rFonts w:ascii="Times New Roman" w:hAnsi="Times New Roman"/>
          <w:sz w:val="24"/>
          <w:szCs w:val="24"/>
        </w:rPr>
        <w:t>. Вскрытие конвертов с заявками произойдет по адресу: 191015, г. Санкт-Петербург, Калужский переулок, дом 3,</w:t>
      </w:r>
      <w:r w:rsidR="00293491" w:rsidRPr="0066071E">
        <w:rPr>
          <w:rFonts w:ascii="Times New Roman" w:hAnsi="Times New Roman"/>
          <w:sz w:val="24"/>
          <w:szCs w:val="24"/>
        </w:rPr>
        <w:t xml:space="preserve"> бизнес-центр «НРК»,</w:t>
      </w:r>
      <w:r w:rsidR="00EF099C" w:rsidRPr="0066071E">
        <w:rPr>
          <w:rFonts w:ascii="Times New Roman" w:hAnsi="Times New Roman"/>
          <w:sz w:val="24"/>
          <w:szCs w:val="24"/>
        </w:rPr>
        <w:t xml:space="preserve"> офис 11-Н, 29-Н</w:t>
      </w:r>
      <w:r w:rsidR="00EF099C" w:rsidRPr="009626A8">
        <w:rPr>
          <w:rFonts w:ascii="Times New Roman" w:hAnsi="Times New Roman"/>
          <w:sz w:val="24"/>
          <w:szCs w:val="24"/>
        </w:rPr>
        <w:t>,</w:t>
      </w:r>
      <w:r w:rsidR="007F0C88" w:rsidRPr="009626A8">
        <w:rPr>
          <w:rFonts w:ascii="Times New Roman" w:hAnsi="Times New Roman"/>
          <w:sz w:val="24"/>
          <w:szCs w:val="24"/>
        </w:rPr>
        <w:t xml:space="preserve"> </w:t>
      </w:r>
      <w:r w:rsidR="009626A8" w:rsidRPr="009626A8">
        <w:rPr>
          <w:rFonts w:ascii="Times New Roman" w:hAnsi="Times New Roman"/>
          <w:b/>
          <w:sz w:val="24"/>
          <w:szCs w:val="24"/>
        </w:rPr>
        <w:t>12</w:t>
      </w:r>
      <w:r w:rsidR="00AF7783" w:rsidRPr="009626A8">
        <w:rPr>
          <w:rFonts w:ascii="Times New Roman" w:hAnsi="Times New Roman"/>
          <w:b/>
          <w:sz w:val="24"/>
          <w:szCs w:val="24"/>
        </w:rPr>
        <w:t xml:space="preserve"> </w:t>
      </w:r>
      <w:r w:rsidR="000B2A48" w:rsidRPr="009626A8">
        <w:rPr>
          <w:rFonts w:ascii="Times New Roman" w:hAnsi="Times New Roman"/>
          <w:b/>
          <w:sz w:val="24"/>
          <w:szCs w:val="24"/>
        </w:rPr>
        <w:t>августа</w:t>
      </w:r>
      <w:r w:rsidR="00AF7783" w:rsidRPr="009626A8">
        <w:rPr>
          <w:rFonts w:ascii="Times New Roman" w:hAnsi="Times New Roman"/>
          <w:b/>
          <w:sz w:val="24"/>
          <w:szCs w:val="24"/>
        </w:rPr>
        <w:t xml:space="preserve"> 20</w:t>
      </w:r>
      <w:r w:rsidR="00EF099C" w:rsidRPr="009626A8">
        <w:rPr>
          <w:rFonts w:ascii="Times New Roman" w:hAnsi="Times New Roman"/>
          <w:b/>
          <w:sz w:val="24"/>
          <w:szCs w:val="24"/>
        </w:rPr>
        <w:t>1</w:t>
      </w:r>
      <w:r w:rsidR="00AF7783" w:rsidRPr="009626A8">
        <w:rPr>
          <w:rFonts w:ascii="Times New Roman" w:hAnsi="Times New Roman"/>
          <w:b/>
          <w:sz w:val="24"/>
          <w:szCs w:val="24"/>
        </w:rPr>
        <w:t>6</w:t>
      </w:r>
      <w:r w:rsidR="00EF099C" w:rsidRPr="009626A8">
        <w:rPr>
          <w:rFonts w:ascii="Times New Roman" w:hAnsi="Times New Roman"/>
          <w:b/>
          <w:sz w:val="24"/>
          <w:szCs w:val="24"/>
        </w:rPr>
        <w:t xml:space="preserve"> года</w:t>
      </w:r>
      <w:r w:rsidR="00EF099C" w:rsidRPr="009626A8">
        <w:rPr>
          <w:rFonts w:ascii="Times New Roman" w:hAnsi="Times New Roman"/>
          <w:sz w:val="24"/>
          <w:szCs w:val="24"/>
        </w:rPr>
        <w:t xml:space="preserve"> в</w:t>
      </w:r>
      <w:r w:rsidR="00F44F44" w:rsidRPr="009626A8">
        <w:rPr>
          <w:rFonts w:ascii="Times New Roman" w:hAnsi="Times New Roman"/>
          <w:sz w:val="24"/>
          <w:szCs w:val="24"/>
        </w:rPr>
        <w:t xml:space="preserve"> </w:t>
      </w:r>
      <w:r w:rsidR="00EF099C" w:rsidRPr="009626A8">
        <w:rPr>
          <w:rFonts w:ascii="Times New Roman" w:hAnsi="Times New Roman"/>
          <w:b/>
          <w:sz w:val="24"/>
          <w:szCs w:val="24"/>
        </w:rPr>
        <w:t>1</w:t>
      </w:r>
      <w:r w:rsidR="009626A8" w:rsidRPr="009626A8">
        <w:rPr>
          <w:rFonts w:ascii="Times New Roman" w:hAnsi="Times New Roman"/>
          <w:b/>
          <w:sz w:val="24"/>
          <w:szCs w:val="24"/>
        </w:rPr>
        <w:t>0</w:t>
      </w:r>
      <w:r w:rsidR="00EF099C" w:rsidRPr="009626A8">
        <w:rPr>
          <w:rFonts w:ascii="Times New Roman" w:hAnsi="Times New Roman"/>
          <w:b/>
          <w:sz w:val="24"/>
          <w:szCs w:val="24"/>
        </w:rPr>
        <w:t xml:space="preserve"> ч. 00 мин</w:t>
      </w:r>
      <w:r w:rsidRPr="009626A8">
        <w:rPr>
          <w:rFonts w:ascii="Times New Roman" w:hAnsi="Times New Roman"/>
          <w:b/>
          <w:sz w:val="24"/>
          <w:szCs w:val="24"/>
        </w:rPr>
        <w:t xml:space="preserve"> (по московскому времени)</w:t>
      </w:r>
      <w:r w:rsidR="00EF099C" w:rsidRPr="009626A8">
        <w:rPr>
          <w:rFonts w:ascii="Times New Roman" w:hAnsi="Times New Roman"/>
          <w:b/>
          <w:sz w:val="24"/>
          <w:szCs w:val="24"/>
        </w:rPr>
        <w:t>.</w:t>
      </w:r>
    </w:p>
    <w:p w14:paraId="7E030EC3" w14:textId="0D5E69B7" w:rsidR="00EF099C" w:rsidRPr="00F60EAC" w:rsidRDefault="00814204" w:rsidP="00EF099C">
      <w:pPr>
        <w:widowControl w:val="0"/>
        <w:autoSpaceDE w:val="0"/>
        <w:autoSpaceDN w:val="0"/>
        <w:adjustRightInd w:val="0"/>
        <w:spacing w:after="0" w:line="240" w:lineRule="auto"/>
        <w:ind w:firstLine="540"/>
        <w:jc w:val="both"/>
        <w:rPr>
          <w:rFonts w:ascii="Times New Roman" w:hAnsi="Times New Roman"/>
          <w:sz w:val="24"/>
          <w:szCs w:val="24"/>
        </w:rPr>
      </w:pPr>
      <w:r w:rsidRPr="000C50BC">
        <w:rPr>
          <w:rFonts w:ascii="Times New Roman" w:hAnsi="Times New Roman"/>
          <w:sz w:val="24"/>
          <w:szCs w:val="24"/>
        </w:rPr>
        <w:t>2</w:t>
      </w:r>
      <w:r w:rsidR="00EF099C" w:rsidRPr="000C50BC">
        <w:rPr>
          <w:rFonts w:ascii="Times New Roman" w:hAnsi="Times New Roman"/>
          <w:sz w:val="24"/>
          <w:szCs w:val="24"/>
        </w:rPr>
        <w:t xml:space="preserve">. Дата и время проведения торгов (подведения итогов торгов): </w:t>
      </w:r>
      <w:r w:rsidR="009626A8" w:rsidRPr="00BB5935">
        <w:rPr>
          <w:rFonts w:ascii="Times New Roman" w:hAnsi="Times New Roman"/>
          <w:b/>
          <w:sz w:val="24"/>
          <w:szCs w:val="24"/>
        </w:rPr>
        <w:t>25</w:t>
      </w:r>
      <w:r w:rsidR="000B2A48" w:rsidRPr="00BB5935">
        <w:rPr>
          <w:rFonts w:ascii="Times New Roman" w:hAnsi="Times New Roman"/>
          <w:b/>
          <w:sz w:val="24"/>
          <w:szCs w:val="24"/>
        </w:rPr>
        <w:t xml:space="preserve"> августа</w:t>
      </w:r>
      <w:r w:rsidR="00AF7783" w:rsidRPr="00BB5935">
        <w:rPr>
          <w:rFonts w:ascii="Times New Roman" w:hAnsi="Times New Roman"/>
          <w:b/>
          <w:sz w:val="24"/>
          <w:szCs w:val="24"/>
        </w:rPr>
        <w:t xml:space="preserve"> 2016</w:t>
      </w:r>
      <w:r w:rsidR="009626A8" w:rsidRPr="00BB5935">
        <w:rPr>
          <w:rFonts w:ascii="Times New Roman" w:hAnsi="Times New Roman"/>
          <w:b/>
          <w:sz w:val="24"/>
          <w:szCs w:val="24"/>
        </w:rPr>
        <w:t xml:space="preserve"> года в 10</w:t>
      </w:r>
      <w:r w:rsidR="00EF099C" w:rsidRPr="00BB5935">
        <w:rPr>
          <w:rFonts w:ascii="Times New Roman" w:hAnsi="Times New Roman"/>
          <w:b/>
          <w:sz w:val="24"/>
          <w:szCs w:val="24"/>
        </w:rPr>
        <w:t xml:space="preserve"> ч. 00 мин.</w:t>
      </w:r>
      <w:r w:rsidRPr="00BB5935">
        <w:rPr>
          <w:rFonts w:ascii="Times New Roman" w:hAnsi="Times New Roman"/>
          <w:sz w:val="24"/>
          <w:szCs w:val="24"/>
        </w:rPr>
        <w:t xml:space="preserve"> (по московскому времени)</w:t>
      </w:r>
      <w:r w:rsidR="00EF099C" w:rsidRPr="00BB5935">
        <w:rPr>
          <w:rFonts w:ascii="Times New Roman" w:hAnsi="Times New Roman"/>
          <w:sz w:val="24"/>
          <w:szCs w:val="24"/>
        </w:rPr>
        <w:t xml:space="preserve"> по адресу: 191015, г. </w:t>
      </w:r>
      <w:r w:rsidR="00EF099C" w:rsidRPr="00F60EAC">
        <w:rPr>
          <w:rFonts w:ascii="Times New Roman" w:hAnsi="Times New Roman"/>
          <w:sz w:val="24"/>
          <w:szCs w:val="24"/>
        </w:rPr>
        <w:t>Санкт-Петербург, Калужский переулок, дом 3,</w:t>
      </w:r>
      <w:r w:rsidR="00293491" w:rsidRPr="00F60EAC">
        <w:rPr>
          <w:rFonts w:ascii="Times New Roman" w:hAnsi="Times New Roman"/>
          <w:sz w:val="24"/>
          <w:szCs w:val="24"/>
        </w:rPr>
        <w:t xml:space="preserve"> бизнес-центр «НРК»,</w:t>
      </w:r>
      <w:r w:rsidR="00EF099C" w:rsidRPr="00F60EAC">
        <w:rPr>
          <w:rFonts w:ascii="Times New Roman" w:hAnsi="Times New Roman"/>
          <w:sz w:val="24"/>
          <w:szCs w:val="24"/>
        </w:rPr>
        <w:t xml:space="preserve"> офис 11-Н, 29-Н.</w:t>
      </w:r>
    </w:p>
    <w:p w14:paraId="565A4813" w14:textId="77777777" w:rsidR="00CE0604" w:rsidRPr="00526D43" w:rsidRDefault="00CE0604" w:rsidP="0016081D">
      <w:pPr>
        <w:widowControl w:val="0"/>
        <w:autoSpaceDE w:val="0"/>
        <w:autoSpaceDN w:val="0"/>
        <w:adjustRightInd w:val="0"/>
        <w:spacing w:after="0" w:line="240" w:lineRule="auto"/>
        <w:jc w:val="center"/>
        <w:rPr>
          <w:rFonts w:ascii="Times New Roman" w:hAnsi="Times New Roman"/>
          <w:color w:val="FF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61E04">
        <w:rPr>
          <w:rFonts w:ascii="Times New Roman" w:hAnsi="Times New Roman"/>
          <w:sz w:val="24"/>
          <w:szCs w:val="24"/>
        </w:rPr>
        <w:t>Бобщi</w:t>
      </w:r>
      <w:proofErr w:type="spellEnd"/>
      <w:r w:rsidRPr="00561E04">
        <w:rPr>
          <w:rFonts w:ascii="Times New Roman" w:hAnsi="Times New Roman"/>
          <w:sz w:val="24"/>
          <w:szCs w:val="24"/>
        </w:rPr>
        <w:t xml:space="preserve">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lastRenderedPageBreak/>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57725ED8"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BC5336">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BC5336">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9"/>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w:t>
      </w:r>
      <w:r w:rsidRPr="00A1492A">
        <w:rPr>
          <w:rFonts w:ascii="Times New Roman" w:hAnsi="Times New Roman"/>
          <w:sz w:val="24"/>
          <w:szCs w:val="24"/>
          <w:lang w:eastAsia="ru-RU"/>
        </w:rPr>
        <w:lastRenderedPageBreak/>
        <w:t>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B22105"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22105">
        <w:rPr>
          <w:rFonts w:ascii="Times New Roman" w:hAnsi="Times New Roman"/>
          <w:color w:val="000000"/>
          <w:sz w:val="24"/>
          <w:szCs w:val="24"/>
        </w:rPr>
        <w:t>Таблица №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111"/>
      </w:tblGrid>
      <w:tr w:rsidR="00814204" w:rsidRPr="00B22105" w14:paraId="560357D9" w14:textId="77777777" w:rsidTr="00814204">
        <w:tc>
          <w:tcPr>
            <w:tcW w:w="5353" w:type="dxa"/>
            <w:vAlign w:val="center"/>
          </w:tcPr>
          <w:p w14:paraId="4FCB996A" w14:textId="77777777" w:rsidR="00814204" w:rsidRPr="00B22105"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B22105">
              <w:rPr>
                <w:rFonts w:ascii="Times New Roman" w:hAnsi="Times New Roman"/>
                <w:color w:val="000000"/>
                <w:sz w:val="24"/>
                <w:szCs w:val="24"/>
              </w:rPr>
              <w:t>Интервал изменения срока выполнения работ</w:t>
            </w:r>
          </w:p>
        </w:tc>
        <w:tc>
          <w:tcPr>
            <w:tcW w:w="4111" w:type="dxa"/>
            <w:vAlign w:val="center"/>
          </w:tcPr>
          <w:p w14:paraId="50C94FB3"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B22105">
              <w:rPr>
                <w:rFonts w:ascii="Times New Roman" w:hAnsi="Times New Roman"/>
                <w:color w:val="000000"/>
                <w:sz w:val="24"/>
                <w:szCs w:val="24"/>
              </w:rPr>
              <w:t>Коэффициент отклонения</w:t>
            </w:r>
          </w:p>
        </w:tc>
      </w:tr>
      <w:tr w:rsidR="00814204" w:rsidRPr="00B22105" w14:paraId="3238053E" w14:textId="77777777" w:rsidTr="00814204">
        <w:tc>
          <w:tcPr>
            <w:tcW w:w="5353" w:type="dxa"/>
            <w:vAlign w:val="center"/>
          </w:tcPr>
          <w:p w14:paraId="594E0728" w14:textId="755BBC53" w:rsidR="00814204" w:rsidRPr="00B22105" w:rsidRDefault="00EE4594" w:rsidP="00814204">
            <w:pPr>
              <w:widowControl w:val="0"/>
              <w:autoSpaceDE w:val="0"/>
              <w:autoSpaceDN w:val="0"/>
              <w:adjustRightInd w:val="0"/>
              <w:spacing w:after="0" w:line="240" w:lineRule="auto"/>
              <w:rPr>
                <w:rFonts w:ascii="Times New Roman" w:hAnsi="Times New Roman"/>
                <w:sz w:val="24"/>
              </w:rPr>
            </w:pPr>
            <w:r>
              <w:rPr>
                <w:rFonts w:ascii="Times New Roman" w:hAnsi="Times New Roman"/>
                <w:sz w:val="24"/>
              </w:rPr>
              <w:t>от 6</w:t>
            </w:r>
            <w:r w:rsidR="00814204" w:rsidRPr="00B22105">
              <w:rPr>
                <w:rFonts w:ascii="Times New Roman" w:hAnsi="Times New Roman"/>
                <w:sz w:val="24"/>
              </w:rPr>
              <w:t xml:space="preserve">0 </w:t>
            </w:r>
            <w:r w:rsidR="00814204" w:rsidRPr="00B22105">
              <w:rPr>
                <w:rFonts w:ascii="Times New Roman" w:hAnsi="Times New Roman"/>
                <w:sz w:val="24"/>
                <w:szCs w:val="24"/>
              </w:rPr>
              <w:t>(включительно)</w:t>
            </w:r>
            <w:r>
              <w:rPr>
                <w:rFonts w:ascii="Times New Roman" w:hAnsi="Times New Roman"/>
                <w:sz w:val="24"/>
              </w:rPr>
              <w:t xml:space="preserve"> календарных дней до 5</w:t>
            </w:r>
            <w:r w:rsidR="00814204" w:rsidRPr="00B22105">
              <w:rPr>
                <w:rFonts w:ascii="Times New Roman" w:hAnsi="Times New Roman"/>
                <w:sz w:val="24"/>
              </w:rPr>
              <w:t>0 календарных дней</w:t>
            </w:r>
          </w:p>
        </w:tc>
        <w:tc>
          <w:tcPr>
            <w:tcW w:w="4111" w:type="dxa"/>
            <w:vAlign w:val="center"/>
          </w:tcPr>
          <w:p w14:paraId="217575E1"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B22105">
              <w:rPr>
                <w:rFonts w:ascii="Times New Roman" w:hAnsi="Times New Roman"/>
                <w:sz w:val="24"/>
                <w:szCs w:val="24"/>
              </w:rPr>
              <w:t>0,6</w:t>
            </w:r>
          </w:p>
        </w:tc>
      </w:tr>
      <w:tr w:rsidR="00814204" w:rsidRPr="00B22105" w14:paraId="14B57467" w14:textId="77777777" w:rsidTr="00814204">
        <w:tc>
          <w:tcPr>
            <w:tcW w:w="5353" w:type="dxa"/>
            <w:vAlign w:val="center"/>
          </w:tcPr>
          <w:p w14:paraId="2A2DE076" w14:textId="1155B8FC" w:rsidR="00814204" w:rsidRPr="00B22105" w:rsidRDefault="00EE4594" w:rsidP="00814204">
            <w:pPr>
              <w:widowControl w:val="0"/>
              <w:autoSpaceDE w:val="0"/>
              <w:autoSpaceDN w:val="0"/>
              <w:adjustRightInd w:val="0"/>
              <w:spacing w:after="0" w:line="240" w:lineRule="auto"/>
              <w:rPr>
                <w:rFonts w:ascii="Times New Roman" w:hAnsi="Times New Roman"/>
                <w:sz w:val="24"/>
              </w:rPr>
            </w:pPr>
            <w:r>
              <w:rPr>
                <w:rFonts w:ascii="Times New Roman" w:hAnsi="Times New Roman"/>
                <w:sz w:val="24"/>
              </w:rPr>
              <w:t>от 5</w:t>
            </w:r>
            <w:r w:rsidR="00814204" w:rsidRPr="00B22105">
              <w:rPr>
                <w:rFonts w:ascii="Times New Roman" w:hAnsi="Times New Roman"/>
                <w:sz w:val="24"/>
              </w:rPr>
              <w:t xml:space="preserve">0 </w:t>
            </w:r>
            <w:r w:rsidR="00814204" w:rsidRPr="00B22105">
              <w:rPr>
                <w:rFonts w:ascii="Times New Roman" w:hAnsi="Times New Roman"/>
                <w:sz w:val="24"/>
                <w:szCs w:val="24"/>
              </w:rPr>
              <w:t>(включительно)</w:t>
            </w:r>
            <w:r>
              <w:rPr>
                <w:rFonts w:ascii="Times New Roman" w:hAnsi="Times New Roman"/>
                <w:sz w:val="24"/>
              </w:rPr>
              <w:t xml:space="preserve"> календарных дней до 4</w:t>
            </w:r>
            <w:r w:rsidR="00814204" w:rsidRPr="00B22105">
              <w:rPr>
                <w:rFonts w:ascii="Times New Roman" w:hAnsi="Times New Roman"/>
                <w:sz w:val="24"/>
              </w:rPr>
              <w:t>0 календарных дней</w:t>
            </w:r>
          </w:p>
        </w:tc>
        <w:tc>
          <w:tcPr>
            <w:tcW w:w="4111" w:type="dxa"/>
            <w:vAlign w:val="center"/>
          </w:tcPr>
          <w:p w14:paraId="3D08C68A"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B22105">
              <w:rPr>
                <w:rFonts w:ascii="Times New Roman" w:hAnsi="Times New Roman"/>
                <w:sz w:val="24"/>
                <w:szCs w:val="24"/>
              </w:rPr>
              <w:t>0,8</w:t>
            </w:r>
          </w:p>
        </w:tc>
      </w:tr>
      <w:tr w:rsidR="00814204" w:rsidRPr="00B22105" w14:paraId="24DB7D35" w14:textId="77777777" w:rsidTr="00814204">
        <w:tc>
          <w:tcPr>
            <w:tcW w:w="5353" w:type="dxa"/>
            <w:vAlign w:val="center"/>
          </w:tcPr>
          <w:p w14:paraId="103F45D9" w14:textId="298B2FD3" w:rsidR="00814204" w:rsidRPr="00B22105" w:rsidRDefault="00EE4594" w:rsidP="00814204">
            <w:pPr>
              <w:widowControl w:val="0"/>
              <w:autoSpaceDE w:val="0"/>
              <w:autoSpaceDN w:val="0"/>
              <w:adjustRightInd w:val="0"/>
              <w:spacing w:after="0" w:line="240" w:lineRule="auto"/>
              <w:rPr>
                <w:rFonts w:ascii="Times New Roman" w:hAnsi="Times New Roman"/>
                <w:sz w:val="24"/>
              </w:rPr>
            </w:pPr>
            <w:r>
              <w:rPr>
                <w:rFonts w:ascii="Times New Roman" w:hAnsi="Times New Roman"/>
                <w:sz w:val="24"/>
              </w:rPr>
              <w:t>4</w:t>
            </w:r>
            <w:r w:rsidR="00814204" w:rsidRPr="00B22105">
              <w:rPr>
                <w:rFonts w:ascii="Times New Roman" w:hAnsi="Times New Roman"/>
                <w:sz w:val="24"/>
              </w:rPr>
              <w:t xml:space="preserve">0 </w:t>
            </w:r>
            <w:r w:rsidR="00814204" w:rsidRPr="00B22105">
              <w:rPr>
                <w:rFonts w:ascii="Times New Roman" w:hAnsi="Times New Roman"/>
                <w:sz w:val="24"/>
                <w:szCs w:val="24"/>
              </w:rPr>
              <w:t>(включительно)</w:t>
            </w:r>
            <w:r w:rsidR="00814204" w:rsidRPr="00B22105">
              <w:rPr>
                <w:rFonts w:ascii="Times New Roman" w:hAnsi="Times New Roman"/>
                <w:sz w:val="24"/>
              </w:rPr>
              <w:t xml:space="preserve"> календарных дней и менее</w:t>
            </w:r>
          </w:p>
        </w:tc>
        <w:tc>
          <w:tcPr>
            <w:tcW w:w="4111" w:type="dxa"/>
            <w:vAlign w:val="center"/>
          </w:tcPr>
          <w:p w14:paraId="666752AC"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B22105">
              <w:rPr>
                <w:rFonts w:ascii="Times New Roman" w:hAnsi="Times New Roman"/>
                <w:sz w:val="24"/>
                <w:szCs w:val="24"/>
              </w:rPr>
              <w:t>1,0</w:t>
            </w:r>
          </w:p>
        </w:tc>
      </w:tr>
    </w:tbl>
    <w:p w14:paraId="135F233D" w14:textId="77777777" w:rsidR="00814204" w:rsidRPr="00B22105"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615B59">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615B59">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F76AB4F" w14:textId="77777777" w:rsidR="00814204" w:rsidRPr="00DC752B"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814204" w:rsidRPr="00B60912" w14:paraId="3E6D3BAD" w14:textId="77777777" w:rsidTr="00814204">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696BD8F"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FF2D1D7"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Показатель</w:t>
            </w:r>
          </w:p>
        </w:tc>
        <w:tc>
          <w:tcPr>
            <w:tcW w:w="2126" w:type="dxa"/>
            <w:vMerge w:val="restart"/>
            <w:tcBorders>
              <w:top w:val="single" w:sz="8" w:space="0" w:color="auto"/>
              <w:left w:val="single" w:sz="8" w:space="0" w:color="auto"/>
              <w:right w:val="single" w:sz="8" w:space="0" w:color="auto"/>
            </w:tcBorders>
            <w:vAlign w:val="center"/>
          </w:tcPr>
          <w:p w14:paraId="21691C78" w14:textId="77777777" w:rsidR="00814204" w:rsidRPr="005A0911" w:rsidRDefault="00814204" w:rsidP="00814204">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r w:rsidRPr="005A0911">
              <w:rPr>
                <w:rFonts w:ascii="Times New Roman" w:hAnsi="Times New Roman"/>
                <w:bCs/>
                <w:sz w:val="24"/>
                <w:szCs w:val="24"/>
              </w:rPr>
              <w:t xml:space="preserve">Наименование должности (специальности) </w:t>
            </w:r>
            <w:r w:rsidRPr="005A0911">
              <w:rPr>
                <w:rFonts w:ascii="Times New Roman" w:hAnsi="Times New Roman"/>
                <w:bCs/>
                <w:sz w:val="24"/>
                <w:szCs w:val="24"/>
              </w:rPr>
              <w:lastRenderedPageBreak/>
              <w:t>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5875E8B5"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bCs/>
                <w:color w:val="000000"/>
                <w:sz w:val="24"/>
                <w:szCs w:val="24"/>
                <w:lang w:eastAsia="ar-SA"/>
              </w:rPr>
              <w:lastRenderedPageBreak/>
              <w:t>Величина коэффициента отклонения</w:t>
            </w:r>
          </w:p>
        </w:tc>
      </w:tr>
      <w:tr w:rsidR="00814204" w:rsidRPr="00B60912" w14:paraId="48F3444B" w14:textId="77777777" w:rsidTr="00814204">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F97201B"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p>
        </w:tc>
        <w:tc>
          <w:tcPr>
            <w:tcW w:w="1985" w:type="dxa"/>
            <w:vMerge/>
            <w:tcBorders>
              <w:left w:val="single" w:sz="8" w:space="0" w:color="auto"/>
              <w:bottom w:val="single" w:sz="4" w:space="0" w:color="auto"/>
              <w:right w:val="single" w:sz="8" w:space="0" w:color="auto"/>
            </w:tcBorders>
            <w:vAlign w:val="center"/>
          </w:tcPr>
          <w:p w14:paraId="63B797DA"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p>
        </w:tc>
        <w:tc>
          <w:tcPr>
            <w:tcW w:w="2126" w:type="dxa"/>
            <w:vMerge/>
            <w:tcBorders>
              <w:left w:val="single" w:sz="8" w:space="0" w:color="auto"/>
              <w:bottom w:val="single" w:sz="4" w:space="0" w:color="auto"/>
              <w:right w:val="single" w:sz="8" w:space="0" w:color="auto"/>
            </w:tcBorders>
          </w:tcPr>
          <w:p w14:paraId="154983B4" w14:textId="77777777" w:rsidR="00814204" w:rsidRPr="005A0911" w:rsidRDefault="00814204" w:rsidP="00814204">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p>
        </w:tc>
        <w:tc>
          <w:tcPr>
            <w:tcW w:w="2410" w:type="dxa"/>
            <w:tcBorders>
              <w:left w:val="single" w:sz="8" w:space="0" w:color="auto"/>
              <w:bottom w:val="single" w:sz="4" w:space="0" w:color="auto"/>
              <w:right w:val="single" w:sz="8" w:space="0" w:color="auto"/>
            </w:tcBorders>
            <w:vAlign w:val="center"/>
          </w:tcPr>
          <w:p w14:paraId="404E4D62"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bCs/>
                <w:sz w:val="24"/>
                <w:szCs w:val="24"/>
                <w:lang w:eastAsia="ar-SA"/>
              </w:rPr>
              <w:t xml:space="preserve">Значение показателя, </w:t>
            </w:r>
            <w:r w:rsidRPr="005A0911">
              <w:rPr>
                <w:rFonts w:ascii="Times New Roman" w:hAnsi="Times New Roman"/>
                <w:bCs/>
                <w:sz w:val="24"/>
                <w:szCs w:val="24"/>
                <w:lang w:eastAsia="ar-SA"/>
              </w:rPr>
              <w:lastRenderedPageBreak/>
              <w:t>человек</w:t>
            </w:r>
          </w:p>
        </w:tc>
        <w:tc>
          <w:tcPr>
            <w:tcW w:w="1788" w:type="dxa"/>
            <w:tcBorders>
              <w:left w:val="single" w:sz="8" w:space="0" w:color="auto"/>
              <w:bottom w:val="single" w:sz="4" w:space="0" w:color="auto"/>
              <w:right w:val="single" w:sz="8" w:space="0" w:color="auto"/>
            </w:tcBorders>
            <w:vAlign w:val="center"/>
          </w:tcPr>
          <w:p w14:paraId="16FB7CE6"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5A0911">
              <w:rPr>
                <w:rFonts w:ascii="Times New Roman" w:hAnsi="Times New Roman"/>
                <w:bCs/>
                <w:sz w:val="24"/>
                <w:szCs w:val="24"/>
                <w:lang w:eastAsia="ar-SA"/>
              </w:rPr>
              <w:lastRenderedPageBreak/>
              <w:t xml:space="preserve">Значение </w:t>
            </w:r>
            <w:r w:rsidRPr="005A0911">
              <w:rPr>
                <w:rFonts w:ascii="Times New Roman" w:hAnsi="Times New Roman"/>
                <w:bCs/>
                <w:sz w:val="24"/>
                <w:szCs w:val="24"/>
                <w:lang w:eastAsia="ar-SA"/>
              </w:rPr>
              <w:lastRenderedPageBreak/>
              <w:t>коэффициента отклонения</w:t>
            </w:r>
          </w:p>
        </w:tc>
      </w:tr>
      <w:tr w:rsidR="00814204" w:rsidRPr="00B60912" w14:paraId="78CAC35D" w14:textId="77777777" w:rsidTr="00814204">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378FC8B0"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lastRenderedPageBreak/>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2212E0CE"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494702A5"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5A0911">
              <w:rPr>
                <w:rFonts w:ascii="Times New Roman" w:hAnsi="Times New Roman" w:cs="Calibri"/>
                <w:bCs/>
                <w:sz w:val="24"/>
                <w:szCs w:val="24"/>
                <w:lang w:eastAsia="ar-SA"/>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443D5C8B" w14:textId="3DD7790E" w:rsidR="00814204" w:rsidRPr="0066071E"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66071E">
              <w:rPr>
                <w:rFonts w:ascii="Times New Roman" w:hAnsi="Times New Roman" w:cs="Calibri"/>
                <w:bCs/>
                <w:sz w:val="24"/>
                <w:szCs w:val="24"/>
                <w:u w:val="single"/>
                <w:lang w:val="en-US" w:eastAsia="ar-SA"/>
              </w:rPr>
              <w:t>&gt;</w:t>
            </w:r>
            <w:r w:rsidR="00A0762A" w:rsidRPr="0066071E">
              <w:rPr>
                <w:rFonts w:ascii="Times New Roman" w:hAnsi="Times New Roman" w:cs="Calibri"/>
                <w:bCs/>
                <w:sz w:val="24"/>
                <w:szCs w:val="24"/>
                <w:lang w:eastAsia="ar-SA"/>
              </w:rPr>
              <w:t>3</w:t>
            </w:r>
          </w:p>
        </w:tc>
        <w:tc>
          <w:tcPr>
            <w:tcW w:w="1788" w:type="dxa"/>
            <w:tcBorders>
              <w:left w:val="single" w:sz="4" w:space="0" w:color="auto"/>
              <w:bottom w:val="single" w:sz="4" w:space="0" w:color="auto"/>
              <w:right w:val="single" w:sz="8" w:space="0" w:color="auto"/>
            </w:tcBorders>
            <w:vAlign w:val="center"/>
          </w:tcPr>
          <w:p w14:paraId="011409DB"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1</w:t>
            </w:r>
          </w:p>
        </w:tc>
      </w:tr>
      <w:tr w:rsidR="00814204" w:rsidRPr="00B60912" w14:paraId="74305F39"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5B5B875"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77720E48"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6D9ADFAF"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69841C68" w14:textId="37A2182D" w:rsidR="00814204" w:rsidRPr="0066071E" w:rsidRDefault="00A0762A" w:rsidP="00814204">
            <w:pPr>
              <w:suppressAutoHyphens/>
              <w:autoSpaceDE w:val="0"/>
              <w:spacing w:after="0" w:line="240" w:lineRule="auto"/>
              <w:ind w:firstLine="68"/>
              <w:jc w:val="center"/>
              <w:rPr>
                <w:rFonts w:ascii="Times New Roman" w:hAnsi="Times New Roman" w:cs="Calibri"/>
                <w:sz w:val="24"/>
                <w:szCs w:val="24"/>
                <w:lang w:eastAsia="ar-SA"/>
              </w:rPr>
            </w:pPr>
            <w:r w:rsidRPr="0066071E">
              <w:rPr>
                <w:rFonts w:ascii="Times New Roman" w:hAnsi="Times New Roman" w:cs="Calibri"/>
                <w:bCs/>
                <w:sz w:val="24"/>
                <w:szCs w:val="24"/>
                <w:lang w:eastAsia="ar-SA"/>
              </w:rPr>
              <w:t>1-2</w:t>
            </w:r>
          </w:p>
        </w:tc>
        <w:tc>
          <w:tcPr>
            <w:tcW w:w="1788" w:type="dxa"/>
            <w:tcBorders>
              <w:left w:val="single" w:sz="4" w:space="0" w:color="auto"/>
              <w:bottom w:val="single" w:sz="4" w:space="0" w:color="auto"/>
              <w:right w:val="single" w:sz="8" w:space="0" w:color="auto"/>
            </w:tcBorders>
            <w:vAlign w:val="center"/>
          </w:tcPr>
          <w:p w14:paraId="0C42A7E9"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0,5</w:t>
            </w:r>
          </w:p>
        </w:tc>
      </w:tr>
      <w:tr w:rsidR="00814204" w:rsidRPr="00B60912" w14:paraId="3E2B5B4D"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EC1F5C7"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71FEDF08"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59BF2CF7"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62CF1B3" w14:textId="3DDFD936" w:rsidR="00814204" w:rsidRPr="0066071E" w:rsidRDefault="00A0762A" w:rsidP="00814204">
            <w:pPr>
              <w:suppressAutoHyphens/>
              <w:autoSpaceDE w:val="0"/>
              <w:spacing w:after="0" w:line="240" w:lineRule="auto"/>
              <w:ind w:firstLine="68"/>
              <w:jc w:val="center"/>
              <w:rPr>
                <w:rFonts w:ascii="Times New Roman" w:hAnsi="Times New Roman" w:cs="Calibri"/>
                <w:bCs/>
                <w:sz w:val="24"/>
                <w:szCs w:val="24"/>
                <w:lang w:eastAsia="ar-SA"/>
              </w:rPr>
            </w:pPr>
            <w:r w:rsidRPr="0066071E">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55411E11"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w:t>
            </w:r>
          </w:p>
        </w:tc>
      </w:tr>
      <w:tr w:rsidR="00814204" w:rsidRPr="00B60912" w14:paraId="2E6DD44C"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05A6CBF"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80A91B6"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5884C10B" w14:textId="77777777" w:rsidR="00814204" w:rsidRPr="005A0911" w:rsidRDefault="00814204" w:rsidP="00814204">
            <w:pPr>
              <w:suppressAutoHyphens/>
              <w:autoSpaceDE w:val="0"/>
              <w:spacing w:after="0" w:line="240" w:lineRule="auto"/>
              <w:ind w:firstLine="67"/>
              <w:rPr>
                <w:rFonts w:ascii="Times New Roman" w:hAnsi="Times New Roman" w:cs="Calibri"/>
                <w:sz w:val="24"/>
                <w:szCs w:val="24"/>
                <w:lang w:eastAsia="ar-SA"/>
              </w:rPr>
            </w:pPr>
            <w:r w:rsidRPr="005A0911">
              <w:rPr>
                <w:rFonts w:ascii="Times New Roman" w:eastAsia="Times New Roman" w:hAnsi="Times New Roman" w:cs="Calibri"/>
                <w:bCs/>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77EE993C" w14:textId="5AAFDE3D" w:rsidR="00814204" w:rsidRPr="0066071E" w:rsidRDefault="00814204" w:rsidP="00814204">
            <w:pPr>
              <w:suppressAutoHyphens/>
              <w:autoSpaceDE w:val="0"/>
              <w:spacing w:after="0" w:line="240" w:lineRule="auto"/>
              <w:ind w:firstLine="68"/>
              <w:jc w:val="center"/>
              <w:rPr>
                <w:rFonts w:ascii="Times New Roman" w:hAnsi="Times New Roman" w:cs="Calibri"/>
                <w:sz w:val="24"/>
                <w:szCs w:val="24"/>
                <w:lang w:val="en-US" w:eastAsia="ar-SA"/>
              </w:rPr>
            </w:pPr>
            <w:r w:rsidRPr="0066071E">
              <w:rPr>
                <w:rFonts w:ascii="Times New Roman" w:hAnsi="Times New Roman" w:cs="Calibri"/>
                <w:bCs/>
                <w:sz w:val="24"/>
                <w:szCs w:val="24"/>
                <w:u w:val="single"/>
                <w:lang w:val="en-US" w:eastAsia="ar-SA"/>
              </w:rPr>
              <w:t>&gt;</w:t>
            </w:r>
            <w:r w:rsidR="00A0762A" w:rsidRPr="0066071E">
              <w:rPr>
                <w:rFonts w:ascii="Times New Roman" w:hAnsi="Times New Roman" w:cs="Calibri"/>
                <w:bCs/>
                <w:sz w:val="24"/>
                <w:szCs w:val="24"/>
                <w:lang w:eastAsia="ar-SA"/>
              </w:rPr>
              <w:t>3</w:t>
            </w:r>
          </w:p>
        </w:tc>
        <w:tc>
          <w:tcPr>
            <w:tcW w:w="1788" w:type="dxa"/>
            <w:tcBorders>
              <w:left w:val="single" w:sz="4" w:space="0" w:color="auto"/>
              <w:bottom w:val="single" w:sz="4" w:space="0" w:color="auto"/>
              <w:right w:val="single" w:sz="8" w:space="0" w:color="auto"/>
            </w:tcBorders>
            <w:vAlign w:val="center"/>
          </w:tcPr>
          <w:p w14:paraId="177995A0"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1</w:t>
            </w:r>
          </w:p>
        </w:tc>
      </w:tr>
      <w:tr w:rsidR="00814204" w:rsidRPr="00B60912" w14:paraId="04947808" w14:textId="77777777" w:rsidTr="00814204">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467631CA"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3F60E57B"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03506406"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3E19E078" w14:textId="2FFC5BCD" w:rsidR="00814204" w:rsidRPr="0066071E" w:rsidRDefault="00A0762A" w:rsidP="00814204">
            <w:pPr>
              <w:suppressAutoHyphens/>
              <w:autoSpaceDE w:val="0"/>
              <w:spacing w:after="0" w:line="240" w:lineRule="auto"/>
              <w:ind w:firstLine="68"/>
              <w:jc w:val="center"/>
              <w:rPr>
                <w:rFonts w:ascii="Times New Roman" w:hAnsi="Times New Roman" w:cs="Calibri"/>
                <w:sz w:val="24"/>
                <w:szCs w:val="24"/>
                <w:lang w:eastAsia="ar-SA"/>
              </w:rPr>
            </w:pPr>
            <w:r w:rsidRPr="0066071E">
              <w:rPr>
                <w:rFonts w:ascii="Times New Roman" w:hAnsi="Times New Roman" w:cs="Calibri"/>
                <w:bCs/>
                <w:sz w:val="24"/>
                <w:szCs w:val="24"/>
                <w:lang w:eastAsia="ar-SA"/>
              </w:rPr>
              <w:t>1-2</w:t>
            </w:r>
          </w:p>
        </w:tc>
        <w:tc>
          <w:tcPr>
            <w:tcW w:w="1788" w:type="dxa"/>
            <w:tcBorders>
              <w:top w:val="single" w:sz="4" w:space="0" w:color="auto"/>
              <w:left w:val="single" w:sz="4" w:space="0" w:color="auto"/>
              <w:bottom w:val="single" w:sz="4" w:space="0" w:color="auto"/>
              <w:right w:val="single" w:sz="8" w:space="0" w:color="auto"/>
            </w:tcBorders>
            <w:vAlign w:val="center"/>
          </w:tcPr>
          <w:p w14:paraId="01C52E79"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0,5</w:t>
            </w:r>
          </w:p>
        </w:tc>
      </w:tr>
      <w:tr w:rsidR="00814204" w:rsidRPr="00B60912" w14:paraId="4F1CFB5D" w14:textId="77777777" w:rsidTr="00814204">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4ECD747E"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3AFAEF57"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47BCA489" w14:textId="77777777" w:rsidR="00814204" w:rsidRPr="005A0911" w:rsidRDefault="00814204" w:rsidP="00814204">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2B0103FF" w14:textId="522214C9" w:rsidR="00814204" w:rsidRPr="0066071E"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66071E">
              <w:rPr>
                <w:rFonts w:ascii="Times New Roman" w:hAnsi="Times New Roman" w:cs="Calibri"/>
                <w:bCs/>
                <w:sz w:val="24"/>
                <w:szCs w:val="24"/>
                <w:lang w:eastAsia="ar-SA"/>
              </w:rPr>
              <w:t>0</w:t>
            </w:r>
          </w:p>
        </w:tc>
        <w:tc>
          <w:tcPr>
            <w:tcW w:w="1788" w:type="dxa"/>
            <w:tcBorders>
              <w:top w:val="single" w:sz="4" w:space="0" w:color="auto"/>
              <w:left w:val="single" w:sz="4" w:space="0" w:color="auto"/>
              <w:bottom w:val="single" w:sz="4" w:space="0" w:color="auto"/>
              <w:right w:val="single" w:sz="8" w:space="0" w:color="auto"/>
            </w:tcBorders>
            <w:vAlign w:val="center"/>
          </w:tcPr>
          <w:p w14:paraId="61031A83"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w:t>
            </w:r>
          </w:p>
        </w:tc>
      </w:tr>
      <w:tr w:rsidR="00814204" w:rsidRPr="00B60912" w14:paraId="55C934B7" w14:textId="77777777" w:rsidTr="00814204">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5E40E95"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39101DE8"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3A581477" w14:textId="77777777" w:rsidR="00814204" w:rsidRPr="005A0911" w:rsidRDefault="00814204" w:rsidP="00814204">
            <w:pPr>
              <w:suppressAutoHyphens/>
              <w:autoSpaceDE w:val="0"/>
              <w:spacing w:after="0" w:line="240" w:lineRule="auto"/>
              <w:ind w:firstLine="67"/>
              <w:rPr>
                <w:rFonts w:ascii="Times New Roman" w:hAnsi="Times New Roman" w:cs="Calibri"/>
                <w:sz w:val="24"/>
                <w:szCs w:val="24"/>
                <w:lang w:eastAsia="ar-SA"/>
              </w:rPr>
            </w:pPr>
            <w:r w:rsidRPr="005A0911">
              <w:rPr>
                <w:rFonts w:ascii="Times New Roman" w:eastAsia="Times New Roman" w:hAnsi="Times New Roman" w:cs="Calibri"/>
                <w:bCs/>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6015E222" w14:textId="627748A5" w:rsidR="00814204" w:rsidRPr="0066071E"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66071E">
              <w:rPr>
                <w:rFonts w:ascii="Times New Roman" w:hAnsi="Times New Roman" w:cs="Calibri"/>
                <w:bCs/>
                <w:sz w:val="24"/>
                <w:szCs w:val="24"/>
                <w:u w:val="single"/>
                <w:lang w:val="en-US" w:eastAsia="ar-SA"/>
              </w:rPr>
              <w:t>&gt;</w:t>
            </w:r>
            <w:r w:rsidR="00A0762A" w:rsidRPr="0066071E">
              <w:rPr>
                <w:rFonts w:ascii="Times New Roman" w:hAnsi="Times New Roman" w:cs="Calibri"/>
                <w:bCs/>
                <w:sz w:val="24"/>
                <w:szCs w:val="24"/>
                <w:lang w:eastAsia="ar-SA"/>
              </w:rPr>
              <w:t>3</w:t>
            </w:r>
          </w:p>
        </w:tc>
        <w:tc>
          <w:tcPr>
            <w:tcW w:w="1788" w:type="dxa"/>
            <w:tcBorders>
              <w:top w:val="single" w:sz="4" w:space="0" w:color="auto"/>
              <w:left w:val="single" w:sz="4" w:space="0" w:color="auto"/>
              <w:bottom w:val="single" w:sz="4" w:space="0" w:color="auto"/>
              <w:right w:val="single" w:sz="8" w:space="0" w:color="auto"/>
            </w:tcBorders>
            <w:vAlign w:val="center"/>
          </w:tcPr>
          <w:p w14:paraId="42912870"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1</w:t>
            </w:r>
          </w:p>
        </w:tc>
      </w:tr>
      <w:tr w:rsidR="00814204" w:rsidRPr="00B60912" w14:paraId="0E2EF470" w14:textId="77777777" w:rsidTr="00814204">
        <w:trPr>
          <w:trHeight w:val="498"/>
          <w:tblCellSpacing w:w="5" w:type="nil"/>
          <w:jc w:val="center"/>
        </w:trPr>
        <w:tc>
          <w:tcPr>
            <w:tcW w:w="1175" w:type="dxa"/>
            <w:vMerge/>
            <w:tcBorders>
              <w:left w:val="single" w:sz="4" w:space="0" w:color="auto"/>
              <w:right w:val="single" w:sz="8" w:space="0" w:color="auto"/>
            </w:tcBorders>
            <w:vAlign w:val="center"/>
          </w:tcPr>
          <w:p w14:paraId="22F83D21"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right w:val="single" w:sz="4" w:space="0" w:color="auto"/>
            </w:tcBorders>
            <w:vAlign w:val="center"/>
          </w:tcPr>
          <w:p w14:paraId="284DDD00"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4E2423D0" w14:textId="77777777" w:rsidR="00814204" w:rsidRPr="005A0911" w:rsidRDefault="00814204" w:rsidP="00814204">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5B7EC218" w14:textId="123E4D2F" w:rsidR="00814204" w:rsidRPr="0066071E" w:rsidRDefault="00A0762A" w:rsidP="00814204">
            <w:pPr>
              <w:suppressAutoHyphens/>
              <w:autoSpaceDE w:val="0"/>
              <w:spacing w:after="0" w:line="240" w:lineRule="auto"/>
              <w:ind w:firstLine="68"/>
              <w:jc w:val="center"/>
              <w:rPr>
                <w:rFonts w:ascii="Times New Roman" w:hAnsi="Times New Roman" w:cs="Calibri"/>
                <w:sz w:val="24"/>
                <w:szCs w:val="24"/>
                <w:lang w:eastAsia="ar-SA"/>
              </w:rPr>
            </w:pPr>
            <w:r w:rsidRPr="0066071E">
              <w:rPr>
                <w:rFonts w:ascii="Times New Roman" w:hAnsi="Times New Roman" w:cs="Calibri"/>
                <w:bCs/>
                <w:sz w:val="24"/>
                <w:szCs w:val="24"/>
                <w:lang w:eastAsia="ar-SA"/>
              </w:rPr>
              <w:t>1-2</w:t>
            </w:r>
          </w:p>
        </w:tc>
        <w:tc>
          <w:tcPr>
            <w:tcW w:w="1788" w:type="dxa"/>
            <w:tcBorders>
              <w:top w:val="single" w:sz="4" w:space="0" w:color="auto"/>
              <w:left w:val="single" w:sz="4" w:space="0" w:color="auto"/>
              <w:bottom w:val="single" w:sz="4" w:space="0" w:color="auto"/>
              <w:right w:val="single" w:sz="8" w:space="0" w:color="auto"/>
            </w:tcBorders>
            <w:vAlign w:val="center"/>
          </w:tcPr>
          <w:p w14:paraId="28E90343" w14:textId="77777777" w:rsidR="00814204" w:rsidRPr="005A0911" w:rsidRDefault="00814204" w:rsidP="00814204">
            <w:pPr>
              <w:suppressAutoHyphens/>
              <w:autoSpaceDE w:val="0"/>
              <w:spacing w:after="0" w:line="240" w:lineRule="auto"/>
              <w:ind w:firstLine="68"/>
              <w:jc w:val="center"/>
              <w:rPr>
                <w:rFonts w:ascii="Times New Roman" w:hAnsi="Times New Roman" w:cs="Calibri"/>
                <w:sz w:val="24"/>
                <w:szCs w:val="24"/>
                <w:lang w:eastAsia="ar-SA"/>
              </w:rPr>
            </w:pPr>
            <w:r w:rsidRPr="005A0911">
              <w:rPr>
                <w:rFonts w:ascii="Times New Roman" w:hAnsi="Times New Roman" w:cs="Calibri"/>
                <w:bCs/>
                <w:sz w:val="24"/>
                <w:szCs w:val="24"/>
                <w:lang w:eastAsia="ar-SA"/>
              </w:rPr>
              <w:t>0,5</w:t>
            </w:r>
          </w:p>
        </w:tc>
      </w:tr>
      <w:tr w:rsidR="00814204" w:rsidRPr="00B60912" w14:paraId="1C1961D7" w14:textId="77777777" w:rsidTr="00814204">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3A643106" w14:textId="77777777" w:rsidR="00814204" w:rsidRPr="005A0911" w:rsidRDefault="00814204" w:rsidP="00814204">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tcBorders>
              <w:left w:val="single" w:sz="8" w:space="0" w:color="auto"/>
              <w:bottom w:val="single" w:sz="4" w:space="0" w:color="auto"/>
              <w:right w:val="single" w:sz="4" w:space="0" w:color="auto"/>
            </w:tcBorders>
            <w:vAlign w:val="center"/>
          </w:tcPr>
          <w:p w14:paraId="30B97FD5" w14:textId="77777777" w:rsidR="00814204" w:rsidRPr="005A0911" w:rsidRDefault="00814204" w:rsidP="00814204">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5769E140" w14:textId="77777777" w:rsidR="00814204" w:rsidRPr="005A0911" w:rsidRDefault="00814204" w:rsidP="00814204">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13F32A0C" w14:textId="7A7FED8D" w:rsidR="00814204" w:rsidRPr="0066071E" w:rsidRDefault="00A0762A" w:rsidP="00814204">
            <w:pPr>
              <w:suppressAutoHyphens/>
              <w:autoSpaceDE w:val="0"/>
              <w:spacing w:after="0" w:line="240" w:lineRule="auto"/>
              <w:ind w:firstLine="68"/>
              <w:jc w:val="center"/>
              <w:rPr>
                <w:rFonts w:ascii="Times New Roman" w:hAnsi="Times New Roman" w:cs="Calibri"/>
                <w:bCs/>
                <w:sz w:val="24"/>
                <w:szCs w:val="24"/>
                <w:lang w:eastAsia="ar-SA"/>
              </w:rPr>
            </w:pPr>
            <w:r w:rsidRPr="0066071E">
              <w:rPr>
                <w:rFonts w:ascii="Times New Roman" w:hAnsi="Times New Roman" w:cs="Calibri"/>
                <w:bCs/>
                <w:sz w:val="24"/>
                <w:szCs w:val="24"/>
                <w:lang w:eastAsia="ar-SA"/>
              </w:rPr>
              <w:t>0</w:t>
            </w:r>
          </w:p>
        </w:tc>
        <w:tc>
          <w:tcPr>
            <w:tcW w:w="1788" w:type="dxa"/>
            <w:tcBorders>
              <w:top w:val="single" w:sz="4" w:space="0" w:color="auto"/>
              <w:left w:val="single" w:sz="4" w:space="0" w:color="auto"/>
              <w:bottom w:val="single" w:sz="4" w:space="0" w:color="auto"/>
              <w:right w:val="single" w:sz="8" w:space="0" w:color="auto"/>
            </w:tcBorders>
            <w:vAlign w:val="center"/>
          </w:tcPr>
          <w:p w14:paraId="72A0C102" w14:textId="77777777" w:rsidR="00814204" w:rsidRPr="005A0911" w:rsidRDefault="00814204" w:rsidP="00814204">
            <w:pPr>
              <w:suppressAutoHyphens/>
              <w:autoSpaceDE w:val="0"/>
              <w:spacing w:after="0" w:line="240" w:lineRule="auto"/>
              <w:ind w:firstLine="68"/>
              <w:jc w:val="center"/>
              <w:rPr>
                <w:rFonts w:ascii="Times New Roman" w:hAnsi="Times New Roman" w:cs="Calibri"/>
                <w:bCs/>
                <w:sz w:val="24"/>
                <w:szCs w:val="24"/>
                <w:lang w:eastAsia="ar-SA"/>
              </w:rPr>
            </w:pPr>
            <w:r w:rsidRPr="005A0911">
              <w:rPr>
                <w:rFonts w:ascii="Times New Roman" w:hAnsi="Times New Roman" w:cs="Calibri"/>
                <w:bCs/>
                <w:sz w:val="24"/>
                <w:szCs w:val="24"/>
                <w:lang w:eastAsia="ar-SA"/>
              </w:rPr>
              <w:t>0</w:t>
            </w:r>
          </w:p>
        </w:tc>
      </w:tr>
    </w:tbl>
    <w:p w14:paraId="14CB2F2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499"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418"/>
      </w:tblGrid>
      <w:tr w:rsidR="00814204" w:rsidRPr="00B60912" w14:paraId="2AB787AC" w14:textId="77777777" w:rsidTr="00814204">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537"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814204">
        <w:trPr>
          <w:tblCellSpacing w:w="5" w:type="nil"/>
        </w:trPr>
        <w:tc>
          <w:tcPr>
            <w:tcW w:w="993"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418"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814204">
        <w:trPr>
          <w:trHeight w:val="315"/>
          <w:tblCellSpacing w:w="5" w:type="nil"/>
        </w:trPr>
        <w:tc>
          <w:tcPr>
            <w:tcW w:w="993"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от 5-ти лет и более</w:t>
            </w:r>
          </w:p>
        </w:tc>
        <w:tc>
          <w:tcPr>
            <w:tcW w:w="1418" w:type="dxa"/>
            <w:tcBorders>
              <w:left w:val="single" w:sz="8" w:space="0" w:color="auto"/>
              <w:bottom w:val="single" w:sz="4" w:space="0" w:color="auto"/>
              <w:right w:val="single" w:sz="8" w:space="0" w:color="auto"/>
            </w:tcBorders>
          </w:tcPr>
          <w:p w14:paraId="12F4C448" w14:textId="77777777" w:rsidR="00814204" w:rsidRPr="00472D34"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1,0</w:t>
            </w:r>
          </w:p>
        </w:tc>
      </w:tr>
      <w:tr w:rsidR="00814204" w:rsidRPr="00B60912" w14:paraId="5269BCFD" w14:textId="77777777" w:rsidTr="00472D34">
        <w:trPr>
          <w:trHeight w:val="650"/>
          <w:tblCellSpacing w:w="5" w:type="nil"/>
        </w:trPr>
        <w:tc>
          <w:tcPr>
            <w:tcW w:w="993"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418"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472D34">
        <w:trPr>
          <w:trHeight w:val="521"/>
          <w:tblCellSpacing w:w="5" w:type="nil"/>
        </w:trPr>
        <w:tc>
          <w:tcPr>
            <w:tcW w:w="993"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 xml:space="preserve">от 2-х лет (включительно) </w:t>
            </w:r>
            <w:r w:rsidRPr="00472D34">
              <w:rPr>
                <w:rFonts w:ascii="Times New Roman" w:hAnsi="Times New Roman"/>
                <w:sz w:val="24"/>
                <w:szCs w:val="24"/>
              </w:rPr>
              <w:lastRenderedPageBreak/>
              <w:t>до 3-х лет</w:t>
            </w:r>
          </w:p>
        </w:tc>
        <w:tc>
          <w:tcPr>
            <w:tcW w:w="1418"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lastRenderedPageBreak/>
              <w:t>0,6</w:t>
            </w:r>
          </w:p>
        </w:tc>
      </w:tr>
      <w:tr w:rsidR="00814204" w:rsidRPr="00B60912" w14:paraId="16DC9984" w14:textId="77777777" w:rsidTr="00814204">
        <w:trPr>
          <w:trHeight w:val="315"/>
          <w:tblCellSpacing w:w="5" w:type="nil"/>
        </w:trPr>
        <w:tc>
          <w:tcPr>
            <w:tcW w:w="993"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418"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472D34">
        <w:trPr>
          <w:trHeight w:val="389"/>
          <w:tblCellSpacing w:w="5" w:type="nil"/>
        </w:trPr>
        <w:tc>
          <w:tcPr>
            <w:tcW w:w="993"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418"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77777777"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1986"/>
      </w:tblGrid>
      <w:tr w:rsidR="00814204" w:rsidRPr="00B60912" w14:paraId="5784A5E4" w14:textId="77777777" w:rsidTr="00814204">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814204">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814204">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814204">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lastRenderedPageBreak/>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0"/>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1"/>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8"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814204">
        <w:trPr>
          <w:tblCellSpacing w:w="5" w:type="nil"/>
        </w:trPr>
        <w:tc>
          <w:tcPr>
            <w:tcW w:w="2835" w:type="dxa"/>
            <w:vMerge/>
            <w:tcBorders>
              <w:left w:val="single" w:sz="8" w:space="0" w:color="auto"/>
              <w:bottom w:val="single" w:sz="8" w:space="0" w:color="auto"/>
              <w:right w:val="single" w:sz="8"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left w:val="single" w:sz="8" w:space="0" w:color="auto"/>
              <w:bottom w:val="single" w:sz="8" w:space="0" w:color="auto"/>
              <w:right w:val="single" w:sz="8"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2FE92785"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 xml:space="preserve">Обеспеченность материально-техническими и (или) производственными ресурсами, финансовыми ресурсами, </w:t>
      </w:r>
      <w:r w:rsidRPr="002C0DE5">
        <w:rPr>
          <w:rFonts w:ascii="Times New Roman" w:hAnsi="Times New Roman"/>
          <w:b/>
          <w:color w:val="000000"/>
          <w:kern w:val="1"/>
          <w:sz w:val="24"/>
          <w:szCs w:val="24"/>
          <w:lang w:eastAsia="ar-SA"/>
        </w:rPr>
        <w:lastRenderedPageBreak/>
        <w:t>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 xml:space="preserve">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w:t>
      </w:r>
      <w:r w:rsidRPr="00583786">
        <w:rPr>
          <w:rFonts w:ascii="Times New Roman" w:eastAsia="Arial Unicode MS" w:hAnsi="Times New Roman"/>
          <w:sz w:val="24"/>
          <w:szCs w:val="24"/>
        </w:rPr>
        <w:lastRenderedPageBreak/>
        <w:t>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w:t>
            </w:r>
            <w:r w:rsidRPr="00583786">
              <w:rPr>
                <w:rFonts w:ascii="Times New Roman" w:hAnsi="Times New Roman"/>
                <w:spacing w:val="-2"/>
                <w:sz w:val="24"/>
                <w:szCs w:val="24"/>
              </w:rPr>
              <w:lastRenderedPageBreak/>
              <w:t>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lastRenderedPageBreak/>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lastRenderedPageBreak/>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lastRenderedPageBreak/>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 xml:space="preserve">в соответствии с техническим заданием </w:t>
            </w:r>
            <w:r w:rsidRPr="00132DFD">
              <w:rPr>
                <w:rFonts w:ascii="Times New Roman" w:hAnsi="Times New Roman"/>
                <w:color w:val="000000"/>
                <w:sz w:val="24"/>
                <w:szCs w:val="24"/>
              </w:rPr>
              <w:lastRenderedPageBreak/>
              <w:t>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lastRenderedPageBreak/>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w:t>
            </w:r>
            <w:r w:rsidRPr="00BA082F">
              <w:rPr>
                <w:rFonts w:ascii="Times New Roman" w:hAnsi="Times New Roman"/>
                <w:color w:val="000000"/>
                <w:sz w:val="24"/>
                <w:szCs w:val="24"/>
              </w:rPr>
              <w:lastRenderedPageBreak/>
              <w:t xml:space="preserve">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lastRenderedPageBreak/>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150356DA"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на право заключения </w:t>
      </w:r>
      <w:r w:rsidR="00EE5263" w:rsidRPr="002A4F5E">
        <w:rPr>
          <w:rFonts w:ascii="Times New Roman" w:hAnsi="Times New Roman"/>
          <w:color w:val="000000"/>
          <w:sz w:val="24"/>
          <w:szCs w:val="24"/>
        </w:rPr>
        <w:t>догово</w:t>
      </w:r>
      <w:r w:rsidR="00EE5263" w:rsidRPr="00CA57A0">
        <w:rPr>
          <w:rFonts w:ascii="Times New Roman" w:hAnsi="Times New Roman"/>
          <w:color w:val="000000"/>
          <w:sz w:val="24"/>
          <w:szCs w:val="24"/>
        </w:rPr>
        <w:t>р</w:t>
      </w:r>
      <w:r w:rsidR="00EE5263" w:rsidRPr="00CA57A0">
        <w:rPr>
          <w:rFonts w:ascii="Times New Roman" w:hAnsi="Times New Roman"/>
          <w:sz w:val="24"/>
          <w:szCs w:val="24"/>
        </w:rPr>
        <w:t>а</w:t>
      </w:r>
      <w:r w:rsidR="00EE5263" w:rsidRPr="002A4F5E">
        <w:rPr>
          <w:rFonts w:ascii="Times New Roman" w:hAnsi="Times New Roman"/>
          <w:color w:val="000000"/>
          <w:sz w:val="24"/>
          <w:szCs w:val="24"/>
        </w:rPr>
        <w:t xml:space="preserve"> </w:t>
      </w:r>
      <w:r w:rsidR="00EE5263" w:rsidRPr="00F67156">
        <w:rPr>
          <w:rFonts w:ascii="Times New Roman" w:hAnsi="Times New Roman"/>
          <w:sz w:val="24"/>
          <w:szCs w:val="24"/>
        </w:rPr>
        <w:t xml:space="preserve">на </w:t>
      </w:r>
      <w:r w:rsidR="00C84F49" w:rsidRPr="00F67156">
        <w:rPr>
          <w:rFonts w:ascii="Times New Roman" w:hAnsi="Times New Roman"/>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A57A0" w:rsidRPr="00F67156">
        <w:rPr>
          <w:rFonts w:ascii="Times New Roman" w:hAnsi="Times New Roman"/>
          <w:sz w:val="24"/>
          <w:szCs w:val="24"/>
        </w:rPr>
        <w:t xml:space="preserve">, расположенных на </w:t>
      </w:r>
      <w:r w:rsidR="00CA57A0" w:rsidRPr="0066071E">
        <w:rPr>
          <w:rFonts w:ascii="Times New Roman" w:hAnsi="Times New Roman"/>
          <w:sz w:val="24"/>
          <w:szCs w:val="24"/>
        </w:rPr>
        <w:t>территории</w:t>
      </w:r>
      <w:r w:rsidR="00312A02" w:rsidRPr="0066071E">
        <w:rPr>
          <w:rFonts w:ascii="Times New Roman" w:hAnsi="Times New Roman"/>
          <w:color w:val="FF0000"/>
          <w:sz w:val="24"/>
          <w:szCs w:val="24"/>
        </w:rPr>
        <w:t xml:space="preserve"> </w:t>
      </w:r>
      <w:proofErr w:type="spellStart"/>
      <w:r w:rsidR="00D959F4" w:rsidRPr="0066071E">
        <w:rPr>
          <w:rFonts w:ascii="Times New Roman" w:hAnsi="Times New Roman"/>
          <w:sz w:val="24"/>
          <w:szCs w:val="24"/>
        </w:rPr>
        <w:t>Бокситогорского</w:t>
      </w:r>
      <w:proofErr w:type="spellEnd"/>
      <w:r w:rsidR="00D959F4" w:rsidRPr="0066071E">
        <w:rPr>
          <w:rFonts w:ascii="Times New Roman" w:hAnsi="Times New Roman"/>
          <w:sz w:val="24"/>
          <w:szCs w:val="24"/>
        </w:rPr>
        <w:t xml:space="preserve">, </w:t>
      </w:r>
      <w:proofErr w:type="spellStart"/>
      <w:r w:rsidR="00D959F4" w:rsidRPr="0066071E">
        <w:rPr>
          <w:rFonts w:ascii="Times New Roman" w:hAnsi="Times New Roman"/>
          <w:sz w:val="24"/>
          <w:szCs w:val="24"/>
        </w:rPr>
        <w:t>Волховского</w:t>
      </w:r>
      <w:proofErr w:type="spellEnd"/>
      <w:r w:rsidR="00D959F4" w:rsidRPr="0066071E">
        <w:rPr>
          <w:rFonts w:ascii="Times New Roman" w:hAnsi="Times New Roman"/>
          <w:sz w:val="24"/>
          <w:szCs w:val="24"/>
        </w:rPr>
        <w:t xml:space="preserve">, Ломоносовского, </w:t>
      </w:r>
      <w:proofErr w:type="spellStart"/>
      <w:r w:rsidR="0066071E" w:rsidRPr="0066071E">
        <w:rPr>
          <w:rFonts w:ascii="Times New Roman" w:hAnsi="Times New Roman"/>
          <w:sz w:val="24"/>
          <w:szCs w:val="24"/>
        </w:rPr>
        <w:t>Лодейнопольского</w:t>
      </w:r>
      <w:proofErr w:type="spellEnd"/>
      <w:r w:rsidR="00D959F4" w:rsidRPr="0066071E">
        <w:rPr>
          <w:rFonts w:ascii="Times New Roman" w:hAnsi="Times New Roman"/>
          <w:sz w:val="24"/>
          <w:szCs w:val="24"/>
        </w:rPr>
        <w:t xml:space="preserve"> муниципальных районов</w:t>
      </w:r>
      <w:r w:rsidR="00F67156" w:rsidRPr="0066071E">
        <w:rPr>
          <w:rFonts w:ascii="Times New Roman" w:hAnsi="Times New Roman"/>
          <w:sz w:val="24"/>
          <w:szCs w:val="24"/>
        </w:rPr>
        <w:t xml:space="preserve"> </w:t>
      </w:r>
      <w:r w:rsidR="00D959F4" w:rsidRPr="0066071E">
        <w:rPr>
          <w:rFonts w:ascii="Times New Roman" w:hAnsi="Times New Roman"/>
          <w:sz w:val="24"/>
          <w:szCs w:val="24"/>
        </w:rPr>
        <w:t>Ленинградской области</w:t>
      </w:r>
      <w:r w:rsidR="00CA57A0" w:rsidRPr="0066071E">
        <w:rPr>
          <w:rFonts w:ascii="Times New Roman" w:hAnsi="Times New Roman"/>
          <w:sz w:val="24"/>
          <w:szCs w:val="24"/>
        </w:rPr>
        <w:t xml:space="preserve">, </w:t>
      </w:r>
      <w:r w:rsidRPr="0066071E">
        <w:rPr>
          <w:rFonts w:ascii="Times New Roman" w:hAnsi="Times New Roman"/>
          <w:color w:val="000000"/>
          <w:sz w:val="24"/>
          <w:szCs w:val="24"/>
        </w:rPr>
        <w:t>претендентом</w:t>
      </w:r>
      <w:r w:rsidRPr="00AD3D9E">
        <w:rPr>
          <w:rFonts w:ascii="Times New Roman" w:hAnsi="Times New Roman"/>
          <w:color w:val="000000"/>
          <w:sz w:val="24"/>
          <w:szCs w:val="24"/>
        </w:rPr>
        <w:t xml:space="preserve">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40D4422E" w:rsidR="00CA57A0" w:rsidRDefault="009D6E23" w:rsidP="006C1612">
      <w:pPr>
        <w:spacing w:after="0" w:line="240" w:lineRule="auto"/>
        <w:ind w:firstLine="540"/>
        <w:jc w:val="center"/>
        <w:rPr>
          <w:rFonts w:ascii="Times New Roman" w:hAnsi="Times New Roman"/>
          <w:sz w:val="24"/>
          <w:szCs w:val="24"/>
        </w:rPr>
      </w:pPr>
      <w:r w:rsidRPr="008359C8">
        <w:rPr>
          <w:rFonts w:ascii="Times New Roman" w:hAnsi="Times New Roman"/>
          <w:color w:val="000000"/>
          <w:sz w:val="24"/>
          <w:szCs w:val="24"/>
        </w:rPr>
        <w:t xml:space="preserve">для участия в торгах на право заключения </w:t>
      </w:r>
      <w:r w:rsidR="00EE5263" w:rsidRPr="002A4F5E">
        <w:rPr>
          <w:rFonts w:ascii="Times New Roman" w:hAnsi="Times New Roman"/>
          <w:color w:val="000000"/>
          <w:sz w:val="24"/>
          <w:szCs w:val="24"/>
        </w:rPr>
        <w:t>договор</w:t>
      </w:r>
      <w:r w:rsidR="00EE5263" w:rsidRPr="00CA57A0">
        <w:rPr>
          <w:rFonts w:ascii="Times New Roman" w:hAnsi="Times New Roman"/>
          <w:sz w:val="24"/>
          <w:szCs w:val="24"/>
        </w:rPr>
        <w:t>а</w:t>
      </w:r>
      <w:r w:rsidR="00EE5263" w:rsidRPr="002A4F5E">
        <w:rPr>
          <w:rFonts w:ascii="Times New Roman" w:hAnsi="Times New Roman"/>
          <w:color w:val="000000"/>
          <w:sz w:val="24"/>
          <w:szCs w:val="24"/>
        </w:rPr>
        <w:t xml:space="preserve"> на </w:t>
      </w:r>
      <w:r w:rsidR="00C84F49" w:rsidRPr="00C84F49">
        <w:rPr>
          <w:rFonts w:ascii="Times New Roman" w:hAnsi="Times New Roman"/>
          <w:color w:val="000000"/>
          <w:sz w:val="24"/>
          <w:szCs w:val="24"/>
        </w:rPr>
        <w:t>выполнени</w:t>
      </w:r>
      <w:r w:rsidR="00C84F49">
        <w:rPr>
          <w:rFonts w:ascii="Times New Roman" w:hAnsi="Times New Roman"/>
          <w:color w:val="000000"/>
          <w:sz w:val="24"/>
          <w:szCs w:val="24"/>
        </w:rPr>
        <w:t>е</w:t>
      </w:r>
      <w:r w:rsidR="00C84F49" w:rsidRPr="00C84F49">
        <w:rPr>
          <w:rFonts w:ascii="Times New Roman" w:hAnsi="Times New Roman"/>
          <w:color w:val="000000"/>
          <w:sz w:val="24"/>
          <w:szCs w:val="24"/>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00C84F49" w:rsidRPr="00F67156">
        <w:rPr>
          <w:rFonts w:ascii="Times New Roman" w:hAnsi="Times New Roman"/>
          <w:sz w:val="24"/>
          <w:szCs w:val="24"/>
        </w:rPr>
        <w:t>домов</w:t>
      </w:r>
      <w:r w:rsidR="00CA57A0" w:rsidRPr="00F67156">
        <w:rPr>
          <w:rFonts w:ascii="Times New Roman" w:hAnsi="Times New Roman"/>
          <w:sz w:val="24"/>
          <w:szCs w:val="24"/>
        </w:rPr>
        <w:t xml:space="preserve">, расположенных на территории </w:t>
      </w:r>
      <w:proofErr w:type="spellStart"/>
      <w:r w:rsidR="000C50BC" w:rsidRPr="0066071E">
        <w:rPr>
          <w:rFonts w:ascii="Times New Roman" w:hAnsi="Times New Roman"/>
          <w:sz w:val="24"/>
          <w:szCs w:val="24"/>
        </w:rPr>
        <w:t>Бокситогорского</w:t>
      </w:r>
      <w:proofErr w:type="spellEnd"/>
      <w:r w:rsidR="000C50BC" w:rsidRPr="0066071E">
        <w:rPr>
          <w:rFonts w:ascii="Times New Roman" w:hAnsi="Times New Roman"/>
          <w:sz w:val="24"/>
          <w:szCs w:val="24"/>
        </w:rPr>
        <w:t xml:space="preserve">, </w:t>
      </w:r>
      <w:proofErr w:type="spellStart"/>
      <w:r w:rsidR="000C50BC" w:rsidRPr="0066071E">
        <w:rPr>
          <w:rFonts w:ascii="Times New Roman" w:hAnsi="Times New Roman"/>
          <w:sz w:val="24"/>
          <w:szCs w:val="24"/>
        </w:rPr>
        <w:t>Волховского</w:t>
      </w:r>
      <w:proofErr w:type="spellEnd"/>
      <w:r w:rsidR="000C50BC" w:rsidRPr="0066071E">
        <w:rPr>
          <w:rFonts w:ascii="Times New Roman" w:hAnsi="Times New Roman"/>
          <w:sz w:val="24"/>
          <w:szCs w:val="24"/>
        </w:rPr>
        <w:t xml:space="preserve">, Ломоносовского, </w:t>
      </w:r>
      <w:proofErr w:type="spellStart"/>
      <w:r w:rsidR="000C50BC" w:rsidRPr="0066071E">
        <w:rPr>
          <w:rFonts w:ascii="Times New Roman" w:hAnsi="Times New Roman"/>
          <w:sz w:val="24"/>
          <w:szCs w:val="24"/>
        </w:rPr>
        <w:t>Лодейнопольского</w:t>
      </w:r>
      <w:proofErr w:type="spellEnd"/>
      <w:r w:rsidR="000C50BC" w:rsidRPr="0066071E">
        <w:rPr>
          <w:rFonts w:ascii="Times New Roman" w:hAnsi="Times New Roman"/>
          <w:sz w:val="24"/>
          <w:szCs w:val="24"/>
        </w:rPr>
        <w:t xml:space="preserve"> муниципальных районов Ленинградской области</w:t>
      </w:r>
      <w:r w:rsidR="000C50BC" w:rsidRPr="00D959F4">
        <w:rPr>
          <w:rFonts w:ascii="Times New Roman" w:hAnsi="Times New Roman"/>
          <w:sz w:val="24"/>
          <w:szCs w:val="24"/>
        </w:rPr>
        <w:t xml:space="preserve"> </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37640E90" w14:textId="6D156846"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4.1</w:t>
      </w:r>
      <w:r w:rsidR="00DE21E6"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00DE21E6" w:rsidRPr="00D401A4">
        <w:rPr>
          <w:rFonts w:ascii="Times New Roman" w:hAnsi="Times New Roman"/>
          <w:sz w:val="24"/>
          <w:szCs w:val="24"/>
          <w:lang w:eastAsia="ru-RU"/>
        </w:rPr>
        <w:t>.</w:t>
      </w:r>
    </w:p>
    <w:p w14:paraId="148F8D85" w14:textId="7B2865B7"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4.2</w:t>
      </w:r>
      <w:r w:rsidR="00DE21E6" w:rsidRPr="003355DB">
        <w:rPr>
          <w:rFonts w:ascii="Times New Roman" w:hAnsi="Times New Roman"/>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58D8F7BD"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4.3</w:t>
      </w:r>
      <w:r w:rsidR="00DE21E6" w:rsidRPr="003355DB">
        <w:rPr>
          <w:rFonts w:ascii="Times New Roman" w:hAnsi="Times New Roman"/>
          <w:sz w:val="24"/>
          <w:szCs w:val="24"/>
          <w:lang w:eastAsia="ru-RU"/>
        </w:rPr>
        <w:t>. в отношении организации не проводится процедура банкротства либо процедура ликвидации;</w:t>
      </w:r>
    </w:p>
    <w:p w14:paraId="238ECED4" w14:textId="4EAE128B"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4.4</w:t>
      </w:r>
      <w:r w:rsidR="00DE21E6" w:rsidRPr="003355DB">
        <w:rPr>
          <w:rFonts w:ascii="Times New Roman" w:hAnsi="Times New Roman"/>
          <w:sz w:val="24"/>
          <w:szCs w:val="24"/>
          <w:lang w:eastAsia="ru-RU"/>
        </w:rPr>
        <w:t xml:space="preserve">. деятельность не приостановлена в порядке, предусмотренном </w:t>
      </w:r>
      <w:hyperlink r:id="rId12" w:history="1">
        <w:r w:rsidR="00DE21E6" w:rsidRPr="003355DB">
          <w:rPr>
            <w:rFonts w:ascii="Times New Roman" w:hAnsi="Times New Roman"/>
            <w:sz w:val="24"/>
            <w:szCs w:val="24"/>
            <w:lang w:eastAsia="ru-RU"/>
          </w:rPr>
          <w:t>Кодексом</w:t>
        </w:r>
      </w:hyperlink>
      <w:r w:rsidR="00DE21E6"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2EC3E58B" w:rsidR="00DE21E6"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4.5</w:t>
      </w:r>
      <w:r w:rsidR="00DE21E6" w:rsidRPr="003355DB">
        <w:rPr>
          <w:rFonts w:ascii="Times New Roman" w:hAnsi="Times New Roman"/>
          <w:sz w:val="24"/>
          <w:szCs w:val="24"/>
          <w:lang w:eastAsia="ru-RU"/>
        </w:rPr>
        <w:t xml:space="preserve">. </w:t>
      </w:r>
      <w:r w:rsidR="00D8769D" w:rsidRPr="003355DB">
        <w:rPr>
          <w:rFonts w:ascii="Times New Roman" w:hAnsi="Times New Roman"/>
          <w:sz w:val="24"/>
          <w:szCs w:val="24"/>
          <w:lang w:eastAsia="ru-RU"/>
        </w:rPr>
        <w:t>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284360D7" w:rsidR="00FC325F" w:rsidRPr="003355DB" w:rsidRDefault="00A0762A" w:rsidP="00DE21E6">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4.6</w:t>
      </w:r>
      <w:r w:rsidR="00FC325F" w:rsidRPr="003355DB">
        <w:rPr>
          <w:rFonts w:ascii="Times New Roman" w:hAnsi="Times New Roman"/>
          <w:sz w:val="24"/>
          <w:szCs w:val="24"/>
          <w:lang w:eastAsia="ru-RU"/>
        </w:rPr>
        <w:t xml:space="preserve">. </w:t>
      </w:r>
      <w:r w:rsidR="00FC325F" w:rsidRPr="003355DB">
        <w:rPr>
          <w:rFonts w:ascii="Times New Roman" w:hAnsi="Times New Roman"/>
          <w:sz w:val="24"/>
          <w:szCs w:val="24"/>
        </w:rPr>
        <w:t>отсутствие организации в реестре недобросовестных поставщиков;</w:t>
      </w:r>
    </w:p>
    <w:p w14:paraId="5EB69C6A" w14:textId="226A2A4B"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A0762A">
        <w:rPr>
          <w:rFonts w:ascii="Times New Roman" w:hAnsi="Times New Roman"/>
          <w:sz w:val="24"/>
          <w:szCs w:val="24"/>
        </w:rPr>
        <w:t>7</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3CA6D714"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A0762A">
        <w:rPr>
          <w:rFonts w:ascii="Times New Roman" w:hAnsi="Times New Roman"/>
          <w:color w:val="000000"/>
          <w:sz w:val="24"/>
          <w:szCs w:val="24"/>
        </w:rPr>
        <w:t>8</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677C07">
        <w:rPr>
          <w:rFonts w:ascii="Times New Roman" w:hAnsi="Times New Roman"/>
          <w:sz w:val="24"/>
          <w:szCs w:val="24"/>
        </w:rPr>
        <w:t>выполнения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  </w:t>
            </w:r>
          </w:p>
          <w:p w14:paraId="6AE8DB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п/п </w:t>
            </w:r>
          </w:p>
        </w:tc>
        <w:tc>
          <w:tcPr>
            <w:tcW w:w="4401" w:type="dxa"/>
            <w:tcBorders>
              <w:top w:val="single" w:sz="8" w:space="0" w:color="auto"/>
              <w:left w:val="single" w:sz="8" w:space="0" w:color="auto"/>
              <w:bottom w:val="single" w:sz="8" w:space="0" w:color="auto"/>
              <w:right w:val="single" w:sz="8" w:space="0" w:color="auto"/>
            </w:tcBorders>
          </w:tcPr>
          <w:p w14:paraId="022BF99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Наименование показателя критерия </w:t>
            </w:r>
          </w:p>
          <w:p w14:paraId="6C1356CB"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оценки заявок           </w:t>
            </w:r>
          </w:p>
        </w:tc>
        <w:tc>
          <w:tcPr>
            <w:tcW w:w="1843" w:type="dxa"/>
            <w:tcBorders>
              <w:top w:val="single" w:sz="8" w:space="0" w:color="auto"/>
              <w:left w:val="single" w:sz="8" w:space="0" w:color="auto"/>
              <w:bottom w:val="single" w:sz="8" w:space="0" w:color="auto"/>
              <w:right w:val="single" w:sz="8" w:space="0" w:color="auto"/>
            </w:tcBorders>
          </w:tcPr>
          <w:p w14:paraId="3CF59F6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Единица  </w:t>
            </w:r>
          </w:p>
          <w:p w14:paraId="35F06A43"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63296940"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Значение (все значения</w:t>
            </w:r>
          </w:p>
          <w:p w14:paraId="46B79F15" w14:textId="77777777" w:rsidR="00583BFB" w:rsidRPr="00476D5A" w:rsidRDefault="00583BFB" w:rsidP="00E61954">
            <w:pPr>
              <w:spacing w:after="0" w:line="240" w:lineRule="auto"/>
              <w:ind w:right="-75"/>
              <w:rPr>
                <w:rFonts w:ascii="Times New Roman" w:hAnsi="Times New Roman"/>
                <w:color w:val="000000"/>
                <w:sz w:val="24"/>
                <w:szCs w:val="24"/>
              </w:rPr>
            </w:pPr>
            <w:r w:rsidRPr="00476D5A">
              <w:rPr>
                <w:rFonts w:ascii="Times New Roman" w:hAnsi="Times New Roman"/>
                <w:color w:val="000000"/>
                <w:sz w:val="24"/>
                <w:szCs w:val="24"/>
              </w:rPr>
              <w:t xml:space="preserve">указываются цифрами) </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lastRenderedPageBreak/>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форме, приведенной в приложении № </w:t>
            </w:r>
            <w:r w:rsidRPr="009420A8">
              <w:rPr>
                <w:rFonts w:ascii="Times New Roman" w:hAnsi="Times New Roman"/>
                <w:color w:val="000000"/>
                <w:sz w:val="24"/>
                <w:szCs w:val="24"/>
              </w:rPr>
              <w:lastRenderedPageBreak/>
              <w:t>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footerReference w:type="default" r:id="rId13"/>
          <w:footerReference w:type="first" r:id="rId1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1672"/>
      </w:tblGrid>
      <w:tr w:rsidR="007F6999" w:rsidRPr="00497A99" w14:paraId="12929B89" w14:textId="77777777" w:rsidTr="007F6999">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7F6999">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7F6999">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7F6999">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3C2000CD" w14:textId="77777777" w:rsidR="00583BFB" w:rsidRPr="008359C8" w:rsidRDefault="00583BFB" w:rsidP="0004779A">
      <w:pPr>
        <w:spacing w:after="0" w:line="240" w:lineRule="auto"/>
        <w:jc w:val="center"/>
        <w:rPr>
          <w:rFonts w:ascii="Times New Roman" w:hAnsi="Times New Roman"/>
          <w:color w:val="000000"/>
          <w:sz w:val="24"/>
          <w:szCs w:val="24"/>
        </w:rPr>
      </w:pPr>
    </w:p>
    <w:p w14:paraId="32CB92B0" w14:textId="77777777" w:rsidR="00583BFB" w:rsidRPr="008359C8" w:rsidRDefault="00583BFB" w:rsidP="0004779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6C73816" w14:textId="77777777" w:rsidR="00583BFB" w:rsidRDefault="00583BFB" w:rsidP="0004779A">
      <w:pPr>
        <w:spacing w:after="0" w:line="240" w:lineRule="auto"/>
        <w:jc w:val="center"/>
        <w:rPr>
          <w:rFonts w:ascii="Times New Roman" w:hAnsi="Times New Roman"/>
          <w:color w:val="000000"/>
          <w:sz w:val="24"/>
          <w:szCs w:val="24"/>
        </w:rPr>
      </w:pPr>
    </w:p>
    <w:p w14:paraId="63BF8F23" w14:textId="77777777" w:rsidR="00D440A2" w:rsidRDefault="00D440A2" w:rsidP="00D440A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D000CE" w:rsidRPr="009D4A0F" w14:paraId="2B25C5BA" w14:textId="77777777" w:rsidTr="00D000CE">
        <w:tc>
          <w:tcPr>
            <w:tcW w:w="442" w:type="pct"/>
            <w:tcBorders>
              <w:top w:val="single" w:sz="4" w:space="0" w:color="auto"/>
              <w:left w:val="single" w:sz="4" w:space="0" w:color="auto"/>
              <w:bottom w:val="single" w:sz="4" w:space="0" w:color="auto"/>
              <w:right w:val="single" w:sz="4" w:space="0" w:color="auto"/>
            </w:tcBorders>
            <w:vAlign w:val="center"/>
          </w:tcPr>
          <w:p w14:paraId="46E3282D" w14:textId="77777777" w:rsidR="00D000CE" w:rsidRPr="009D4A0F" w:rsidRDefault="00D000CE" w:rsidP="007C2A96">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138926DC"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0FA4779A"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338D12D5"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46183E95" w14:textId="77777777" w:rsidR="00D000CE" w:rsidRPr="009D4A0F" w:rsidRDefault="00D000CE" w:rsidP="007C2A96">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D000CE" w:rsidRPr="009D4A0F" w14:paraId="50A9A26D" w14:textId="77777777" w:rsidTr="00D000CE">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631F441D"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4184FAAE" w14:textId="2543B3E7" w:rsidR="00D000CE" w:rsidRPr="007C37F0" w:rsidRDefault="00D000CE" w:rsidP="007C2A96">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2591BF8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36C669E"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46B7EA03"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6C90013"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38148F87"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7D2F17B"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286C171"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155F98F1"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8994664"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B2E20E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3B01435"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503FF2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r w:rsidR="00D000CE" w:rsidRPr="009D4A0F" w14:paraId="54B5E06E" w14:textId="77777777" w:rsidTr="00D000CE">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0F7B040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7D558BE0"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5E417B2"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2A6DE34E" w14:textId="77777777" w:rsidR="00D000CE" w:rsidRPr="009D4A0F" w:rsidRDefault="00D000CE" w:rsidP="007C2A96">
            <w:pPr>
              <w:widowControl w:val="0"/>
              <w:autoSpaceDE w:val="0"/>
              <w:autoSpaceDN w:val="0"/>
              <w:adjustRightInd w:val="0"/>
              <w:spacing w:after="0" w:line="240" w:lineRule="auto"/>
              <w:jc w:val="center"/>
              <w:rPr>
                <w:rFonts w:ascii="Times New Roman" w:hAnsi="Times New Roman"/>
                <w:color w:val="000000"/>
                <w:sz w:val="24"/>
                <w:szCs w:val="24"/>
              </w:rPr>
            </w:pPr>
          </w:p>
        </w:tc>
      </w:tr>
    </w:tbl>
    <w:p w14:paraId="606FC589" w14:textId="77777777" w:rsidR="00D000CE" w:rsidRDefault="00D000CE" w:rsidP="00D000CE">
      <w:pPr>
        <w:widowControl w:val="0"/>
        <w:autoSpaceDE w:val="0"/>
        <w:autoSpaceDN w:val="0"/>
        <w:adjustRightInd w:val="0"/>
        <w:spacing w:after="0" w:line="240" w:lineRule="auto"/>
        <w:jc w:val="center"/>
        <w:rPr>
          <w:rFonts w:ascii="Times New Roman" w:hAnsi="Times New Roman"/>
          <w:color w:val="000000"/>
          <w:sz w:val="24"/>
          <w:szCs w:val="24"/>
        </w:rPr>
      </w:pPr>
    </w:p>
    <w:p w14:paraId="3AF9EFFD" w14:textId="77777777" w:rsidR="00D000CE" w:rsidRPr="0036151C" w:rsidRDefault="00D000CE" w:rsidP="00D000CE">
      <w:pPr>
        <w:widowControl w:val="0"/>
        <w:autoSpaceDE w:val="0"/>
        <w:autoSpaceDN w:val="0"/>
        <w:adjustRightInd w:val="0"/>
        <w:spacing w:after="0" w:line="240" w:lineRule="auto"/>
        <w:jc w:val="center"/>
        <w:rPr>
          <w:rFonts w:ascii="Times New Roman" w:hAnsi="Times New Roman"/>
          <w:b/>
          <w:color w:val="000000"/>
          <w:sz w:val="24"/>
          <w:szCs w:val="24"/>
        </w:rPr>
      </w:pPr>
      <w:r w:rsidRPr="0036151C">
        <w:rPr>
          <w:rFonts w:ascii="Times New Roman" w:hAnsi="Times New Roman"/>
          <w:b/>
          <w:color w:val="000000"/>
          <w:sz w:val="24"/>
          <w:szCs w:val="24"/>
        </w:rPr>
        <w:t>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9D4A0F" w:rsidRPr="00E26905" w14:paraId="18DD7636" w14:textId="77777777" w:rsidTr="007C2A96">
        <w:tc>
          <w:tcPr>
            <w:tcW w:w="540" w:type="dxa"/>
            <w:vAlign w:val="center"/>
          </w:tcPr>
          <w:p w14:paraId="217880DF"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E26905">
              <w:rPr>
                <w:rFonts w:ascii="Times New Roman" w:hAnsi="Times New Roman"/>
                <w:sz w:val="20"/>
                <w:szCs w:val="20"/>
              </w:rPr>
              <w:t>№ п/п</w:t>
            </w:r>
          </w:p>
        </w:tc>
        <w:tc>
          <w:tcPr>
            <w:tcW w:w="3528" w:type="dxa"/>
            <w:vAlign w:val="center"/>
          </w:tcPr>
          <w:p w14:paraId="26F4BB3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i/>
                <w:sz w:val="20"/>
                <w:szCs w:val="20"/>
              </w:rPr>
            </w:pPr>
            <w:r w:rsidRPr="00E26905">
              <w:rPr>
                <w:rFonts w:ascii="Times New Roman" w:hAnsi="Times New Roman"/>
                <w:sz w:val="20"/>
                <w:szCs w:val="20"/>
              </w:rPr>
              <w:t>Наименование оборудования и других материальных ресурсов</w:t>
            </w:r>
          </w:p>
        </w:tc>
        <w:tc>
          <w:tcPr>
            <w:tcW w:w="1260" w:type="dxa"/>
            <w:vAlign w:val="center"/>
          </w:tcPr>
          <w:p w14:paraId="15BDE18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 xml:space="preserve">Требуемое количество единиц, </w:t>
            </w:r>
          </w:p>
          <w:p w14:paraId="3082B22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i/>
                <w:sz w:val="20"/>
                <w:szCs w:val="20"/>
              </w:rPr>
            </w:pPr>
            <w:r w:rsidRPr="00E26905">
              <w:rPr>
                <w:rFonts w:ascii="Times New Roman" w:hAnsi="Times New Roman"/>
                <w:sz w:val="20"/>
                <w:szCs w:val="20"/>
              </w:rPr>
              <w:t>шт.</w:t>
            </w:r>
          </w:p>
        </w:tc>
        <w:tc>
          <w:tcPr>
            <w:tcW w:w="1800" w:type="dxa"/>
            <w:vAlign w:val="center"/>
          </w:tcPr>
          <w:p w14:paraId="20F8F9B4"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 xml:space="preserve">Количество единиц в наличии у претендента, </w:t>
            </w:r>
          </w:p>
          <w:p w14:paraId="0A903414"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шт.</w:t>
            </w:r>
          </w:p>
        </w:tc>
        <w:tc>
          <w:tcPr>
            <w:tcW w:w="2340" w:type="dxa"/>
            <w:vAlign w:val="center"/>
          </w:tcPr>
          <w:p w14:paraId="592A93E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Документ, подтверждающий наличие оборудования и др. материальных ресурсов</w:t>
            </w:r>
          </w:p>
          <w:p w14:paraId="51788D9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0"/>
                <w:szCs w:val="20"/>
              </w:rPr>
            </w:pPr>
            <w:r w:rsidRPr="00E26905">
              <w:rPr>
                <w:rFonts w:ascii="Times New Roman" w:hAnsi="Times New Roman"/>
                <w:sz w:val="20"/>
                <w:szCs w:val="20"/>
              </w:rPr>
              <w:t>у претендента*</w:t>
            </w:r>
          </w:p>
        </w:tc>
      </w:tr>
      <w:tr w:rsidR="009D4A0F" w:rsidRPr="00E26905" w14:paraId="7BB8C21B" w14:textId="77777777" w:rsidTr="007C2A96">
        <w:tc>
          <w:tcPr>
            <w:tcW w:w="540" w:type="dxa"/>
          </w:tcPr>
          <w:p w14:paraId="030CB59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1</w:t>
            </w:r>
          </w:p>
        </w:tc>
        <w:tc>
          <w:tcPr>
            <w:tcW w:w="3528" w:type="dxa"/>
          </w:tcPr>
          <w:p w14:paraId="199FD9CC"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2</w:t>
            </w:r>
          </w:p>
        </w:tc>
        <w:tc>
          <w:tcPr>
            <w:tcW w:w="1260" w:type="dxa"/>
          </w:tcPr>
          <w:p w14:paraId="24731C76"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3</w:t>
            </w:r>
          </w:p>
        </w:tc>
        <w:tc>
          <w:tcPr>
            <w:tcW w:w="1800" w:type="dxa"/>
          </w:tcPr>
          <w:p w14:paraId="6F17B1E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4</w:t>
            </w:r>
          </w:p>
        </w:tc>
        <w:tc>
          <w:tcPr>
            <w:tcW w:w="2340" w:type="dxa"/>
          </w:tcPr>
          <w:p w14:paraId="7B11FA3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r w:rsidRPr="00E26905">
              <w:rPr>
                <w:rFonts w:ascii="Times New Roman" w:hAnsi="Times New Roman"/>
                <w:sz w:val="24"/>
                <w:szCs w:val="24"/>
              </w:rPr>
              <w:t>5</w:t>
            </w:r>
          </w:p>
        </w:tc>
      </w:tr>
      <w:tr w:rsidR="009D4A0F" w:rsidRPr="00E26905" w14:paraId="3E8DD2A7" w14:textId="77777777" w:rsidTr="007C2A96">
        <w:tc>
          <w:tcPr>
            <w:tcW w:w="9468" w:type="dxa"/>
            <w:gridSpan w:val="5"/>
          </w:tcPr>
          <w:p w14:paraId="79FB7393" w14:textId="77777777" w:rsidR="00D000CE" w:rsidRPr="00E26905" w:rsidRDefault="00D000CE" w:rsidP="00287936">
            <w:pPr>
              <w:widowControl w:val="0"/>
              <w:autoSpaceDE w:val="0"/>
              <w:autoSpaceDN w:val="0"/>
              <w:adjustRightInd w:val="0"/>
              <w:spacing w:after="0" w:line="240" w:lineRule="auto"/>
              <w:jc w:val="center"/>
              <w:rPr>
                <w:rFonts w:ascii="Times New Roman" w:hAnsi="Times New Roman"/>
                <w:b/>
                <w:sz w:val="24"/>
                <w:szCs w:val="24"/>
              </w:rPr>
            </w:pPr>
            <w:r w:rsidRPr="00E26905">
              <w:rPr>
                <w:rFonts w:ascii="Times New Roman" w:hAnsi="Times New Roman"/>
                <w:b/>
                <w:sz w:val="24"/>
                <w:szCs w:val="24"/>
              </w:rPr>
              <w:t xml:space="preserve">В </w:t>
            </w:r>
            <w:proofErr w:type="gramStart"/>
            <w:r w:rsidRPr="00E26905">
              <w:rPr>
                <w:rFonts w:ascii="Times New Roman" w:hAnsi="Times New Roman"/>
                <w:b/>
                <w:sz w:val="24"/>
                <w:szCs w:val="24"/>
              </w:rPr>
              <w:t>соответствии  с</w:t>
            </w:r>
            <w:proofErr w:type="gramEnd"/>
            <w:r w:rsidRPr="00E26905">
              <w:rPr>
                <w:rFonts w:ascii="Times New Roman" w:hAnsi="Times New Roman"/>
                <w:b/>
                <w:sz w:val="24"/>
                <w:szCs w:val="24"/>
              </w:rPr>
              <w:t xml:space="preserve"> требованиями технического задания </w:t>
            </w:r>
          </w:p>
        </w:tc>
      </w:tr>
      <w:tr w:rsidR="009D4A0F" w:rsidRPr="00E26905" w14:paraId="18D7F0A2" w14:textId="77777777" w:rsidTr="007C2A96">
        <w:trPr>
          <w:trHeight w:val="234"/>
        </w:trPr>
        <w:tc>
          <w:tcPr>
            <w:tcW w:w="540" w:type="dxa"/>
            <w:vAlign w:val="center"/>
          </w:tcPr>
          <w:p w14:paraId="61D71B12"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w:t>
            </w:r>
          </w:p>
        </w:tc>
        <w:tc>
          <w:tcPr>
            <w:tcW w:w="3528" w:type="dxa"/>
            <w:vAlign w:val="center"/>
          </w:tcPr>
          <w:p w14:paraId="1436698B" w14:textId="77777777" w:rsidR="00D000CE" w:rsidRPr="0066071E" w:rsidRDefault="009D4A0F" w:rsidP="007C2A96">
            <w:pPr>
              <w:snapToGrid w:val="0"/>
              <w:spacing w:after="0" w:line="240" w:lineRule="auto"/>
              <w:rPr>
                <w:rFonts w:ascii="Times New Roman" w:hAnsi="Times New Roman"/>
                <w:sz w:val="24"/>
                <w:szCs w:val="24"/>
              </w:rPr>
            </w:pPr>
            <w:r w:rsidRPr="0066071E">
              <w:rPr>
                <w:rFonts w:ascii="Times New Roman" w:hAnsi="Times New Roman"/>
                <w:sz w:val="24"/>
                <w:szCs w:val="24"/>
              </w:rPr>
              <w:t>Офисная техника</w:t>
            </w:r>
          </w:p>
        </w:tc>
        <w:tc>
          <w:tcPr>
            <w:tcW w:w="1260" w:type="dxa"/>
            <w:vAlign w:val="center"/>
          </w:tcPr>
          <w:p w14:paraId="067BB179" w14:textId="77777777" w:rsidR="00D000CE" w:rsidRPr="0066071E" w:rsidRDefault="00D000CE" w:rsidP="007C2A96">
            <w:pPr>
              <w:snapToGrid w:val="0"/>
              <w:spacing w:after="0" w:line="240" w:lineRule="auto"/>
              <w:jc w:val="center"/>
              <w:rPr>
                <w:rFonts w:ascii="Times New Roman" w:hAnsi="Times New Roman"/>
                <w:sz w:val="24"/>
                <w:szCs w:val="24"/>
              </w:rPr>
            </w:pPr>
          </w:p>
        </w:tc>
        <w:tc>
          <w:tcPr>
            <w:tcW w:w="1800" w:type="dxa"/>
          </w:tcPr>
          <w:p w14:paraId="5254165E"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7EEB02D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2F6912F4" w14:textId="77777777" w:rsidTr="007C2A96">
        <w:trPr>
          <w:trHeight w:val="234"/>
        </w:trPr>
        <w:tc>
          <w:tcPr>
            <w:tcW w:w="540" w:type="dxa"/>
            <w:vAlign w:val="center"/>
          </w:tcPr>
          <w:p w14:paraId="3C354107" w14:textId="32B2C6E2"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1.1</w:t>
            </w:r>
          </w:p>
        </w:tc>
        <w:tc>
          <w:tcPr>
            <w:tcW w:w="3528" w:type="dxa"/>
            <w:vAlign w:val="center"/>
          </w:tcPr>
          <w:p w14:paraId="620C7B4A" w14:textId="59732DD9"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r w:rsidRPr="0066071E">
              <w:rPr>
                <w:rFonts w:ascii="Times New Roman" w:eastAsia="Times New Roman" w:hAnsi="Times New Roman"/>
                <w:sz w:val="24"/>
                <w:szCs w:val="24"/>
                <w:lang w:eastAsia="ru-RU"/>
              </w:rPr>
              <w:t xml:space="preserve">Персональный компьютер </w:t>
            </w:r>
          </w:p>
        </w:tc>
        <w:tc>
          <w:tcPr>
            <w:tcW w:w="1260" w:type="dxa"/>
            <w:vAlign w:val="center"/>
          </w:tcPr>
          <w:p w14:paraId="13E2B1B5" w14:textId="2A2D496E"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9</w:t>
            </w:r>
          </w:p>
        </w:tc>
        <w:tc>
          <w:tcPr>
            <w:tcW w:w="1800" w:type="dxa"/>
          </w:tcPr>
          <w:p w14:paraId="7AC82ED6"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CB9CFE2"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498193EB" w14:textId="77777777" w:rsidTr="007C2A96">
        <w:trPr>
          <w:trHeight w:val="234"/>
        </w:trPr>
        <w:tc>
          <w:tcPr>
            <w:tcW w:w="540" w:type="dxa"/>
            <w:vAlign w:val="center"/>
          </w:tcPr>
          <w:p w14:paraId="2CDF9EE9" w14:textId="0F8498E8"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1.2</w:t>
            </w:r>
          </w:p>
        </w:tc>
        <w:tc>
          <w:tcPr>
            <w:tcW w:w="3528" w:type="dxa"/>
            <w:vAlign w:val="center"/>
          </w:tcPr>
          <w:p w14:paraId="19E01B0D" w14:textId="69BA3FCC" w:rsidR="007C37F0" w:rsidRPr="0066071E" w:rsidRDefault="007C37F0" w:rsidP="007C2A96">
            <w:pPr>
              <w:snapToGrid w:val="0"/>
              <w:spacing w:after="0" w:line="240" w:lineRule="auto"/>
              <w:rPr>
                <w:rFonts w:ascii="Times New Roman" w:hAnsi="Times New Roman"/>
                <w:sz w:val="24"/>
                <w:szCs w:val="24"/>
              </w:rPr>
            </w:pPr>
            <w:r w:rsidRPr="0066071E">
              <w:rPr>
                <w:rFonts w:ascii="Times New Roman" w:hAnsi="Times New Roman"/>
                <w:sz w:val="24"/>
                <w:szCs w:val="24"/>
              </w:rPr>
              <w:t>Принтер</w:t>
            </w:r>
          </w:p>
        </w:tc>
        <w:tc>
          <w:tcPr>
            <w:tcW w:w="1260" w:type="dxa"/>
            <w:vAlign w:val="center"/>
          </w:tcPr>
          <w:p w14:paraId="457A835C" w14:textId="4FBA209D"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3</w:t>
            </w:r>
          </w:p>
        </w:tc>
        <w:tc>
          <w:tcPr>
            <w:tcW w:w="1800" w:type="dxa"/>
          </w:tcPr>
          <w:p w14:paraId="080E3EC3"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58A6641"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044944E1" w14:textId="77777777" w:rsidTr="007C2A96">
        <w:trPr>
          <w:trHeight w:val="234"/>
        </w:trPr>
        <w:tc>
          <w:tcPr>
            <w:tcW w:w="540" w:type="dxa"/>
            <w:vAlign w:val="center"/>
          </w:tcPr>
          <w:p w14:paraId="1436CC6F" w14:textId="6CEAB6B9"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1.3</w:t>
            </w:r>
          </w:p>
        </w:tc>
        <w:tc>
          <w:tcPr>
            <w:tcW w:w="3528" w:type="dxa"/>
            <w:vAlign w:val="center"/>
          </w:tcPr>
          <w:p w14:paraId="154D7BEB" w14:textId="75E17509" w:rsidR="007C37F0" w:rsidRPr="0066071E" w:rsidRDefault="007C37F0" w:rsidP="007C2A96">
            <w:pPr>
              <w:snapToGrid w:val="0"/>
              <w:spacing w:after="0" w:line="240" w:lineRule="auto"/>
              <w:rPr>
                <w:rFonts w:ascii="Times New Roman" w:hAnsi="Times New Roman"/>
                <w:sz w:val="24"/>
                <w:szCs w:val="24"/>
              </w:rPr>
            </w:pPr>
            <w:r w:rsidRPr="0066071E">
              <w:rPr>
                <w:rFonts w:ascii="Times New Roman" w:hAnsi="Times New Roman"/>
                <w:sz w:val="24"/>
                <w:szCs w:val="24"/>
              </w:rPr>
              <w:t>Плоттер</w:t>
            </w:r>
          </w:p>
        </w:tc>
        <w:tc>
          <w:tcPr>
            <w:tcW w:w="1260" w:type="dxa"/>
            <w:vAlign w:val="center"/>
          </w:tcPr>
          <w:p w14:paraId="5897A5AF" w14:textId="6553C32B"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1</w:t>
            </w:r>
          </w:p>
        </w:tc>
        <w:tc>
          <w:tcPr>
            <w:tcW w:w="1800" w:type="dxa"/>
          </w:tcPr>
          <w:p w14:paraId="4CBC1712"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6CDE7FA"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3775D88C" w14:textId="77777777" w:rsidTr="007C2A96">
        <w:trPr>
          <w:trHeight w:val="70"/>
        </w:trPr>
        <w:tc>
          <w:tcPr>
            <w:tcW w:w="540" w:type="dxa"/>
            <w:vAlign w:val="center"/>
          </w:tcPr>
          <w:p w14:paraId="2F372F20"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3528" w:type="dxa"/>
            <w:vAlign w:val="center"/>
          </w:tcPr>
          <w:p w14:paraId="7317A1E8" w14:textId="77777777" w:rsidR="00D000CE" w:rsidRPr="0066071E" w:rsidRDefault="009D4A0F" w:rsidP="007C2A96">
            <w:pPr>
              <w:snapToGrid w:val="0"/>
              <w:spacing w:after="0" w:line="240" w:lineRule="auto"/>
              <w:rPr>
                <w:rFonts w:ascii="Times New Roman" w:hAnsi="Times New Roman"/>
                <w:sz w:val="24"/>
                <w:szCs w:val="24"/>
              </w:rPr>
            </w:pPr>
            <w:r w:rsidRPr="0066071E">
              <w:rPr>
                <w:rFonts w:ascii="Times New Roman" w:hAnsi="Times New Roman"/>
                <w:sz w:val="24"/>
                <w:szCs w:val="24"/>
              </w:rPr>
              <w:t xml:space="preserve">Профильное лицензионное программное обеспечение </w:t>
            </w:r>
          </w:p>
        </w:tc>
        <w:tc>
          <w:tcPr>
            <w:tcW w:w="1260" w:type="dxa"/>
            <w:vAlign w:val="center"/>
          </w:tcPr>
          <w:p w14:paraId="6CAB45D4" w14:textId="77777777" w:rsidR="00D000CE" w:rsidRPr="0066071E" w:rsidRDefault="00D000CE" w:rsidP="007C2A96">
            <w:pPr>
              <w:snapToGrid w:val="0"/>
              <w:spacing w:after="0" w:line="240" w:lineRule="auto"/>
              <w:jc w:val="center"/>
              <w:rPr>
                <w:rFonts w:ascii="Times New Roman" w:hAnsi="Times New Roman"/>
                <w:sz w:val="24"/>
                <w:szCs w:val="24"/>
              </w:rPr>
            </w:pPr>
          </w:p>
        </w:tc>
        <w:tc>
          <w:tcPr>
            <w:tcW w:w="1800" w:type="dxa"/>
          </w:tcPr>
          <w:p w14:paraId="01A2BC4C"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5B1E60D6"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4D32E0C7" w14:textId="77777777" w:rsidTr="007C2A96">
        <w:trPr>
          <w:trHeight w:val="70"/>
        </w:trPr>
        <w:tc>
          <w:tcPr>
            <w:tcW w:w="540" w:type="dxa"/>
            <w:vAlign w:val="center"/>
          </w:tcPr>
          <w:p w14:paraId="628188FC" w14:textId="3E85CFF2"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2.1</w:t>
            </w:r>
          </w:p>
        </w:tc>
        <w:tc>
          <w:tcPr>
            <w:tcW w:w="3528" w:type="dxa"/>
            <w:vAlign w:val="center"/>
          </w:tcPr>
          <w:p w14:paraId="1E7122E9" w14:textId="4720BAE1"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r w:rsidRPr="0066071E">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755505AE" w14:textId="07482D02"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6</w:t>
            </w:r>
          </w:p>
        </w:tc>
        <w:tc>
          <w:tcPr>
            <w:tcW w:w="1800" w:type="dxa"/>
          </w:tcPr>
          <w:p w14:paraId="59C7D786"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2A41E7F"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7C37F0" w:rsidRPr="00E26905" w14:paraId="57056048" w14:textId="77777777" w:rsidTr="007C2A96">
        <w:trPr>
          <w:trHeight w:val="70"/>
        </w:trPr>
        <w:tc>
          <w:tcPr>
            <w:tcW w:w="540" w:type="dxa"/>
            <w:vAlign w:val="center"/>
          </w:tcPr>
          <w:p w14:paraId="38FA22C9" w14:textId="2E87558D" w:rsidR="007C37F0" w:rsidRPr="0066071E" w:rsidRDefault="007C37F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2.2</w:t>
            </w:r>
          </w:p>
        </w:tc>
        <w:tc>
          <w:tcPr>
            <w:tcW w:w="3528" w:type="dxa"/>
            <w:vAlign w:val="center"/>
          </w:tcPr>
          <w:p w14:paraId="6F155075" w14:textId="2E1BC4FB" w:rsidR="007C37F0" w:rsidRPr="0066071E" w:rsidRDefault="007C37F0" w:rsidP="007C37F0">
            <w:pPr>
              <w:shd w:val="clear" w:color="auto" w:fill="FFFFFF"/>
              <w:tabs>
                <w:tab w:val="left" w:pos="851"/>
              </w:tabs>
              <w:spacing w:after="0" w:line="240" w:lineRule="auto"/>
              <w:jc w:val="both"/>
              <w:rPr>
                <w:rFonts w:ascii="Times New Roman" w:hAnsi="Times New Roman"/>
                <w:sz w:val="24"/>
                <w:szCs w:val="24"/>
              </w:rPr>
            </w:pPr>
            <w:r w:rsidRPr="0066071E">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FBC97BC" w14:textId="714A4AB5" w:rsidR="007C37F0" w:rsidRPr="0066071E" w:rsidRDefault="00957DB0"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1800" w:type="dxa"/>
          </w:tcPr>
          <w:p w14:paraId="2115CB42" w14:textId="77777777" w:rsidR="007C37F0" w:rsidRPr="0066071E" w:rsidRDefault="007C37F0"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5C237326" w14:textId="77777777" w:rsidR="007C37F0" w:rsidRPr="00E26905" w:rsidRDefault="007C37F0"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3E49D134" w14:textId="77777777" w:rsidTr="007C2A96">
        <w:trPr>
          <w:trHeight w:val="70"/>
        </w:trPr>
        <w:tc>
          <w:tcPr>
            <w:tcW w:w="540" w:type="dxa"/>
            <w:vAlign w:val="center"/>
          </w:tcPr>
          <w:p w14:paraId="3F0139E4" w14:textId="77777777" w:rsidR="00D000CE" w:rsidRPr="0066071E" w:rsidRDefault="00D000CE"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3</w:t>
            </w:r>
          </w:p>
        </w:tc>
        <w:tc>
          <w:tcPr>
            <w:tcW w:w="3528" w:type="dxa"/>
            <w:vAlign w:val="center"/>
          </w:tcPr>
          <w:p w14:paraId="2D16C129" w14:textId="77777777" w:rsidR="00D000CE" w:rsidRPr="0066071E" w:rsidRDefault="009D4A0F" w:rsidP="007C2A96">
            <w:pPr>
              <w:snapToGrid w:val="0"/>
              <w:spacing w:after="0" w:line="240" w:lineRule="auto"/>
              <w:rPr>
                <w:rFonts w:ascii="Times New Roman" w:hAnsi="Times New Roman"/>
                <w:sz w:val="24"/>
                <w:szCs w:val="24"/>
              </w:rPr>
            </w:pPr>
            <w:r w:rsidRPr="0066071E">
              <w:rPr>
                <w:rFonts w:ascii="Times New Roman" w:hAnsi="Times New Roman"/>
                <w:sz w:val="24"/>
                <w:szCs w:val="24"/>
              </w:rPr>
              <w:t>Комплект измерительного инструмента</w:t>
            </w:r>
          </w:p>
        </w:tc>
        <w:tc>
          <w:tcPr>
            <w:tcW w:w="1260" w:type="dxa"/>
            <w:vAlign w:val="center"/>
          </w:tcPr>
          <w:p w14:paraId="5CFD19DC" w14:textId="77777777" w:rsidR="00D000CE" w:rsidRPr="0066071E" w:rsidRDefault="009D4A0F" w:rsidP="007C2A96">
            <w:pPr>
              <w:snapToGrid w:val="0"/>
              <w:spacing w:after="0" w:line="240" w:lineRule="auto"/>
              <w:jc w:val="center"/>
              <w:rPr>
                <w:rFonts w:ascii="Times New Roman" w:hAnsi="Times New Roman"/>
                <w:sz w:val="24"/>
                <w:szCs w:val="24"/>
              </w:rPr>
            </w:pPr>
            <w:r w:rsidRPr="0066071E">
              <w:rPr>
                <w:rFonts w:ascii="Times New Roman" w:hAnsi="Times New Roman"/>
                <w:sz w:val="24"/>
                <w:szCs w:val="24"/>
              </w:rPr>
              <w:t>2</w:t>
            </w:r>
          </w:p>
        </w:tc>
        <w:tc>
          <w:tcPr>
            <w:tcW w:w="1800" w:type="dxa"/>
          </w:tcPr>
          <w:p w14:paraId="74D5F033" w14:textId="77777777" w:rsidR="00D000CE" w:rsidRPr="0066071E"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E6CC837"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57D82964" w14:textId="77777777" w:rsidTr="007C2A96">
        <w:trPr>
          <w:trHeight w:val="537"/>
        </w:trPr>
        <w:tc>
          <w:tcPr>
            <w:tcW w:w="9468" w:type="dxa"/>
            <w:gridSpan w:val="5"/>
            <w:vAlign w:val="center"/>
          </w:tcPr>
          <w:p w14:paraId="30EB8EF5"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b/>
                <w:sz w:val="24"/>
                <w:szCs w:val="24"/>
              </w:rPr>
            </w:pPr>
            <w:r w:rsidRPr="00E26905">
              <w:rPr>
                <w:rFonts w:ascii="Times New Roman" w:hAnsi="Times New Roman"/>
                <w:b/>
                <w:sz w:val="24"/>
                <w:szCs w:val="24"/>
              </w:rPr>
              <w:t>Дополнительный перечень (при наличии, для сведения)</w:t>
            </w:r>
          </w:p>
        </w:tc>
      </w:tr>
      <w:tr w:rsidR="009D4A0F" w:rsidRPr="00E26905" w14:paraId="067AB877" w14:textId="77777777" w:rsidTr="007C2A96">
        <w:trPr>
          <w:trHeight w:val="70"/>
        </w:trPr>
        <w:tc>
          <w:tcPr>
            <w:tcW w:w="540" w:type="dxa"/>
            <w:vAlign w:val="center"/>
          </w:tcPr>
          <w:p w14:paraId="1AB8B9BF" w14:textId="77777777" w:rsidR="00D000CE" w:rsidRPr="00E26905" w:rsidRDefault="00D440A2"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4</w:t>
            </w:r>
          </w:p>
        </w:tc>
        <w:tc>
          <w:tcPr>
            <w:tcW w:w="3528" w:type="dxa"/>
            <w:vAlign w:val="center"/>
          </w:tcPr>
          <w:p w14:paraId="3BBA94C0" w14:textId="77777777" w:rsidR="00D000CE" w:rsidRPr="00E26905" w:rsidRDefault="00D000CE" w:rsidP="007C2A96">
            <w:pPr>
              <w:snapToGrid w:val="0"/>
              <w:spacing w:after="0" w:line="240" w:lineRule="auto"/>
              <w:rPr>
                <w:rFonts w:ascii="Times New Roman" w:hAnsi="Times New Roman"/>
                <w:sz w:val="24"/>
                <w:szCs w:val="24"/>
              </w:rPr>
            </w:pPr>
          </w:p>
        </w:tc>
        <w:tc>
          <w:tcPr>
            <w:tcW w:w="1260" w:type="dxa"/>
            <w:vAlign w:val="center"/>
          </w:tcPr>
          <w:p w14:paraId="7FE964B6" w14:textId="77777777" w:rsidR="00D000CE" w:rsidRPr="00E26905" w:rsidRDefault="00D000CE"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w:t>
            </w:r>
          </w:p>
        </w:tc>
        <w:tc>
          <w:tcPr>
            <w:tcW w:w="1800" w:type="dxa"/>
          </w:tcPr>
          <w:p w14:paraId="37C98797"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9636DDE"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r w:rsidR="009D4A0F" w:rsidRPr="00E26905" w14:paraId="2129AF5A" w14:textId="77777777" w:rsidTr="007C2A96">
        <w:trPr>
          <w:trHeight w:val="70"/>
        </w:trPr>
        <w:tc>
          <w:tcPr>
            <w:tcW w:w="540" w:type="dxa"/>
            <w:vAlign w:val="center"/>
          </w:tcPr>
          <w:p w14:paraId="2D036667" w14:textId="77777777" w:rsidR="00D000CE" w:rsidRPr="00E26905" w:rsidRDefault="00D000CE" w:rsidP="007C2A96">
            <w:pPr>
              <w:snapToGrid w:val="0"/>
              <w:spacing w:after="0" w:line="240" w:lineRule="auto"/>
              <w:ind w:left="-142" w:right="-102" w:firstLine="142"/>
              <w:jc w:val="center"/>
              <w:rPr>
                <w:rFonts w:ascii="Times New Roman" w:hAnsi="Times New Roman"/>
                <w:sz w:val="24"/>
                <w:szCs w:val="24"/>
              </w:rPr>
            </w:pPr>
            <w:r w:rsidRPr="00E26905">
              <w:rPr>
                <w:rFonts w:ascii="Times New Roman" w:hAnsi="Times New Roman"/>
                <w:sz w:val="24"/>
                <w:szCs w:val="24"/>
              </w:rPr>
              <w:t>и т.д.</w:t>
            </w:r>
          </w:p>
        </w:tc>
        <w:tc>
          <w:tcPr>
            <w:tcW w:w="3528" w:type="dxa"/>
            <w:vAlign w:val="center"/>
          </w:tcPr>
          <w:p w14:paraId="767C4798" w14:textId="77777777" w:rsidR="00D000CE" w:rsidRPr="00E26905" w:rsidRDefault="00D000CE" w:rsidP="007C2A96">
            <w:pPr>
              <w:snapToGrid w:val="0"/>
              <w:spacing w:after="0" w:line="240" w:lineRule="auto"/>
              <w:rPr>
                <w:rFonts w:ascii="Times New Roman" w:hAnsi="Times New Roman"/>
                <w:sz w:val="24"/>
                <w:szCs w:val="24"/>
              </w:rPr>
            </w:pPr>
          </w:p>
        </w:tc>
        <w:tc>
          <w:tcPr>
            <w:tcW w:w="1260" w:type="dxa"/>
            <w:vAlign w:val="center"/>
          </w:tcPr>
          <w:p w14:paraId="18D38BAE" w14:textId="77777777" w:rsidR="00D000CE" w:rsidRPr="00E26905" w:rsidRDefault="00D000CE" w:rsidP="007C2A96">
            <w:pPr>
              <w:snapToGrid w:val="0"/>
              <w:spacing w:after="0" w:line="240" w:lineRule="auto"/>
              <w:jc w:val="center"/>
              <w:rPr>
                <w:rFonts w:ascii="Times New Roman" w:hAnsi="Times New Roman"/>
                <w:sz w:val="24"/>
                <w:szCs w:val="24"/>
              </w:rPr>
            </w:pPr>
            <w:r w:rsidRPr="00E26905">
              <w:rPr>
                <w:rFonts w:ascii="Times New Roman" w:hAnsi="Times New Roman"/>
                <w:sz w:val="24"/>
                <w:szCs w:val="24"/>
              </w:rPr>
              <w:t>---</w:t>
            </w:r>
          </w:p>
        </w:tc>
        <w:tc>
          <w:tcPr>
            <w:tcW w:w="1800" w:type="dxa"/>
          </w:tcPr>
          <w:p w14:paraId="06A256A0"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CE1E562" w14:textId="77777777" w:rsidR="00D000CE" w:rsidRPr="00E26905" w:rsidRDefault="00D000CE" w:rsidP="007C2A96">
            <w:pPr>
              <w:widowControl w:val="0"/>
              <w:autoSpaceDE w:val="0"/>
              <w:autoSpaceDN w:val="0"/>
              <w:adjustRightInd w:val="0"/>
              <w:spacing w:after="0" w:line="240" w:lineRule="auto"/>
              <w:jc w:val="center"/>
              <w:rPr>
                <w:rFonts w:ascii="Times New Roman" w:hAnsi="Times New Roman"/>
                <w:sz w:val="24"/>
                <w:szCs w:val="24"/>
              </w:rPr>
            </w:pPr>
          </w:p>
        </w:tc>
      </w:tr>
    </w:tbl>
    <w:p w14:paraId="5738E5DD" w14:textId="77777777" w:rsidR="00D000CE" w:rsidRDefault="00D000CE" w:rsidP="00D000CE">
      <w:pPr>
        <w:widowControl w:val="0"/>
        <w:autoSpaceDE w:val="0"/>
        <w:autoSpaceDN w:val="0"/>
        <w:adjustRightInd w:val="0"/>
        <w:spacing w:after="0" w:line="240" w:lineRule="auto"/>
        <w:jc w:val="both"/>
        <w:outlineLvl w:val="3"/>
        <w:rPr>
          <w:rFonts w:ascii="Times New Roman" w:hAnsi="Times New Roman"/>
          <w:color w:val="000000"/>
          <w:sz w:val="24"/>
          <w:szCs w:val="24"/>
        </w:rPr>
      </w:pPr>
    </w:p>
    <w:p w14:paraId="370AD8D8" w14:textId="7DEBACF8" w:rsidR="005F6699" w:rsidRPr="0066071E" w:rsidRDefault="00D000CE"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*Должно быть подтверждено</w:t>
      </w:r>
      <w:r w:rsidR="005F6699" w:rsidRPr="0066071E">
        <w:rPr>
          <w:rFonts w:ascii="Times New Roman" w:hAnsi="Times New Roman"/>
          <w:sz w:val="24"/>
          <w:szCs w:val="24"/>
        </w:rPr>
        <w:t xml:space="preserve"> следующими документами:</w:t>
      </w:r>
    </w:p>
    <w:p w14:paraId="362DB747"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выписки из Единого государственного реестра прав на недвижимое имущество и</w:t>
      </w:r>
      <w:r w:rsidRPr="0066071E">
        <w:rPr>
          <w:rFonts w:ascii="Times New Roman" w:hAnsi="Times New Roman"/>
          <w:sz w:val="24"/>
          <w:szCs w:val="24"/>
          <w:lang w:val="en-US"/>
        </w:rPr>
        <w:t> </w:t>
      </w:r>
      <w:r w:rsidRPr="0066071E">
        <w:rPr>
          <w:rFonts w:ascii="Times New Roman" w:hAnsi="Times New Roman"/>
          <w:sz w:val="24"/>
          <w:szCs w:val="24"/>
        </w:rPr>
        <w:t>сделок с ним, подтверждающей право собственности на объект недвижимости, - офис (выданной не ранее чем за 90 (девяносто) дней до окончания подачи заявок на участие в торгах);</w:t>
      </w:r>
    </w:p>
    <w:p w14:paraId="12DCEC59" w14:textId="584045CD"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копии договора аренды</w:t>
      </w:r>
      <w:r w:rsidR="00957DB0" w:rsidRPr="0066071E">
        <w:rPr>
          <w:rStyle w:val="aff"/>
          <w:rFonts w:ascii="Times New Roman" w:hAnsi="Times New Roman"/>
          <w:sz w:val="24"/>
          <w:szCs w:val="24"/>
        </w:rPr>
        <w:footnoteReference w:id="12"/>
      </w:r>
      <w:r w:rsidRPr="0066071E">
        <w:rPr>
          <w:rFonts w:ascii="Times New Roman" w:hAnsi="Times New Roman"/>
          <w:sz w:val="24"/>
          <w:szCs w:val="24"/>
        </w:rPr>
        <w:t xml:space="preserve"> недвижимого имущества</w:t>
      </w:r>
      <w:r w:rsidR="00957DB0" w:rsidRPr="0066071E">
        <w:rPr>
          <w:rFonts w:ascii="Times New Roman" w:hAnsi="Times New Roman"/>
          <w:sz w:val="24"/>
          <w:szCs w:val="24"/>
        </w:rPr>
        <w:t xml:space="preserve"> (офиса)</w:t>
      </w:r>
      <w:r w:rsidRPr="0066071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66071E">
        <w:rPr>
          <w:rFonts w:ascii="Times New Roman" w:hAnsi="Times New Roman"/>
          <w:sz w:val="24"/>
          <w:szCs w:val="24"/>
          <w:lang w:val="en-US"/>
        </w:rPr>
        <w:t> </w:t>
      </w:r>
      <w:r w:rsidRPr="0066071E">
        <w:rPr>
          <w:rFonts w:ascii="Times New Roman" w:hAnsi="Times New Roman"/>
          <w:sz w:val="24"/>
          <w:szCs w:val="24"/>
        </w:rPr>
        <w:t xml:space="preserve">указанием данных, позволяющих определенно установить недвижимое имущество, переданное арендатору в качестве объекта аренды, а также с приложением копии </w:t>
      </w:r>
      <w:r w:rsidRPr="0066071E">
        <w:rPr>
          <w:rFonts w:ascii="Times New Roman" w:hAnsi="Times New Roman"/>
          <w:sz w:val="24"/>
          <w:szCs w:val="24"/>
        </w:rPr>
        <w:lastRenderedPageBreak/>
        <w:t>свидетельства о государственной регистрации прав на недвижимое имущество и сделок с</w:t>
      </w:r>
      <w:r w:rsidRPr="0066071E">
        <w:rPr>
          <w:rFonts w:ascii="Times New Roman" w:hAnsi="Times New Roman"/>
          <w:sz w:val="24"/>
          <w:szCs w:val="24"/>
          <w:lang w:val="en-US"/>
        </w:rPr>
        <w:t> </w:t>
      </w:r>
      <w:r w:rsidRPr="0066071E">
        <w:rPr>
          <w:rFonts w:ascii="Times New Roman" w:hAnsi="Times New Roman"/>
          <w:sz w:val="24"/>
          <w:szCs w:val="24"/>
        </w:rPr>
        <w:t>ним на объект недвижимого имущества;</w:t>
      </w:r>
    </w:p>
    <w:p w14:paraId="4063C5BC"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6071E">
        <w:rPr>
          <w:rFonts w:ascii="Times New Roman" w:hAnsi="Times New Roman"/>
          <w:sz w:val="24"/>
          <w:szCs w:val="24"/>
          <w:vertAlign w:val="superscript"/>
        </w:rPr>
        <w:footnoteReference w:id="13"/>
      </w:r>
      <w:r w:rsidRPr="0066071E">
        <w:rPr>
          <w:rFonts w:ascii="Times New Roman" w:hAnsi="Times New Roman"/>
          <w:sz w:val="24"/>
          <w:szCs w:val="24"/>
        </w:rPr>
        <w:t xml:space="preserve"> аренды транспортного средства;</w:t>
      </w:r>
    </w:p>
    <w:p w14:paraId="4EA58800" w14:textId="77777777" w:rsidR="005F6699" w:rsidRPr="0066071E" w:rsidRDefault="005F6699" w:rsidP="005F6699">
      <w:pPr>
        <w:spacing w:after="0" w:line="240" w:lineRule="auto"/>
        <w:ind w:firstLine="540"/>
        <w:jc w:val="both"/>
        <w:rPr>
          <w:rFonts w:ascii="Times New Roman" w:hAnsi="Times New Roman"/>
          <w:sz w:val="24"/>
          <w:szCs w:val="24"/>
        </w:rPr>
      </w:pPr>
      <w:r w:rsidRPr="0066071E">
        <w:rPr>
          <w:rFonts w:ascii="Times New Roman" w:hAnsi="Times New Roman"/>
          <w:sz w:val="24"/>
          <w:szCs w:val="24"/>
        </w:rPr>
        <w:t>- справки(-</w:t>
      </w:r>
      <w:proofErr w:type="spellStart"/>
      <w:r w:rsidRPr="0066071E">
        <w:rPr>
          <w:rFonts w:ascii="Times New Roman" w:hAnsi="Times New Roman"/>
          <w:sz w:val="24"/>
          <w:szCs w:val="24"/>
        </w:rPr>
        <w:t>ок</w:t>
      </w:r>
      <w:proofErr w:type="spellEnd"/>
      <w:r w:rsidRPr="0066071E">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3F5F4583" w14:textId="77777777" w:rsidR="005F6699" w:rsidRPr="0066071E" w:rsidRDefault="005F6699" w:rsidP="005F669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6071E">
        <w:rPr>
          <w:rFonts w:ascii="Times New Roman" w:hAnsi="Times New Roman"/>
          <w:sz w:val="24"/>
          <w:szCs w:val="24"/>
        </w:rPr>
        <w:t xml:space="preserve">- </w:t>
      </w:r>
      <w:r w:rsidRPr="0066071E">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6071E">
        <w:rPr>
          <w:rFonts w:ascii="Times New Roman" w:hAnsi="Times New Roman"/>
          <w:color w:val="000000"/>
          <w:sz w:val="24"/>
          <w:szCs w:val="24"/>
        </w:rPr>
        <w:t>оборотно</w:t>
      </w:r>
      <w:proofErr w:type="spellEnd"/>
      <w:r w:rsidRPr="0066071E">
        <w:rPr>
          <w:rFonts w:ascii="Times New Roman" w:hAnsi="Times New Roman"/>
          <w:color w:val="000000"/>
          <w:sz w:val="24"/>
          <w:szCs w:val="24"/>
        </w:rPr>
        <w:t>-сальдовые ведомости.</w:t>
      </w:r>
    </w:p>
    <w:p w14:paraId="44FA8071" w14:textId="77777777" w:rsidR="005F6699" w:rsidRPr="000B1C29" w:rsidRDefault="005F6699" w:rsidP="005F6699">
      <w:pPr>
        <w:widowControl w:val="0"/>
        <w:autoSpaceDE w:val="0"/>
        <w:autoSpaceDN w:val="0"/>
        <w:adjustRightInd w:val="0"/>
        <w:spacing w:after="0" w:line="240" w:lineRule="auto"/>
        <w:ind w:firstLine="540"/>
        <w:jc w:val="both"/>
        <w:rPr>
          <w:rFonts w:ascii="Times New Roman" w:hAnsi="Times New Roman"/>
          <w:sz w:val="24"/>
          <w:szCs w:val="24"/>
        </w:rPr>
      </w:pPr>
      <w:r w:rsidRPr="0066071E">
        <w:rPr>
          <w:rFonts w:ascii="Times New Roman" w:hAnsi="Times New Roman"/>
          <w:sz w:val="24"/>
          <w:szCs w:val="24"/>
        </w:rPr>
        <w:t>- копий лицензионных (</w:t>
      </w:r>
      <w:proofErr w:type="spellStart"/>
      <w:r w:rsidRPr="0066071E">
        <w:rPr>
          <w:rFonts w:ascii="Times New Roman" w:hAnsi="Times New Roman"/>
          <w:sz w:val="24"/>
          <w:szCs w:val="24"/>
        </w:rPr>
        <w:t>сублиценизонных</w:t>
      </w:r>
      <w:proofErr w:type="spellEnd"/>
      <w:r w:rsidRPr="0066071E">
        <w:rPr>
          <w:rFonts w:ascii="Times New Roman" w:hAnsi="Times New Roman"/>
          <w:sz w:val="24"/>
          <w:szCs w:val="24"/>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3CD724C7" w14:textId="41320587" w:rsidR="00D000CE" w:rsidRPr="00D000CE" w:rsidRDefault="00D000CE" w:rsidP="00D000CE">
      <w:pPr>
        <w:suppressAutoHyphens/>
        <w:spacing w:after="0" w:line="240" w:lineRule="auto"/>
        <w:jc w:val="both"/>
        <w:rPr>
          <w:rFonts w:ascii="Times New Roman" w:hAnsi="Times New Roman"/>
          <w:sz w:val="24"/>
          <w:szCs w:val="24"/>
        </w:rPr>
      </w:pPr>
    </w:p>
    <w:p w14:paraId="24AAC9CD" w14:textId="77777777" w:rsidR="00D000CE" w:rsidRPr="001C4547" w:rsidRDefault="00D000CE" w:rsidP="00D000CE">
      <w:pPr>
        <w:suppressAutoHyphens/>
        <w:spacing w:after="0" w:line="240" w:lineRule="auto"/>
        <w:ind w:firstLine="540"/>
        <w:jc w:val="both"/>
        <w:rPr>
          <w:rFonts w:ascii="Times New Roman" w:hAnsi="Times New Roman"/>
          <w:sz w:val="20"/>
          <w:szCs w:val="20"/>
        </w:rPr>
      </w:pPr>
      <w:r w:rsidRPr="00D000CE">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w:t>
      </w:r>
      <w:r w:rsidRPr="00933B8A">
        <w:rPr>
          <w:rFonts w:ascii="Times New Roman" w:hAnsi="Times New Roman"/>
          <w:color w:val="000000"/>
          <w:sz w:val="24"/>
          <w:szCs w:val="24"/>
        </w:rPr>
        <w:t xml:space="preserve"> подтверждения, информация, указанная в форме, учитываться не будет.</w:t>
      </w:r>
    </w:p>
    <w:p w14:paraId="470C7957" w14:textId="77777777" w:rsidR="005F0A04" w:rsidRPr="00C831B4" w:rsidRDefault="005F0A04" w:rsidP="005F0A04">
      <w:pPr>
        <w:widowControl w:val="0"/>
        <w:autoSpaceDE w:val="0"/>
        <w:autoSpaceDN w:val="0"/>
        <w:adjustRightInd w:val="0"/>
        <w:spacing w:after="0" w:line="240" w:lineRule="auto"/>
        <w:jc w:val="both"/>
        <w:rPr>
          <w:rFonts w:ascii="Times New Roman" w:hAnsi="Times New Roman"/>
          <w:color w:val="000000"/>
          <w:sz w:val="24"/>
          <w:szCs w:val="24"/>
        </w:rPr>
      </w:pPr>
    </w:p>
    <w:p w14:paraId="4497DD77" w14:textId="77777777" w:rsidR="005F0A04" w:rsidRPr="008359C8" w:rsidRDefault="005F0A04" w:rsidP="005F0A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117F66D" w14:textId="77777777" w:rsidR="00583BFB" w:rsidRPr="00F67156" w:rsidRDefault="00583BFB" w:rsidP="0004779A">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F555F0E" w14:textId="77777777" w:rsidR="009D4A0F" w:rsidRDefault="009D4A0F" w:rsidP="0004779A">
      <w:pPr>
        <w:spacing w:after="0" w:line="240" w:lineRule="auto"/>
        <w:ind w:firstLine="540"/>
        <w:jc w:val="both"/>
        <w:rPr>
          <w:rFonts w:ascii="Times New Roman" w:hAnsi="Times New Roman"/>
          <w:color w:val="000000"/>
          <w:sz w:val="24"/>
          <w:szCs w:val="24"/>
        </w:rPr>
      </w:pPr>
    </w:p>
    <w:p w14:paraId="692C8369" w14:textId="77777777" w:rsidR="009D4A0F" w:rsidRDefault="009D4A0F" w:rsidP="0004779A">
      <w:pPr>
        <w:spacing w:after="0" w:line="240" w:lineRule="auto"/>
        <w:ind w:firstLine="540"/>
        <w:jc w:val="both"/>
        <w:rPr>
          <w:rFonts w:ascii="Times New Roman" w:hAnsi="Times New Roman"/>
          <w:color w:val="000000"/>
          <w:sz w:val="24"/>
          <w:szCs w:val="24"/>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6B4A144E" w14:textId="77777777" w:rsidR="00957DB0" w:rsidRDefault="00957DB0" w:rsidP="0004779A">
      <w:pPr>
        <w:spacing w:after="0" w:line="240" w:lineRule="auto"/>
        <w:ind w:firstLine="540"/>
        <w:jc w:val="both"/>
        <w:rPr>
          <w:rFonts w:ascii="Times New Roman" w:hAnsi="Times New Roman"/>
          <w:color w:val="000000"/>
          <w:sz w:val="24"/>
          <w:szCs w:val="24"/>
        </w:rPr>
        <w:sectPr w:rsidR="00957DB0"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A0762A" w:rsidRDefault="00A0762A">
      <w:pPr>
        <w:spacing w:after="0" w:line="240" w:lineRule="auto"/>
      </w:pPr>
      <w:r>
        <w:separator/>
      </w:r>
    </w:p>
  </w:endnote>
  <w:endnote w:type="continuationSeparator" w:id="0">
    <w:p w14:paraId="30DE01B9" w14:textId="77777777" w:rsidR="00A0762A" w:rsidRDefault="00A0762A">
      <w:pPr>
        <w:spacing w:after="0" w:line="240" w:lineRule="auto"/>
      </w:pPr>
      <w:r>
        <w:continuationSeparator/>
      </w:r>
    </w:p>
  </w:endnote>
  <w:endnote w:type="continuationNotice" w:id="1">
    <w:p w14:paraId="02EBEB10" w14:textId="77777777" w:rsidR="00A0762A" w:rsidRDefault="00A076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5596885"/>
      <w:docPartObj>
        <w:docPartGallery w:val="Page Numbers (Bottom of Page)"/>
        <w:docPartUnique/>
      </w:docPartObj>
    </w:sdtPr>
    <w:sdtEndPr/>
    <w:sdtContent>
      <w:p w14:paraId="773E807F" w14:textId="77777777" w:rsidR="00A0762A" w:rsidRDefault="00A0762A">
        <w:pPr>
          <w:pStyle w:val="aa"/>
          <w:jc w:val="right"/>
        </w:pPr>
        <w:r>
          <w:fldChar w:fldCharType="begin"/>
        </w:r>
        <w:r>
          <w:instrText>PAGE   \* MERGEFORMAT</w:instrText>
        </w:r>
        <w:r>
          <w:fldChar w:fldCharType="separate"/>
        </w:r>
        <w:r w:rsidR="00205143">
          <w:rPr>
            <w:noProof/>
          </w:rPr>
          <w:t>13</w:t>
        </w:r>
        <w:r>
          <w:rPr>
            <w:noProof/>
          </w:rPr>
          <w:fldChar w:fldCharType="end"/>
        </w:r>
      </w:p>
    </w:sdtContent>
  </w:sdt>
  <w:p w14:paraId="33D48CFC" w14:textId="77777777" w:rsidR="00A0762A" w:rsidRDefault="00A0762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2725294"/>
      <w:docPartObj>
        <w:docPartGallery w:val="Page Numbers (Bottom of Page)"/>
        <w:docPartUnique/>
      </w:docPartObj>
    </w:sdtPr>
    <w:sdtEndPr/>
    <w:sdtContent>
      <w:p w14:paraId="11555947" w14:textId="77777777" w:rsidR="00A0762A" w:rsidRDefault="00A0762A">
        <w:pPr>
          <w:pStyle w:val="aa"/>
          <w:jc w:val="right"/>
        </w:pPr>
        <w:r>
          <w:fldChar w:fldCharType="begin"/>
        </w:r>
        <w:r>
          <w:instrText>PAGE   \* MERGEFORMAT</w:instrText>
        </w:r>
        <w:r>
          <w:fldChar w:fldCharType="separate"/>
        </w:r>
        <w:r w:rsidR="00A044D8">
          <w:rPr>
            <w:noProof/>
          </w:rPr>
          <w:t>1</w:t>
        </w:r>
        <w:r>
          <w:rPr>
            <w:noProof/>
          </w:rPr>
          <w:fldChar w:fldCharType="end"/>
        </w:r>
      </w:p>
    </w:sdtContent>
  </w:sdt>
  <w:p w14:paraId="124EB3C4" w14:textId="77777777" w:rsidR="00A0762A" w:rsidRDefault="00A0762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A0762A" w:rsidRDefault="00A0762A"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A0762A" w:rsidRDefault="00A0762A"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A0762A" w:rsidRDefault="00A0762A"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A0762A" w:rsidRDefault="00A0762A"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A0762A" w:rsidRDefault="00A0762A"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A0762A" w:rsidRDefault="00A0762A"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A0762A" w:rsidRDefault="00A0762A">
      <w:pPr>
        <w:spacing w:after="0" w:line="240" w:lineRule="auto"/>
      </w:pPr>
      <w:r>
        <w:separator/>
      </w:r>
    </w:p>
  </w:footnote>
  <w:footnote w:type="continuationSeparator" w:id="0">
    <w:p w14:paraId="0405CAC6" w14:textId="77777777" w:rsidR="00A0762A" w:rsidRDefault="00A0762A">
      <w:pPr>
        <w:spacing w:after="0" w:line="240" w:lineRule="auto"/>
      </w:pPr>
      <w:r>
        <w:continuationSeparator/>
      </w:r>
    </w:p>
  </w:footnote>
  <w:footnote w:type="continuationNotice" w:id="1">
    <w:p w14:paraId="656005F2" w14:textId="77777777" w:rsidR="00A0762A" w:rsidRDefault="00A0762A">
      <w:pPr>
        <w:spacing w:after="0" w:line="240" w:lineRule="auto"/>
      </w:pPr>
    </w:p>
  </w:footnote>
  <w:footnote w:id="2">
    <w:p w14:paraId="24959B7D" w14:textId="77777777" w:rsidR="00A0762A" w:rsidRPr="001741D1" w:rsidRDefault="00A0762A"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745D21E8" w14:textId="77777777" w:rsidR="00A0762A" w:rsidRPr="001741D1" w:rsidRDefault="00A0762A"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33EAB665" w14:textId="77777777" w:rsidR="00A0762A" w:rsidRPr="002916F0" w:rsidRDefault="00A0762A" w:rsidP="00A42DE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4E6416EF" w14:textId="77777777" w:rsidR="00A0762A" w:rsidRPr="007B74BB" w:rsidRDefault="00A0762A" w:rsidP="00A42DE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7777777" w:rsidR="00A0762A" w:rsidRPr="0056797D" w:rsidRDefault="00A0762A" w:rsidP="00A42DEE">
      <w:pPr>
        <w:pStyle w:val="afd"/>
        <w:jc w:val="both"/>
      </w:pPr>
      <w:r w:rsidRPr="001741D1">
        <w:rPr>
          <w:rStyle w:val="aff"/>
        </w:rPr>
        <w:footnoteRef/>
      </w:r>
      <w:r w:rsidRPr="009C5CC3">
        <w:t xml:space="preserve">Аналогичными считаются изыскательские работы и работы по разработке проектно-сметной документации </w:t>
      </w:r>
      <w:r w:rsidRPr="0056797D">
        <w:t>на проведение капитального ремонта общего имущества многоквартирных домов.</w:t>
      </w:r>
    </w:p>
  </w:footnote>
  <w:footnote w:id="7">
    <w:p w14:paraId="78EA35BE" w14:textId="2DD47967" w:rsidR="00A0762A" w:rsidRDefault="00A0762A">
      <w:pPr>
        <w:pStyle w:val="afd"/>
      </w:pPr>
      <w:r w:rsidRPr="0056797D">
        <w:rPr>
          <w:rStyle w:val="aff"/>
        </w:rPr>
        <w:footnoteRef/>
      </w:r>
      <w:r w:rsidRPr="0056797D">
        <w:t xml:space="preserve"> Если объект недвижимости, используемый в качестве офиса, находится в аренде</w:t>
      </w:r>
    </w:p>
  </w:footnote>
  <w:footnote w:id="8">
    <w:p w14:paraId="1047EEE8" w14:textId="77777777" w:rsidR="00A0762A" w:rsidRDefault="00A0762A" w:rsidP="00F31452">
      <w:pPr>
        <w:pStyle w:val="afd"/>
        <w:ind w:left="708" w:hanging="708"/>
      </w:pPr>
      <w:r>
        <w:rPr>
          <w:rStyle w:val="aff"/>
        </w:rPr>
        <w:footnoteRef/>
      </w:r>
      <w:r>
        <w:t>Если транспортное средство находится в аренде.</w:t>
      </w:r>
    </w:p>
  </w:footnote>
  <w:footnote w:id="9">
    <w:p w14:paraId="32A4F69A" w14:textId="77777777" w:rsidR="00A0762A" w:rsidRDefault="00A0762A"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0">
    <w:p w14:paraId="7D952DE2" w14:textId="77777777" w:rsidR="00A0762A" w:rsidRPr="000A0F8D" w:rsidRDefault="00A0762A"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1">
    <w:p w14:paraId="5F0E434A" w14:textId="77777777" w:rsidR="00A0762A" w:rsidRPr="00497A99" w:rsidRDefault="00A0762A"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A0762A" w:rsidRPr="00497A99" w:rsidRDefault="00A0762A"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A0762A" w:rsidRPr="00497A99" w:rsidRDefault="00A0762A"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A0762A" w:rsidRPr="00497A99" w:rsidRDefault="00A0762A"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A0762A" w:rsidRPr="0065642E" w:rsidRDefault="00A0762A"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A0762A" w:rsidRPr="000A0F8D" w:rsidRDefault="00A0762A" w:rsidP="00814204">
      <w:pPr>
        <w:pStyle w:val="afd"/>
      </w:pPr>
    </w:p>
  </w:footnote>
  <w:footnote w:id="12">
    <w:p w14:paraId="34C2B49F" w14:textId="425D4B00" w:rsidR="00957DB0" w:rsidRDefault="00957DB0">
      <w:pPr>
        <w:pStyle w:val="afd"/>
      </w:pPr>
      <w:r w:rsidRPr="0066071E">
        <w:rPr>
          <w:rStyle w:val="aff"/>
        </w:rPr>
        <w:footnoteRef/>
      </w:r>
      <w:r w:rsidRPr="0066071E">
        <w:t xml:space="preserve"> Если объект недвижимости, используемый в качестве офиса, находится в аренде</w:t>
      </w:r>
    </w:p>
  </w:footnote>
  <w:footnote w:id="13">
    <w:p w14:paraId="591E3E53" w14:textId="77777777" w:rsidR="00A0762A" w:rsidRDefault="00A0762A" w:rsidP="005F6699">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A0762A" w:rsidRDefault="00A0762A"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A0762A" w:rsidRDefault="00A0762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A0762A" w:rsidRDefault="00A0762A"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A0762A" w:rsidRDefault="00A0762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8214AC"/>
    <w:multiLevelType w:val="hybridMultilevel"/>
    <w:tmpl w:val="6862DE52"/>
    <w:lvl w:ilvl="0" w:tplc="8BA4ACE6">
      <w:start w:val="8"/>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8"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7"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4"/>
  </w:num>
  <w:num w:numId="4">
    <w:abstractNumId w:val="12"/>
  </w:num>
  <w:num w:numId="5">
    <w:abstractNumId w:val="13"/>
  </w:num>
  <w:num w:numId="6">
    <w:abstractNumId w:val="6"/>
  </w:num>
  <w:num w:numId="7">
    <w:abstractNumId w:val="26"/>
  </w:num>
  <w:num w:numId="8">
    <w:abstractNumId w:val="33"/>
  </w:num>
  <w:num w:numId="9">
    <w:abstractNumId w:val="9"/>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7"/>
  </w:num>
  <w:num w:numId="13">
    <w:abstractNumId w:val="28"/>
  </w:num>
  <w:num w:numId="14">
    <w:abstractNumId w:val="2"/>
  </w:num>
  <w:num w:numId="15">
    <w:abstractNumId w:val="15"/>
  </w:num>
  <w:num w:numId="16">
    <w:abstractNumId w:val="29"/>
  </w:num>
  <w:num w:numId="17">
    <w:abstractNumId w:val="36"/>
  </w:num>
  <w:num w:numId="18">
    <w:abstractNumId w:val="16"/>
  </w:num>
  <w:num w:numId="19">
    <w:abstractNumId w:val="1"/>
  </w:num>
  <w:num w:numId="20">
    <w:abstractNumId w:val="22"/>
  </w:num>
  <w:num w:numId="21">
    <w:abstractNumId w:val="21"/>
  </w:num>
  <w:num w:numId="22">
    <w:abstractNumId w:val="23"/>
  </w:num>
  <w:num w:numId="23">
    <w:abstractNumId w:val="38"/>
  </w:num>
  <w:num w:numId="24">
    <w:abstractNumId w:val="27"/>
  </w:num>
  <w:num w:numId="25">
    <w:abstractNumId w:val="31"/>
  </w:num>
  <w:num w:numId="26">
    <w:abstractNumId w:val="30"/>
  </w:num>
  <w:num w:numId="27">
    <w:abstractNumId w:val="35"/>
  </w:num>
  <w:num w:numId="28">
    <w:abstractNumId w:val="18"/>
  </w:num>
  <w:num w:numId="29">
    <w:abstractNumId w:val="37"/>
  </w:num>
  <w:num w:numId="30">
    <w:abstractNumId w:val="11"/>
  </w:num>
  <w:num w:numId="31">
    <w:abstractNumId w:val="34"/>
  </w:num>
  <w:num w:numId="32">
    <w:abstractNumId w:val="20"/>
  </w:num>
  <w:num w:numId="33">
    <w:abstractNumId w:val="3"/>
  </w:num>
  <w:num w:numId="34">
    <w:abstractNumId w:val="25"/>
  </w:num>
  <w:num w:numId="35">
    <w:abstractNumId w:val="39"/>
  </w:num>
  <w:num w:numId="36">
    <w:abstractNumId w:val="32"/>
  </w:num>
  <w:num w:numId="37">
    <w:abstractNumId w:val="6"/>
  </w:num>
  <w:num w:numId="38">
    <w:abstractNumId w:val="4"/>
  </w:num>
  <w:num w:numId="39">
    <w:abstractNumId w:val="24"/>
  </w:num>
  <w:num w:numId="40">
    <w:abstractNumId w:val="7"/>
  </w:num>
  <w:num w:numId="41">
    <w:abstractNumId w:val="6"/>
  </w:num>
  <w:num w:numId="42">
    <w:abstractNumId w:val="7"/>
  </w:num>
  <w:num w:numId="43">
    <w:abstractNumId w:val="6"/>
  </w:num>
  <w:num w:numId="44">
    <w:abstractNumId w:val="0"/>
  </w:num>
  <w:num w:numId="45">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A52"/>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6738"/>
    <w:rsid w:val="000B00D2"/>
    <w:rsid w:val="000B06BA"/>
    <w:rsid w:val="000B1051"/>
    <w:rsid w:val="000B113B"/>
    <w:rsid w:val="000B130C"/>
    <w:rsid w:val="000B175E"/>
    <w:rsid w:val="000B1C29"/>
    <w:rsid w:val="000B27ED"/>
    <w:rsid w:val="000B2A48"/>
    <w:rsid w:val="000B4AC8"/>
    <w:rsid w:val="000B55E0"/>
    <w:rsid w:val="000B59E8"/>
    <w:rsid w:val="000B5A23"/>
    <w:rsid w:val="000B5E9A"/>
    <w:rsid w:val="000B649F"/>
    <w:rsid w:val="000C21AB"/>
    <w:rsid w:val="000C50BC"/>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171E"/>
    <w:rsid w:val="001217A2"/>
    <w:rsid w:val="00121E35"/>
    <w:rsid w:val="00122A64"/>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5143"/>
    <w:rsid w:val="00207189"/>
    <w:rsid w:val="002074FF"/>
    <w:rsid w:val="00207B51"/>
    <w:rsid w:val="00210A22"/>
    <w:rsid w:val="00210D46"/>
    <w:rsid w:val="0021124D"/>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EAB"/>
    <w:rsid w:val="00244163"/>
    <w:rsid w:val="0025169F"/>
    <w:rsid w:val="002536F8"/>
    <w:rsid w:val="00254E21"/>
    <w:rsid w:val="002565DF"/>
    <w:rsid w:val="00256FEA"/>
    <w:rsid w:val="00257FBC"/>
    <w:rsid w:val="002608D5"/>
    <w:rsid w:val="00261262"/>
    <w:rsid w:val="00264F8C"/>
    <w:rsid w:val="00265093"/>
    <w:rsid w:val="00266038"/>
    <w:rsid w:val="00267F54"/>
    <w:rsid w:val="002715E4"/>
    <w:rsid w:val="00271D16"/>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2F7403"/>
    <w:rsid w:val="003005B7"/>
    <w:rsid w:val="003006F0"/>
    <w:rsid w:val="00300C01"/>
    <w:rsid w:val="0030402A"/>
    <w:rsid w:val="00304570"/>
    <w:rsid w:val="00304D41"/>
    <w:rsid w:val="00307829"/>
    <w:rsid w:val="0031190B"/>
    <w:rsid w:val="00312A02"/>
    <w:rsid w:val="00312A3B"/>
    <w:rsid w:val="003139E8"/>
    <w:rsid w:val="003147F5"/>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26BE"/>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26F"/>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57A"/>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3CB"/>
    <w:rsid w:val="004F35BB"/>
    <w:rsid w:val="004F38E0"/>
    <w:rsid w:val="004F57BE"/>
    <w:rsid w:val="004F5CA2"/>
    <w:rsid w:val="004F7F6D"/>
    <w:rsid w:val="00500DB1"/>
    <w:rsid w:val="005018BC"/>
    <w:rsid w:val="00502C1F"/>
    <w:rsid w:val="00504DF2"/>
    <w:rsid w:val="00505E87"/>
    <w:rsid w:val="00510731"/>
    <w:rsid w:val="005109D6"/>
    <w:rsid w:val="00511102"/>
    <w:rsid w:val="00513283"/>
    <w:rsid w:val="00515126"/>
    <w:rsid w:val="005152D0"/>
    <w:rsid w:val="00516CEF"/>
    <w:rsid w:val="005172C2"/>
    <w:rsid w:val="00521312"/>
    <w:rsid w:val="0052408F"/>
    <w:rsid w:val="0052657B"/>
    <w:rsid w:val="00526D43"/>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6797D"/>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0414"/>
    <w:rsid w:val="005E5D8B"/>
    <w:rsid w:val="005E7208"/>
    <w:rsid w:val="005F0A04"/>
    <w:rsid w:val="005F3E54"/>
    <w:rsid w:val="005F6374"/>
    <w:rsid w:val="005F6699"/>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578B"/>
    <w:rsid w:val="0064750F"/>
    <w:rsid w:val="00647789"/>
    <w:rsid w:val="00647EF9"/>
    <w:rsid w:val="00650256"/>
    <w:rsid w:val="00650531"/>
    <w:rsid w:val="0065243C"/>
    <w:rsid w:val="00654367"/>
    <w:rsid w:val="0065455B"/>
    <w:rsid w:val="00655256"/>
    <w:rsid w:val="00655780"/>
    <w:rsid w:val="0065642E"/>
    <w:rsid w:val="00656593"/>
    <w:rsid w:val="00656812"/>
    <w:rsid w:val="0065691A"/>
    <w:rsid w:val="0065718F"/>
    <w:rsid w:val="006603D1"/>
    <w:rsid w:val="0066071E"/>
    <w:rsid w:val="00662185"/>
    <w:rsid w:val="00665894"/>
    <w:rsid w:val="00665998"/>
    <w:rsid w:val="00665A2A"/>
    <w:rsid w:val="0066614E"/>
    <w:rsid w:val="0067007C"/>
    <w:rsid w:val="00671FAA"/>
    <w:rsid w:val="00674AFC"/>
    <w:rsid w:val="00676AFB"/>
    <w:rsid w:val="00677C07"/>
    <w:rsid w:val="0068224A"/>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B2627"/>
    <w:rsid w:val="006B2668"/>
    <w:rsid w:val="006B324E"/>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2FD4"/>
    <w:rsid w:val="0075349F"/>
    <w:rsid w:val="00754125"/>
    <w:rsid w:val="0075543C"/>
    <w:rsid w:val="007557E4"/>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7F0"/>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5602"/>
    <w:rsid w:val="007F5C0A"/>
    <w:rsid w:val="007F6999"/>
    <w:rsid w:val="008010AA"/>
    <w:rsid w:val="008028B3"/>
    <w:rsid w:val="00803480"/>
    <w:rsid w:val="00810F1D"/>
    <w:rsid w:val="00814204"/>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1CA"/>
    <w:rsid w:val="00857683"/>
    <w:rsid w:val="0085768B"/>
    <w:rsid w:val="00857940"/>
    <w:rsid w:val="00857971"/>
    <w:rsid w:val="00857F89"/>
    <w:rsid w:val="0086092D"/>
    <w:rsid w:val="0086649E"/>
    <w:rsid w:val="008757AE"/>
    <w:rsid w:val="00875F42"/>
    <w:rsid w:val="00882579"/>
    <w:rsid w:val="008829F2"/>
    <w:rsid w:val="00883546"/>
    <w:rsid w:val="00884407"/>
    <w:rsid w:val="00884596"/>
    <w:rsid w:val="00886E4D"/>
    <w:rsid w:val="008873AF"/>
    <w:rsid w:val="00891A40"/>
    <w:rsid w:val="0089254B"/>
    <w:rsid w:val="008A06DC"/>
    <w:rsid w:val="008A1839"/>
    <w:rsid w:val="008A1D25"/>
    <w:rsid w:val="008A1D28"/>
    <w:rsid w:val="008A63EF"/>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7DB0"/>
    <w:rsid w:val="00960C04"/>
    <w:rsid w:val="009626A8"/>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336"/>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44D8"/>
    <w:rsid w:val="00A063C4"/>
    <w:rsid w:val="00A064FE"/>
    <w:rsid w:val="00A06803"/>
    <w:rsid w:val="00A0762A"/>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4D1A"/>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552F"/>
    <w:rsid w:val="00AD597D"/>
    <w:rsid w:val="00AD764C"/>
    <w:rsid w:val="00AE0E8C"/>
    <w:rsid w:val="00AE0EE1"/>
    <w:rsid w:val="00AE38B6"/>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936"/>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7A4"/>
    <w:rsid w:val="00BA7D6F"/>
    <w:rsid w:val="00BB0959"/>
    <w:rsid w:val="00BB0C85"/>
    <w:rsid w:val="00BB0D1D"/>
    <w:rsid w:val="00BB1448"/>
    <w:rsid w:val="00BB16AA"/>
    <w:rsid w:val="00BB1F38"/>
    <w:rsid w:val="00BB395C"/>
    <w:rsid w:val="00BB4637"/>
    <w:rsid w:val="00BB4EEE"/>
    <w:rsid w:val="00BB5639"/>
    <w:rsid w:val="00BB5935"/>
    <w:rsid w:val="00BB5D22"/>
    <w:rsid w:val="00BC19BF"/>
    <w:rsid w:val="00BC27E2"/>
    <w:rsid w:val="00BC2D83"/>
    <w:rsid w:val="00BC4CE4"/>
    <w:rsid w:val="00BC5336"/>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10CD9"/>
    <w:rsid w:val="00C11604"/>
    <w:rsid w:val="00C1314C"/>
    <w:rsid w:val="00C14B08"/>
    <w:rsid w:val="00C2054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66F47"/>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E7F88"/>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86C"/>
    <w:rsid w:val="00EF4E91"/>
    <w:rsid w:val="00EF79CB"/>
    <w:rsid w:val="00F02D7F"/>
    <w:rsid w:val="00F04861"/>
    <w:rsid w:val="00F10434"/>
    <w:rsid w:val="00F129FE"/>
    <w:rsid w:val="00F14367"/>
    <w:rsid w:val="00F22F68"/>
    <w:rsid w:val="00F24CA1"/>
    <w:rsid w:val="00F24DEC"/>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5608"/>
    <w:rsid w:val="00F4790C"/>
    <w:rsid w:val="00F47F5A"/>
    <w:rsid w:val="00F51AA5"/>
    <w:rsid w:val="00F53E8D"/>
    <w:rsid w:val="00F54DB1"/>
    <w:rsid w:val="00F5563B"/>
    <w:rsid w:val="00F5581C"/>
    <w:rsid w:val="00F575CD"/>
    <w:rsid w:val="00F60C26"/>
    <w:rsid w:val="00F60EAC"/>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E86"/>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3B9EA3E1-1DB7-4886-85E1-4D0E2BC62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0C5DF29FD25F3D014AACB2B4CC06731344F1D8FA3BBFC6264FE58BC4D4B90EE6B90613379ApBo7I"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yperlink" Target="mailto:reg.operator@lokaprem.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B1AC4-7E27-41D5-A50C-3E2CF354BA89}">
  <ds:schemaRefs>
    <ds:schemaRef ds:uri="http://schemas.openxmlformats.org/officeDocument/2006/bibliography"/>
  </ds:schemaRefs>
</ds:datastoreItem>
</file>

<file path=customXml/itemProps2.xml><?xml version="1.0" encoding="utf-8"?>
<ds:datastoreItem xmlns:ds="http://schemas.openxmlformats.org/officeDocument/2006/customXml" ds:itemID="{1EA5365F-56D5-44FF-ACAF-1A83415ED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35</Pages>
  <Words>9892</Words>
  <Characters>56389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66149</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Иващенко Марина Сергеевна</cp:lastModifiedBy>
  <cp:revision>28</cp:revision>
  <cp:lastPrinted>2016-07-04T13:17:00Z</cp:lastPrinted>
  <dcterms:created xsi:type="dcterms:W3CDTF">2016-07-12T07:07:00Z</dcterms:created>
  <dcterms:modified xsi:type="dcterms:W3CDTF">2016-07-12T13:39:00Z</dcterms:modified>
</cp:coreProperties>
</file>